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pPr>
      <w:r>
        <w:rPr>
          <w:rFonts w:hint="eastAsia" w:eastAsia="宋体"/>
          <w:lang w:eastAsia="zh-CN"/>
        </w:rPr>
        <w:drawing>
          <wp:inline distT="0" distB="0" distL="114300" distR="114300">
            <wp:extent cx="5292725" cy="7279640"/>
            <wp:effectExtent l="0" t="0" r="3175" b="16510"/>
            <wp:docPr id="8" name="图片 8" descr="图像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像 (106)"/>
                    <pic:cNvPicPr>
                      <a:picLocks noChangeAspect="1"/>
                    </pic:cNvPicPr>
                  </pic:nvPicPr>
                  <pic:blipFill>
                    <a:blip r:embed="rId8"/>
                    <a:stretch>
                      <a:fillRect/>
                    </a:stretch>
                  </pic:blipFill>
                  <pic:spPr>
                    <a:xfrm>
                      <a:off x="0" y="0"/>
                      <a:ext cx="5292725" cy="727964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5292725" cy="7279640"/>
            <wp:effectExtent l="0" t="0" r="3175" b="16510"/>
            <wp:docPr id="9" name="图片 9" descr="图像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像 (107)"/>
                    <pic:cNvPicPr>
                      <a:picLocks noChangeAspect="1"/>
                    </pic:cNvPicPr>
                  </pic:nvPicPr>
                  <pic:blipFill>
                    <a:blip r:embed="rId9"/>
                    <a:stretch>
                      <a:fillRect/>
                    </a:stretch>
                  </pic:blipFill>
                  <pic:spPr>
                    <a:xfrm>
                      <a:off x="0" y="0"/>
                      <a:ext cx="5292725" cy="7279640"/>
                    </a:xfrm>
                    <a:prstGeom prst="rect">
                      <a:avLst/>
                    </a:prstGeom>
                  </pic:spPr>
                </pic:pic>
              </a:graphicData>
            </a:graphic>
          </wp:inline>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sectPr>
          <w:pgSz w:w="11906" w:h="16839"/>
          <w:pgMar w:top="1431" w:right="1785" w:bottom="0" w:left="1785" w:header="0" w:footer="0" w:gutter="0"/>
          <w:cols w:space="720" w:num="1"/>
        </w:sectPr>
      </w:pPr>
      <w:r>
        <w:rPr>
          <w:rFonts w:hint="eastAsia" w:eastAsia="宋体"/>
          <w:lang w:eastAsia="zh-CN"/>
        </w:rPr>
        <w:drawing>
          <wp:inline distT="0" distB="0" distL="114300" distR="114300">
            <wp:extent cx="5292725" cy="7279640"/>
            <wp:effectExtent l="0" t="0" r="3175" b="16510"/>
            <wp:docPr id="10" name="图片 10" descr="图像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像 (104)"/>
                    <pic:cNvPicPr>
                      <a:picLocks noChangeAspect="1"/>
                    </pic:cNvPicPr>
                  </pic:nvPicPr>
                  <pic:blipFill>
                    <a:blip r:embed="rId10"/>
                    <a:stretch>
                      <a:fillRect/>
                    </a:stretch>
                  </pic:blipFill>
                  <pic:spPr>
                    <a:xfrm>
                      <a:off x="0" y="0"/>
                      <a:ext cx="5292725" cy="7279640"/>
                    </a:xfrm>
                    <a:prstGeom prst="rect">
                      <a:avLst/>
                    </a:prstGeom>
                  </pic:spPr>
                </pic:pic>
              </a:graphicData>
            </a:graphic>
          </wp:inline>
        </w:drawing>
      </w:r>
    </w:p>
    <w:p>
      <w:pPr>
        <w:spacing w:before="112" w:line="221" w:lineRule="auto"/>
        <w:jc w:val="center"/>
        <w:rPr>
          <w:rFonts w:ascii="宋体" w:hAnsi="宋体" w:eastAsia="宋体" w:cs="宋体"/>
          <w:spacing w:val="-3"/>
          <w:sz w:val="40"/>
          <w:szCs w:val="40"/>
        </w:rPr>
      </w:pPr>
      <w:r>
        <w:rPr>
          <w:rFonts w:ascii="宋体" w:hAnsi="宋体" w:eastAsia="宋体" w:cs="宋体"/>
          <w:spacing w:val="-3"/>
          <w:sz w:val="40"/>
          <w:szCs w:val="40"/>
        </w:rPr>
        <w:t>引   言</w:t>
      </w:r>
    </w:p>
    <w:p>
      <w:pPr>
        <w:pStyle w:val="2"/>
        <w:keepNext w:val="0"/>
        <w:keepLines w:val="0"/>
        <w:widowControl/>
        <w:suppressLineNumbers w:val="0"/>
        <w:spacing w:before="75" w:beforeAutospacing="0" w:after="0" w:afterAutospacing="1" w:line="23" w:lineRule="atLeast"/>
        <w:ind w:left="22" w:right="0" w:firstLine="480"/>
      </w:pPr>
      <w:r>
        <w:rPr>
          <w:rFonts w:hint="eastAsia" w:ascii="宋体" w:hAnsi="宋体" w:eastAsia="宋体" w:cs="宋体"/>
          <w:color w:val="000000"/>
          <w:sz w:val="23"/>
          <w:szCs w:val="23"/>
        </w:rPr>
        <w:t>根据《中华人民共和国环境保护法》、《中华人民共和国安全生产法》、《中</w:t>
      </w:r>
      <w:r>
        <w:rPr>
          <w:rFonts w:hint="eastAsia" w:ascii="宋体" w:hAnsi="宋体" w:eastAsia="宋体" w:cs="宋体"/>
          <w:color w:val="000000"/>
          <w:spacing w:val="7"/>
          <w:sz w:val="23"/>
          <w:szCs w:val="23"/>
        </w:rPr>
        <w:t>华人民共和国水污染防治法》、《中华人民共和国大气污染防治法》、《中华人</w:t>
      </w:r>
      <w:r>
        <w:rPr>
          <w:rFonts w:hint="eastAsia" w:ascii="宋体" w:hAnsi="宋体" w:eastAsia="宋体" w:cs="宋体"/>
          <w:color w:val="000000"/>
          <w:spacing w:val="18"/>
          <w:sz w:val="23"/>
          <w:szCs w:val="23"/>
        </w:rPr>
        <w:t>民</w:t>
      </w:r>
      <w:r>
        <w:rPr>
          <w:rFonts w:hint="eastAsia" w:ascii="宋体" w:hAnsi="宋体" w:eastAsia="宋体" w:cs="宋体"/>
          <w:color w:val="000000"/>
          <w:spacing w:val="12"/>
          <w:sz w:val="23"/>
          <w:szCs w:val="23"/>
        </w:rPr>
        <w:t>共</w:t>
      </w:r>
      <w:r>
        <w:rPr>
          <w:rFonts w:hint="eastAsia" w:ascii="宋体" w:hAnsi="宋体" w:eastAsia="宋体" w:cs="宋体"/>
          <w:color w:val="000000"/>
          <w:spacing w:val="9"/>
          <w:sz w:val="23"/>
          <w:szCs w:val="23"/>
        </w:rPr>
        <w:t>和国固体废物污染环境防治法》和《突发环境事件应急预案管理暂行办法》</w:t>
      </w:r>
      <w:r>
        <w:rPr>
          <w:rFonts w:hint="eastAsia" w:ascii="宋体" w:hAnsi="宋体" w:eastAsia="宋体" w:cs="宋体"/>
          <w:color w:val="000000"/>
          <w:sz w:val="23"/>
          <w:szCs w:val="23"/>
        </w:rPr>
        <w:t> </w:t>
      </w:r>
      <w:r>
        <w:rPr>
          <w:rFonts w:hint="eastAsia" w:ascii="宋体" w:hAnsi="宋体" w:eastAsia="宋体" w:cs="宋体"/>
          <w:color w:val="000000"/>
          <w:spacing w:val="20"/>
          <w:sz w:val="23"/>
          <w:szCs w:val="23"/>
        </w:rPr>
        <w:t>及</w:t>
      </w:r>
      <w:r>
        <w:rPr>
          <w:rFonts w:hint="eastAsia" w:ascii="宋体" w:hAnsi="宋体" w:eastAsia="宋体" w:cs="宋体"/>
          <w:color w:val="000000"/>
          <w:spacing w:val="10"/>
          <w:sz w:val="23"/>
          <w:szCs w:val="23"/>
        </w:rPr>
        <w:t>相关的法律、法规等规定的要求，为保证企业、社会及人民生命财产的安全，</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防</w:t>
      </w:r>
      <w:r>
        <w:rPr>
          <w:rFonts w:hint="eastAsia" w:ascii="宋体" w:hAnsi="宋体" w:eastAsia="宋体" w:cs="宋体"/>
          <w:color w:val="000000"/>
          <w:spacing w:val="7"/>
          <w:sz w:val="23"/>
          <w:szCs w:val="23"/>
        </w:rPr>
        <w:t>止突发环境事件的发生，并能在事故发生后迅速有效地控制处理，结合本企业</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的实际</w:t>
      </w:r>
      <w:r>
        <w:rPr>
          <w:rFonts w:hint="eastAsia" w:ascii="宋体" w:hAnsi="宋体" w:eastAsia="宋体" w:cs="宋体"/>
          <w:color w:val="000000"/>
          <w:spacing w:val="7"/>
          <w:sz w:val="23"/>
          <w:szCs w:val="23"/>
        </w:rPr>
        <w:t>情况，坚持</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预防为主，自救为主，统一指挥，分工负责</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的原则，特制定</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本企业</w:t>
      </w:r>
      <w:r>
        <w:rPr>
          <w:rFonts w:hint="eastAsia" w:ascii="宋体" w:hAnsi="宋体" w:eastAsia="宋体" w:cs="宋体"/>
          <w:color w:val="000000"/>
          <w:spacing w:val="9"/>
          <w:sz w:val="23"/>
          <w:szCs w:val="23"/>
        </w:rPr>
        <w:t>突</w:t>
      </w:r>
      <w:r>
        <w:rPr>
          <w:rFonts w:hint="eastAsia" w:ascii="宋体" w:hAnsi="宋体" w:eastAsia="宋体" w:cs="宋体"/>
          <w:color w:val="000000"/>
          <w:spacing w:val="5"/>
          <w:sz w:val="23"/>
          <w:szCs w:val="23"/>
        </w:rPr>
        <w:t>发环境事件应急预案，以达到尽可能地避免和减轻突发事故对设备财产，</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特</w:t>
      </w:r>
      <w:r>
        <w:rPr>
          <w:rFonts w:hint="eastAsia" w:ascii="宋体" w:hAnsi="宋体" w:eastAsia="宋体" w:cs="宋体"/>
          <w:color w:val="000000"/>
          <w:spacing w:val="9"/>
          <w:sz w:val="23"/>
          <w:szCs w:val="23"/>
        </w:rPr>
        <w:t>别是对人员的伤害程度，提高预防水平之目的。</w:t>
      </w:r>
    </w:p>
    <w:p>
      <w:pPr>
        <w:pStyle w:val="2"/>
        <w:keepNext w:val="0"/>
        <w:keepLines w:val="0"/>
        <w:widowControl/>
        <w:suppressLineNumbers w:val="0"/>
        <w:spacing w:before="6" w:beforeAutospacing="0" w:after="0" w:afterAutospacing="1" w:line="22" w:lineRule="atLeast"/>
        <w:ind w:left="24" w:right="181" w:firstLine="479"/>
      </w:pPr>
      <w:r>
        <w:rPr>
          <w:rFonts w:hint="eastAsia" w:ascii="宋体" w:hAnsi="宋体" w:eastAsia="宋体" w:cs="宋体"/>
          <w:color w:val="000000"/>
          <w:spacing w:val="7"/>
          <w:sz w:val="23"/>
          <w:szCs w:val="23"/>
        </w:rPr>
        <w:t>应急管理是一项系统工程，为了贯彻落实《企业事业企业突发环境事件应</w:t>
      </w:r>
      <w:r>
        <w:rPr>
          <w:rFonts w:hint="eastAsia" w:ascii="宋体" w:hAnsi="宋体" w:eastAsia="宋体" w:cs="宋体"/>
          <w:color w:val="000000"/>
          <w:spacing w:val="3"/>
          <w:sz w:val="23"/>
          <w:szCs w:val="23"/>
        </w:rPr>
        <w:t>急</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救援备案管理办法</w:t>
      </w:r>
      <w:r>
        <w:rPr>
          <w:rFonts w:hint="default" w:ascii="Times New Roman" w:hAnsi="Times New Roman" w:eastAsia="Times New Roman" w:cs="Times New Roman"/>
          <w:color w:val="000000"/>
          <w:spacing w:val="9"/>
          <w:sz w:val="23"/>
          <w:szCs w:val="23"/>
        </w:rPr>
        <w:t>(</w:t>
      </w:r>
      <w:r>
        <w:rPr>
          <w:rFonts w:hint="eastAsia" w:ascii="宋体" w:hAnsi="宋体" w:eastAsia="宋体" w:cs="宋体"/>
          <w:color w:val="000000"/>
          <w:spacing w:val="9"/>
          <w:sz w:val="23"/>
          <w:szCs w:val="23"/>
        </w:rPr>
        <w:t>试行</w:t>
      </w:r>
      <w:r>
        <w:rPr>
          <w:rFonts w:hint="default" w:ascii="Times New Roman" w:hAnsi="Times New Roman" w:eastAsia="Times New Roman" w:cs="Times New Roman"/>
          <w:color w:val="000000"/>
          <w:spacing w:val="9"/>
          <w:sz w:val="23"/>
          <w:szCs w:val="23"/>
        </w:rPr>
        <w:t>)</w:t>
      </w:r>
      <w:r>
        <w:rPr>
          <w:rFonts w:hint="eastAsia" w:ascii="宋体" w:hAnsi="宋体" w:eastAsia="宋体" w:cs="宋体"/>
          <w:color w:val="000000"/>
          <w:spacing w:val="9"/>
          <w:sz w:val="23"/>
          <w:szCs w:val="23"/>
        </w:rPr>
        <w:t>》，保证员工生命财产安全，防止突发性事故发生，</w:t>
      </w:r>
      <w:r>
        <w:rPr>
          <w:rFonts w:hint="eastAsia" w:ascii="宋体" w:hAnsi="宋体" w:eastAsia="宋体" w:cs="宋体"/>
          <w:color w:val="000000"/>
          <w:spacing w:val="7"/>
          <w:sz w:val="23"/>
          <w:szCs w:val="23"/>
        </w:rPr>
        <w:t>并</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能</w:t>
      </w:r>
      <w:r>
        <w:rPr>
          <w:rFonts w:hint="eastAsia" w:ascii="宋体" w:hAnsi="宋体" w:eastAsia="宋体" w:cs="宋体"/>
          <w:color w:val="000000"/>
          <w:spacing w:val="7"/>
          <w:sz w:val="23"/>
          <w:szCs w:val="23"/>
        </w:rPr>
        <w:t>在事故发生后迅速有效控制，并按照统一领导、分级负责、条块结合、属地为</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主</w:t>
      </w:r>
      <w:r>
        <w:rPr>
          <w:rFonts w:hint="eastAsia" w:ascii="宋体" w:hAnsi="宋体" w:eastAsia="宋体" w:cs="宋体"/>
          <w:color w:val="000000"/>
          <w:spacing w:val="7"/>
          <w:sz w:val="23"/>
          <w:szCs w:val="23"/>
        </w:rPr>
        <w:t>的管理理念，同地方人民政府和相关环保、安全等监督管理部门的应急预案相</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衔</w:t>
      </w:r>
      <w:r>
        <w:rPr>
          <w:rFonts w:hint="eastAsia" w:ascii="宋体" w:hAnsi="宋体" w:eastAsia="宋体" w:cs="宋体"/>
          <w:color w:val="000000"/>
          <w:spacing w:val="7"/>
          <w:sz w:val="23"/>
          <w:szCs w:val="23"/>
        </w:rPr>
        <w:t>接，立足自救，确保应对措施正确有效，应急响应及时迅速，应急资源准备充</w:t>
      </w:r>
      <w:r>
        <w:rPr>
          <w:rFonts w:hint="eastAsia" w:ascii="宋体" w:hAnsi="宋体" w:eastAsia="宋体" w:cs="宋体"/>
          <w:color w:val="000000"/>
          <w:sz w:val="23"/>
          <w:szCs w:val="23"/>
        </w:rPr>
        <w:t> 分。</w:t>
      </w:r>
    </w:p>
    <w:p>
      <w:pPr>
        <w:pStyle w:val="2"/>
        <w:keepNext w:val="0"/>
        <w:keepLines w:val="0"/>
        <w:widowControl/>
        <w:suppressLineNumbers w:val="0"/>
        <w:spacing w:before="100" w:beforeAutospacing="0" w:after="0" w:afterAutospacing="1" w:line="11" w:lineRule="atLeast"/>
        <w:ind w:left="3838" w:right="0"/>
      </w:pPr>
      <w:r>
        <w:rPr>
          <w:rFonts w:hint="eastAsia" w:ascii="宋体" w:hAnsi="宋体" w:eastAsia="宋体" w:cs="宋体"/>
          <w:color w:val="000000"/>
          <w:sz w:val="31"/>
          <w:szCs w:val="31"/>
        </w:rPr>
        <w:t>目 录</w:t>
      </w:r>
    </w:p>
    <w:p>
      <w:pPr>
        <w:pStyle w:val="2"/>
        <w:keepNext w:val="0"/>
        <w:keepLines w:val="0"/>
        <w:widowControl/>
        <w:suppressLineNumbers w:val="0"/>
        <w:spacing w:before="75" w:beforeAutospacing="0" w:after="0" w:afterAutospacing="1" w:line="11" w:lineRule="atLeast"/>
        <w:ind w:left="389" w:right="0"/>
      </w:pPr>
      <w:r>
        <w:rPr>
          <w:rFonts w:hint="default" w:ascii="Times New Roman" w:hAnsi="Times New Roman" w:eastAsia="Times New Roman" w:cs="Times New Roman"/>
          <w:b/>
          <w:bCs/>
          <w:color w:val="000000"/>
          <w:sz w:val="23"/>
          <w:szCs w:val="23"/>
        </w:rPr>
        <w:t>1</w:t>
      </w:r>
      <w:r>
        <w:rPr>
          <w:rFonts w:hint="default" w:ascii="Times New Roman" w:hAnsi="Times New Roman" w:eastAsia="Times New Roman" w:cs="Times New Roman"/>
          <w:color w:val="000000"/>
          <w:sz w:val="23"/>
          <w:szCs w:val="23"/>
        </w:rPr>
        <w:t> </w:t>
      </w:r>
      <w:r>
        <w:rPr>
          <w:rFonts w:hint="eastAsia" w:ascii="宋体" w:hAnsi="宋体" w:eastAsia="宋体" w:cs="宋体"/>
          <w:color w:val="000000"/>
          <w:sz w:val="23"/>
          <w:szCs w:val="23"/>
        </w:rPr>
        <w:t>总则 </w:t>
      </w:r>
      <w:r>
        <w:rPr>
          <w:rFonts w:hint="default" w:ascii="Times New Roman" w:hAnsi="Times New Roman" w:eastAsia="Times New Roman" w:cs="Times New Roman"/>
          <w:b/>
          <w:bCs/>
          <w:color w:val="000000"/>
          <w:sz w:val="23"/>
          <w:szCs w:val="23"/>
        </w:rPr>
        <w:t>  1</w:t>
      </w:r>
    </w:p>
    <w:p>
      <w:pPr>
        <w:pStyle w:val="2"/>
        <w:keepNext w:val="0"/>
        <w:keepLines w:val="0"/>
        <w:widowControl/>
        <w:suppressLineNumbers w:val="0"/>
        <w:spacing w:before="75" w:beforeAutospacing="0" w:after="0" w:afterAutospacing="1" w:line="11" w:lineRule="atLeast"/>
        <w:ind w:left="682" w:right="0"/>
      </w:pPr>
      <w:r>
        <w:rPr>
          <w:rFonts w:hint="default" w:ascii="Times New Roman" w:hAnsi="Times New Roman" w:eastAsia="Times New Roman" w:cs="Times New Roman"/>
          <w:color w:val="000000"/>
          <w:spacing w:val="7"/>
          <w:sz w:val="23"/>
          <w:szCs w:val="23"/>
        </w:rPr>
        <w:t>1</w:t>
      </w:r>
      <w:r>
        <w:rPr>
          <w:rFonts w:hint="default" w:ascii="Times New Roman" w:hAnsi="Times New Roman" w:eastAsia="Times New Roman" w:cs="Times New Roman"/>
          <w:color w:val="000000"/>
          <w:spacing w:val="4"/>
          <w:sz w:val="23"/>
          <w:szCs w:val="23"/>
        </w:rPr>
        <w:t xml:space="preserve">.1 </w:t>
      </w:r>
      <w:r>
        <w:rPr>
          <w:rFonts w:hint="eastAsia" w:ascii="宋体" w:hAnsi="宋体" w:eastAsia="宋体" w:cs="宋体"/>
          <w:color w:val="000000"/>
          <w:spacing w:val="4"/>
          <w:sz w:val="23"/>
          <w:szCs w:val="23"/>
        </w:rPr>
        <w:t>适用范围</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4"/>
          <w:sz w:val="23"/>
          <w:szCs w:val="23"/>
        </w:rPr>
        <w:t>1</w:t>
      </w:r>
    </w:p>
    <w:p>
      <w:pPr>
        <w:pStyle w:val="2"/>
        <w:keepNext w:val="0"/>
        <w:keepLines w:val="0"/>
        <w:widowControl/>
        <w:suppressLineNumbers w:val="0"/>
        <w:spacing w:before="277" w:beforeAutospacing="0" w:after="0" w:afterAutospacing="1" w:line="11" w:lineRule="atLeast"/>
        <w:ind w:left="682" w:right="0"/>
      </w:pPr>
      <w:r>
        <w:rPr>
          <w:rFonts w:hint="default" w:ascii="Times New Roman" w:hAnsi="Times New Roman" w:eastAsia="Times New Roman" w:cs="Times New Roman"/>
          <w:color w:val="000000"/>
          <w:spacing w:val="7"/>
          <w:sz w:val="23"/>
          <w:szCs w:val="23"/>
        </w:rPr>
        <w:t>1</w:t>
      </w:r>
      <w:r>
        <w:rPr>
          <w:rFonts w:hint="default" w:ascii="Times New Roman" w:hAnsi="Times New Roman" w:eastAsia="Times New Roman" w:cs="Times New Roman"/>
          <w:color w:val="000000"/>
          <w:spacing w:val="4"/>
          <w:sz w:val="23"/>
          <w:szCs w:val="23"/>
        </w:rPr>
        <w:t xml:space="preserve">.2 </w:t>
      </w:r>
      <w:r>
        <w:rPr>
          <w:rFonts w:hint="eastAsia" w:ascii="宋体" w:hAnsi="宋体" w:eastAsia="宋体" w:cs="宋体"/>
          <w:color w:val="000000"/>
          <w:spacing w:val="4"/>
          <w:sz w:val="23"/>
          <w:szCs w:val="23"/>
        </w:rPr>
        <w:t>编制目的</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4"/>
          <w:sz w:val="23"/>
          <w:szCs w:val="23"/>
        </w:rPr>
        <w:t>1</w:t>
      </w:r>
    </w:p>
    <w:p>
      <w:pPr>
        <w:pStyle w:val="2"/>
        <w:keepNext w:val="0"/>
        <w:keepLines w:val="0"/>
        <w:widowControl/>
        <w:suppressLineNumbers w:val="0"/>
        <w:spacing w:before="275" w:beforeAutospacing="0" w:after="0" w:afterAutospacing="1" w:line="11" w:lineRule="atLeast"/>
        <w:ind w:left="682" w:right="0"/>
      </w:pPr>
      <w:r>
        <w:rPr>
          <w:rFonts w:hint="default" w:ascii="Times New Roman" w:hAnsi="Times New Roman" w:eastAsia="Times New Roman" w:cs="Times New Roman"/>
          <w:color w:val="000000"/>
          <w:spacing w:val="7"/>
          <w:sz w:val="23"/>
          <w:szCs w:val="23"/>
        </w:rPr>
        <w:t>1</w:t>
      </w:r>
      <w:r>
        <w:rPr>
          <w:rFonts w:hint="default" w:ascii="Times New Roman" w:hAnsi="Times New Roman" w:eastAsia="Times New Roman" w:cs="Times New Roman"/>
          <w:color w:val="000000"/>
          <w:spacing w:val="4"/>
          <w:sz w:val="23"/>
          <w:szCs w:val="23"/>
        </w:rPr>
        <w:t xml:space="preserve">.3 </w:t>
      </w:r>
      <w:r>
        <w:rPr>
          <w:rFonts w:hint="eastAsia" w:ascii="宋体" w:hAnsi="宋体" w:eastAsia="宋体" w:cs="宋体"/>
          <w:color w:val="000000"/>
          <w:spacing w:val="4"/>
          <w:sz w:val="23"/>
          <w:szCs w:val="23"/>
        </w:rPr>
        <w:t>编制依据</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4"/>
          <w:sz w:val="23"/>
          <w:szCs w:val="23"/>
        </w:rPr>
        <w:t>1</w:t>
      </w:r>
    </w:p>
    <w:p>
      <w:pPr>
        <w:pStyle w:val="2"/>
        <w:keepNext w:val="0"/>
        <w:keepLines w:val="0"/>
        <w:widowControl/>
        <w:suppressLineNumbers w:val="0"/>
        <w:spacing w:before="278" w:beforeAutospacing="0" w:after="0" w:afterAutospacing="1" w:line="11" w:lineRule="atLeast"/>
        <w:ind w:left="682" w:right="0"/>
      </w:pPr>
      <w:r>
        <w:rPr>
          <w:rFonts w:hint="default" w:ascii="Times New Roman" w:hAnsi="Times New Roman" w:eastAsia="Times New Roman" w:cs="Times New Roman"/>
          <w:color w:val="000000"/>
          <w:spacing w:val="9"/>
          <w:sz w:val="23"/>
          <w:szCs w:val="23"/>
        </w:rPr>
        <w:t>1</w:t>
      </w:r>
      <w:r>
        <w:rPr>
          <w:rFonts w:hint="default" w:ascii="Times New Roman" w:hAnsi="Times New Roman" w:eastAsia="Times New Roman" w:cs="Times New Roman"/>
          <w:color w:val="000000"/>
          <w:spacing w:val="5"/>
          <w:sz w:val="23"/>
          <w:szCs w:val="23"/>
        </w:rPr>
        <w:t xml:space="preserve">.4 </w:t>
      </w:r>
      <w:r>
        <w:rPr>
          <w:rFonts w:hint="eastAsia" w:ascii="宋体" w:hAnsi="宋体" w:eastAsia="宋体" w:cs="宋体"/>
          <w:color w:val="000000"/>
          <w:spacing w:val="5"/>
          <w:sz w:val="23"/>
          <w:szCs w:val="23"/>
        </w:rPr>
        <w:t>应急预案体系</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5"/>
          <w:sz w:val="23"/>
          <w:szCs w:val="23"/>
        </w:rPr>
        <w:t>3</w:t>
      </w:r>
    </w:p>
    <w:p>
      <w:pPr>
        <w:pStyle w:val="2"/>
        <w:keepNext w:val="0"/>
        <w:keepLines w:val="0"/>
        <w:widowControl/>
        <w:suppressLineNumbers w:val="0"/>
        <w:spacing w:before="278" w:beforeAutospacing="0" w:after="0" w:afterAutospacing="1" w:line="11" w:lineRule="atLeast"/>
        <w:ind w:left="682" w:right="0"/>
      </w:pPr>
      <w:r>
        <w:rPr>
          <w:rFonts w:hint="default" w:ascii="Times New Roman" w:hAnsi="Times New Roman" w:eastAsia="Times New Roman" w:cs="Times New Roman"/>
          <w:color w:val="000000"/>
          <w:spacing w:val="7"/>
          <w:sz w:val="23"/>
          <w:szCs w:val="23"/>
        </w:rPr>
        <w:t>1</w:t>
      </w:r>
      <w:r>
        <w:rPr>
          <w:rFonts w:hint="default" w:ascii="Times New Roman" w:hAnsi="Times New Roman" w:eastAsia="Times New Roman" w:cs="Times New Roman"/>
          <w:color w:val="000000"/>
          <w:spacing w:val="4"/>
          <w:sz w:val="23"/>
          <w:szCs w:val="23"/>
        </w:rPr>
        <w:t xml:space="preserve">.5 </w:t>
      </w:r>
      <w:r>
        <w:rPr>
          <w:rFonts w:hint="eastAsia" w:ascii="宋体" w:hAnsi="宋体" w:eastAsia="宋体" w:cs="宋体"/>
          <w:color w:val="000000"/>
          <w:spacing w:val="4"/>
          <w:sz w:val="23"/>
          <w:szCs w:val="23"/>
        </w:rPr>
        <w:t>工作原则</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4"/>
          <w:sz w:val="23"/>
          <w:szCs w:val="23"/>
        </w:rPr>
        <w:t>4</w:t>
      </w:r>
    </w:p>
    <w:p>
      <w:pPr>
        <w:pStyle w:val="2"/>
        <w:keepNext w:val="0"/>
        <w:keepLines w:val="0"/>
        <w:widowControl/>
        <w:suppressLineNumbers w:val="0"/>
        <w:spacing w:before="276" w:beforeAutospacing="0" w:after="0" w:afterAutospacing="1" w:line="11" w:lineRule="atLeast"/>
        <w:ind w:left="682" w:right="0"/>
      </w:pPr>
      <w:r>
        <w:rPr>
          <w:rFonts w:hint="default" w:ascii="Times New Roman" w:hAnsi="Times New Roman" w:eastAsia="Times New Roman" w:cs="Times New Roman"/>
          <w:color w:val="000000"/>
          <w:spacing w:val="7"/>
          <w:sz w:val="23"/>
          <w:szCs w:val="23"/>
        </w:rPr>
        <w:t>1</w:t>
      </w:r>
      <w:r>
        <w:rPr>
          <w:rFonts w:hint="default" w:ascii="Times New Roman" w:hAnsi="Times New Roman" w:eastAsia="Times New Roman" w:cs="Times New Roman"/>
          <w:color w:val="000000"/>
          <w:spacing w:val="4"/>
          <w:sz w:val="23"/>
          <w:szCs w:val="23"/>
        </w:rPr>
        <w:t xml:space="preserve">.6 </w:t>
      </w:r>
      <w:r>
        <w:rPr>
          <w:rFonts w:hint="eastAsia" w:ascii="宋体" w:hAnsi="宋体" w:eastAsia="宋体" w:cs="宋体"/>
          <w:color w:val="000000"/>
          <w:spacing w:val="4"/>
          <w:sz w:val="23"/>
          <w:szCs w:val="23"/>
        </w:rPr>
        <w:t>事件分级</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4"/>
          <w:sz w:val="23"/>
          <w:szCs w:val="23"/>
        </w:rPr>
        <w:t>5</w:t>
      </w:r>
    </w:p>
    <w:p>
      <w:pPr>
        <w:pStyle w:val="2"/>
        <w:keepNext w:val="0"/>
        <w:keepLines w:val="0"/>
        <w:widowControl/>
        <w:suppressLineNumbers w:val="0"/>
        <w:spacing w:before="75" w:beforeAutospacing="0" w:after="0" w:afterAutospacing="1" w:line="11" w:lineRule="atLeast"/>
        <w:ind w:left="379" w:right="0"/>
      </w:pPr>
      <w:r>
        <w:rPr>
          <w:rFonts w:hint="default" w:ascii="Times New Roman" w:hAnsi="Times New Roman" w:eastAsia="Times New Roman" w:cs="Times New Roman"/>
          <w:b/>
          <w:bCs/>
          <w:color w:val="000000"/>
          <w:spacing w:val="4"/>
          <w:sz w:val="23"/>
          <w:szCs w:val="23"/>
        </w:rPr>
        <w:t>2</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企业基本情况 </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3"/>
          <w:sz w:val="23"/>
          <w:szCs w:val="23"/>
        </w:rPr>
        <w:t>7</w:t>
      </w:r>
    </w:p>
    <w:p>
      <w:pPr>
        <w:pStyle w:val="2"/>
        <w:keepNext w:val="0"/>
        <w:keepLines w:val="0"/>
        <w:widowControl/>
        <w:suppressLineNumbers w:val="0"/>
        <w:spacing w:before="76" w:beforeAutospacing="0" w:after="0" w:afterAutospacing="1" w:line="11" w:lineRule="atLeast"/>
        <w:ind w:left="659" w:right="0"/>
      </w:pPr>
      <w:r>
        <w:rPr>
          <w:rFonts w:hint="default" w:ascii="Times New Roman" w:hAnsi="Times New Roman" w:eastAsia="Times New Roman" w:cs="Times New Roman"/>
          <w:color w:val="000000"/>
          <w:spacing w:val="7"/>
          <w:sz w:val="23"/>
          <w:szCs w:val="23"/>
        </w:rPr>
        <w:t xml:space="preserve">2.1 </w:t>
      </w:r>
      <w:r>
        <w:rPr>
          <w:rFonts w:hint="eastAsia" w:ascii="宋体" w:hAnsi="宋体" w:eastAsia="宋体" w:cs="宋体"/>
          <w:color w:val="000000"/>
          <w:spacing w:val="7"/>
          <w:sz w:val="23"/>
          <w:szCs w:val="23"/>
        </w:rPr>
        <w:t>企业概况</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7</w:t>
      </w:r>
    </w:p>
    <w:p>
      <w:pPr>
        <w:pStyle w:val="2"/>
        <w:keepNext w:val="0"/>
        <w:keepLines w:val="0"/>
        <w:widowControl/>
        <w:suppressLineNumbers w:val="0"/>
        <w:spacing w:before="275" w:beforeAutospacing="0" w:after="0" w:afterAutospacing="1" w:line="11" w:lineRule="atLeast"/>
        <w:ind w:left="659" w:right="0"/>
      </w:pPr>
      <w:r>
        <w:rPr>
          <w:rFonts w:hint="default" w:ascii="Times New Roman" w:hAnsi="Times New Roman" w:eastAsia="Times New Roman" w:cs="Times New Roman"/>
          <w:color w:val="000000"/>
          <w:spacing w:val="8"/>
          <w:sz w:val="23"/>
          <w:szCs w:val="23"/>
        </w:rPr>
        <w:t xml:space="preserve">2.2 </w:t>
      </w:r>
      <w:r>
        <w:rPr>
          <w:rFonts w:hint="eastAsia" w:ascii="宋体" w:hAnsi="宋体" w:eastAsia="宋体" w:cs="宋体"/>
          <w:color w:val="000000"/>
          <w:spacing w:val="8"/>
          <w:sz w:val="23"/>
          <w:szCs w:val="23"/>
        </w:rPr>
        <w:t>主要工艺流程简述</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7</w:t>
      </w:r>
    </w:p>
    <w:p>
      <w:pPr>
        <w:pStyle w:val="2"/>
        <w:keepNext w:val="0"/>
        <w:keepLines w:val="0"/>
        <w:widowControl/>
        <w:suppressLineNumbers w:val="0"/>
        <w:spacing w:before="277" w:beforeAutospacing="0" w:after="0" w:afterAutospacing="1" w:line="11" w:lineRule="atLeast"/>
        <w:ind w:left="659" w:right="0"/>
      </w:pPr>
      <w:r>
        <w:rPr>
          <w:rFonts w:hint="default" w:ascii="Times New Roman" w:hAnsi="Times New Roman" w:eastAsia="Times New Roman" w:cs="Times New Roman"/>
          <w:color w:val="000000"/>
          <w:spacing w:val="7"/>
          <w:sz w:val="23"/>
          <w:szCs w:val="23"/>
        </w:rPr>
        <w:t xml:space="preserve">2.3 </w:t>
      </w:r>
      <w:r>
        <w:rPr>
          <w:rFonts w:hint="eastAsia" w:ascii="宋体" w:hAnsi="宋体" w:eastAsia="宋体" w:cs="宋体"/>
          <w:color w:val="000000"/>
          <w:spacing w:val="7"/>
          <w:sz w:val="23"/>
          <w:szCs w:val="23"/>
        </w:rPr>
        <w:t>社会环境</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9</w:t>
      </w:r>
    </w:p>
    <w:p>
      <w:pPr>
        <w:pStyle w:val="2"/>
        <w:keepNext w:val="0"/>
        <w:keepLines w:val="0"/>
        <w:widowControl/>
        <w:suppressLineNumbers w:val="0"/>
        <w:spacing w:before="283" w:beforeAutospacing="0" w:after="0" w:afterAutospacing="1" w:line="11" w:lineRule="atLeast"/>
        <w:ind w:left="659" w:right="0"/>
      </w:pPr>
      <w:r>
        <w:rPr>
          <w:rFonts w:hint="default" w:ascii="Times New Roman" w:hAnsi="Times New Roman" w:eastAsia="Times New Roman" w:cs="Times New Roman"/>
          <w:color w:val="000000"/>
          <w:spacing w:val="12"/>
          <w:sz w:val="23"/>
          <w:szCs w:val="23"/>
        </w:rPr>
        <w:t>2</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环境管理现状</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9</w:t>
      </w:r>
    </w:p>
    <w:p>
      <w:pPr>
        <w:pStyle w:val="2"/>
        <w:keepNext w:val="0"/>
        <w:keepLines w:val="0"/>
        <w:widowControl/>
        <w:suppressLineNumbers w:val="0"/>
        <w:spacing w:before="276" w:beforeAutospacing="0" w:after="0" w:afterAutospacing="1" w:line="11" w:lineRule="atLeast"/>
        <w:ind w:left="659" w:right="0"/>
      </w:pPr>
      <w:r>
        <w:rPr>
          <w:rFonts w:hint="default" w:ascii="Times New Roman" w:hAnsi="Times New Roman" w:eastAsia="Times New Roman" w:cs="Times New Roman"/>
          <w:color w:val="000000"/>
          <w:spacing w:val="14"/>
          <w:sz w:val="23"/>
          <w:szCs w:val="23"/>
        </w:rPr>
        <w:t>2</w:t>
      </w:r>
      <w:r>
        <w:rPr>
          <w:rFonts w:hint="default" w:ascii="Times New Roman" w:hAnsi="Times New Roman" w:eastAsia="Times New Roman" w:cs="Times New Roman"/>
          <w:color w:val="000000"/>
          <w:spacing w:val="9"/>
          <w:sz w:val="23"/>
          <w:szCs w:val="23"/>
        </w:rPr>
        <w:t>.</w:t>
      </w:r>
      <w:r>
        <w:rPr>
          <w:rFonts w:hint="default" w:ascii="Times New Roman" w:hAnsi="Times New Roman" w:eastAsia="Times New Roman" w:cs="Times New Roman"/>
          <w:color w:val="000000"/>
          <w:spacing w:val="7"/>
          <w:sz w:val="23"/>
          <w:szCs w:val="23"/>
        </w:rPr>
        <w:t xml:space="preserve">5 </w:t>
      </w:r>
      <w:r>
        <w:rPr>
          <w:rFonts w:hint="eastAsia" w:ascii="宋体" w:hAnsi="宋体" w:eastAsia="宋体" w:cs="宋体"/>
          <w:color w:val="000000"/>
          <w:spacing w:val="7"/>
          <w:sz w:val="23"/>
          <w:szCs w:val="23"/>
        </w:rPr>
        <w:t>环境危险源情况</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11</w:t>
      </w:r>
    </w:p>
    <w:p>
      <w:pPr>
        <w:pStyle w:val="2"/>
        <w:keepNext w:val="0"/>
        <w:keepLines w:val="0"/>
        <w:widowControl/>
        <w:suppressLineNumbers w:val="0"/>
        <w:spacing w:before="276" w:beforeAutospacing="0" w:after="0" w:afterAutospacing="1" w:line="11" w:lineRule="atLeast"/>
        <w:ind w:left="659" w:right="0"/>
      </w:pPr>
      <w:r>
        <w:rPr>
          <w:rFonts w:hint="default" w:ascii="Times New Roman" w:hAnsi="Times New Roman" w:eastAsia="Times New Roman" w:cs="Times New Roman"/>
          <w:color w:val="000000"/>
          <w:spacing w:val="10"/>
          <w:sz w:val="23"/>
          <w:szCs w:val="23"/>
        </w:rPr>
        <w:t>2</w:t>
      </w:r>
      <w:r>
        <w:rPr>
          <w:rFonts w:hint="default" w:ascii="Times New Roman" w:hAnsi="Times New Roman" w:eastAsia="Times New Roman" w:cs="Times New Roman"/>
          <w:color w:val="000000"/>
          <w:spacing w:val="7"/>
          <w:sz w:val="23"/>
          <w:szCs w:val="23"/>
        </w:rPr>
        <w:t xml:space="preserve">.6 </w:t>
      </w:r>
      <w:r>
        <w:rPr>
          <w:rFonts w:hint="eastAsia" w:ascii="宋体" w:hAnsi="宋体" w:eastAsia="宋体" w:cs="宋体"/>
          <w:color w:val="000000"/>
          <w:spacing w:val="7"/>
          <w:sz w:val="23"/>
          <w:szCs w:val="23"/>
        </w:rPr>
        <w:t>环境敏感目标</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12</w:t>
      </w:r>
    </w:p>
    <w:p>
      <w:pPr>
        <w:pStyle w:val="2"/>
        <w:keepNext w:val="0"/>
        <w:keepLines w:val="0"/>
        <w:widowControl/>
        <w:suppressLineNumbers w:val="0"/>
        <w:spacing w:before="278" w:beforeAutospacing="0" w:after="0" w:afterAutospacing="1" w:line="11" w:lineRule="atLeast"/>
        <w:ind w:left="659" w:right="0"/>
      </w:pPr>
      <w:r>
        <w:rPr>
          <w:rFonts w:hint="default" w:ascii="Times New Roman" w:hAnsi="Times New Roman" w:eastAsia="Times New Roman" w:cs="Times New Roman"/>
          <w:color w:val="000000"/>
          <w:spacing w:val="10"/>
          <w:sz w:val="23"/>
          <w:szCs w:val="23"/>
        </w:rPr>
        <w:t>2</w:t>
      </w:r>
      <w:r>
        <w:rPr>
          <w:rFonts w:hint="default" w:ascii="Times New Roman" w:hAnsi="Times New Roman" w:eastAsia="Times New Roman" w:cs="Times New Roman"/>
          <w:color w:val="000000"/>
          <w:spacing w:val="7"/>
          <w:sz w:val="23"/>
          <w:szCs w:val="23"/>
        </w:rPr>
        <w:t xml:space="preserve">.7 </w:t>
      </w:r>
      <w:r>
        <w:rPr>
          <w:rFonts w:hint="eastAsia" w:ascii="宋体" w:hAnsi="宋体" w:eastAsia="宋体" w:cs="宋体"/>
          <w:color w:val="000000"/>
          <w:spacing w:val="7"/>
          <w:sz w:val="23"/>
          <w:szCs w:val="23"/>
        </w:rPr>
        <w:t>环境质量标准</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13</w:t>
      </w:r>
    </w:p>
    <w:p>
      <w:pPr>
        <w:pStyle w:val="2"/>
        <w:keepNext w:val="0"/>
        <w:keepLines w:val="0"/>
        <w:widowControl/>
        <w:suppressLineNumbers w:val="0"/>
        <w:spacing w:before="275" w:beforeAutospacing="0" w:after="0" w:afterAutospacing="1" w:line="11" w:lineRule="atLeast"/>
        <w:ind w:left="659" w:right="0"/>
      </w:pPr>
      <w:r>
        <w:rPr>
          <w:rFonts w:hint="default" w:ascii="Times New Roman" w:hAnsi="Times New Roman" w:eastAsia="Times New Roman" w:cs="Times New Roman"/>
          <w:color w:val="000000"/>
          <w:spacing w:val="13"/>
          <w:sz w:val="23"/>
          <w:szCs w:val="23"/>
        </w:rPr>
        <w:t>2</w:t>
      </w:r>
      <w:r>
        <w:rPr>
          <w:rFonts w:hint="default" w:ascii="Times New Roman" w:hAnsi="Times New Roman" w:eastAsia="Times New Roman" w:cs="Times New Roman"/>
          <w:color w:val="000000"/>
          <w:spacing w:val="7"/>
          <w:sz w:val="23"/>
          <w:szCs w:val="23"/>
        </w:rPr>
        <w:t xml:space="preserve">.8 </w:t>
      </w:r>
      <w:r>
        <w:rPr>
          <w:rFonts w:hint="eastAsia" w:ascii="宋体" w:hAnsi="宋体" w:eastAsia="宋体" w:cs="宋体"/>
          <w:color w:val="000000"/>
          <w:spacing w:val="7"/>
          <w:sz w:val="23"/>
          <w:szCs w:val="23"/>
        </w:rPr>
        <w:t>污染物排放标准</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15</w:t>
      </w:r>
    </w:p>
    <w:p>
      <w:pPr>
        <w:pStyle w:val="2"/>
        <w:keepNext w:val="0"/>
        <w:keepLines w:val="0"/>
        <w:widowControl/>
        <w:suppressLineNumbers w:val="0"/>
        <w:spacing w:before="75" w:beforeAutospacing="0" w:after="0" w:afterAutospacing="1" w:line="11" w:lineRule="atLeast"/>
        <w:ind w:left="377" w:right="0"/>
      </w:pPr>
      <w:r>
        <w:rPr>
          <w:rFonts w:hint="default" w:ascii="Times New Roman" w:hAnsi="Times New Roman" w:eastAsia="Times New Roman" w:cs="Times New Roman"/>
          <w:b/>
          <w:bCs/>
          <w:color w:val="000000"/>
          <w:spacing w:val="6"/>
          <w:sz w:val="23"/>
          <w:szCs w:val="23"/>
        </w:rPr>
        <w:t>3</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环境风险评价 </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4"/>
          <w:sz w:val="23"/>
          <w:szCs w:val="23"/>
        </w:rPr>
        <w:t>17</w:t>
      </w:r>
    </w:p>
    <w:p>
      <w:pPr>
        <w:pStyle w:val="2"/>
        <w:keepNext w:val="0"/>
        <w:keepLines w:val="0"/>
        <w:widowControl/>
        <w:suppressLineNumbers w:val="0"/>
        <w:spacing w:before="76" w:beforeAutospacing="0" w:after="0" w:afterAutospacing="1" w:line="11" w:lineRule="atLeast"/>
        <w:ind w:left="664" w:right="0"/>
      </w:pPr>
      <w:r>
        <w:rPr>
          <w:rFonts w:hint="default" w:ascii="Times New Roman" w:hAnsi="Times New Roman" w:eastAsia="Times New Roman" w:cs="Times New Roman"/>
          <w:color w:val="000000"/>
          <w:spacing w:val="12"/>
          <w:sz w:val="23"/>
          <w:szCs w:val="23"/>
        </w:rPr>
        <w:t>3</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pacing w:val="6"/>
          <w:sz w:val="23"/>
          <w:szCs w:val="23"/>
        </w:rPr>
        <w:t xml:space="preserve">1 </w:t>
      </w:r>
      <w:r>
        <w:rPr>
          <w:rFonts w:hint="eastAsia" w:ascii="宋体" w:hAnsi="宋体" w:eastAsia="宋体" w:cs="宋体"/>
          <w:color w:val="000000"/>
          <w:spacing w:val="6"/>
          <w:sz w:val="23"/>
          <w:szCs w:val="23"/>
        </w:rPr>
        <w:t>危险源辨识</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17</w:t>
      </w:r>
    </w:p>
    <w:p>
      <w:pPr>
        <w:pStyle w:val="2"/>
        <w:keepNext w:val="0"/>
        <w:keepLines w:val="0"/>
        <w:widowControl/>
        <w:suppressLineNumbers w:val="0"/>
        <w:spacing w:before="276" w:beforeAutospacing="0" w:after="0" w:afterAutospacing="1" w:line="11" w:lineRule="atLeast"/>
        <w:ind w:left="664" w:right="0"/>
      </w:pPr>
      <w:r>
        <w:rPr>
          <w:rFonts w:hint="default" w:ascii="Times New Roman" w:hAnsi="Times New Roman" w:eastAsia="Times New Roman" w:cs="Times New Roman"/>
          <w:color w:val="000000"/>
          <w:spacing w:val="14"/>
          <w:sz w:val="23"/>
          <w:szCs w:val="23"/>
        </w:rPr>
        <w:t>3</w:t>
      </w:r>
      <w:r>
        <w:rPr>
          <w:rFonts w:hint="default" w:ascii="Times New Roman" w:hAnsi="Times New Roman" w:eastAsia="Times New Roman" w:cs="Times New Roman"/>
          <w:color w:val="000000"/>
          <w:spacing w:val="11"/>
          <w:sz w:val="23"/>
          <w:szCs w:val="23"/>
        </w:rPr>
        <w:t>.</w:t>
      </w:r>
      <w:r>
        <w:rPr>
          <w:rFonts w:hint="default" w:ascii="Times New Roman" w:hAnsi="Times New Roman" w:eastAsia="Times New Roman" w:cs="Times New Roman"/>
          <w:color w:val="000000"/>
          <w:spacing w:val="7"/>
          <w:sz w:val="23"/>
          <w:szCs w:val="23"/>
        </w:rPr>
        <w:t xml:space="preserve">2 </w:t>
      </w:r>
      <w:r>
        <w:rPr>
          <w:rFonts w:hint="eastAsia" w:ascii="宋体" w:hAnsi="宋体" w:eastAsia="宋体" w:cs="宋体"/>
          <w:color w:val="000000"/>
          <w:spacing w:val="7"/>
          <w:sz w:val="23"/>
          <w:szCs w:val="23"/>
        </w:rPr>
        <w:t>生产过程中危险性分析</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17</w:t>
      </w:r>
    </w:p>
    <w:p>
      <w:pPr>
        <w:pStyle w:val="2"/>
        <w:keepNext w:val="0"/>
        <w:keepLines w:val="0"/>
        <w:widowControl/>
        <w:suppressLineNumbers w:val="0"/>
        <w:spacing w:before="277" w:beforeAutospacing="0" w:after="0" w:afterAutospacing="1" w:line="11" w:lineRule="atLeast"/>
        <w:ind w:left="664" w:right="0"/>
      </w:pPr>
      <w:r>
        <w:rPr>
          <w:rFonts w:hint="default" w:ascii="Times New Roman" w:hAnsi="Times New Roman" w:eastAsia="Times New Roman" w:cs="Times New Roman"/>
          <w:color w:val="000000"/>
          <w:spacing w:val="12"/>
          <w:sz w:val="23"/>
          <w:szCs w:val="23"/>
        </w:rPr>
        <w:t>3</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pacing w:val="6"/>
          <w:sz w:val="23"/>
          <w:szCs w:val="23"/>
        </w:rPr>
        <w:t xml:space="preserve">3 </w:t>
      </w:r>
      <w:r>
        <w:rPr>
          <w:rFonts w:hint="eastAsia" w:ascii="宋体" w:hAnsi="宋体" w:eastAsia="宋体" w:cs="宋体"/>
          <w:color w:val="000000"/>
          <w:spacing w:val="6"/>
          <w:sz w:val="23"/>
          <w:szCs w:val="23"/>
        </w:rPr>
        <w:t>危险源辨识</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20</w:t>
      </w:r>
    </w:p>
    <w:p>
      <w:pPr>
        <w:pStyle w:val="2"/>
        <w:keepNext w:val="0"/>
        <w:keepLines w:val="0"/>
        <w:widowControl/>
        <w:suppressLineNumbers w:val="0"/>
        <w:spacing w:before="75" w:beforeAutospacing="0" w:after="0" w:afterAutospacing="1" w:line="11" w:lineRule="atLeast"/>
        <w:ind w:left="380" w:right="0"/>
      </w:pPr>
      <w:r>
        <w:rPr>
          <w:rFonts w:hint="default" w:ascii="Times New Roman" w:hAnsi="Times New Roman" w:eastAsia="Times New Roman" w:cs="Times New Roman"/>
          <w:b/>
          <w:bCs/>
          <w:color w:val="000000"/>
          <w:spacing w:val="17"/>
          <w:sz w:val="23"/>
          <w:szCs w:val="23"/>
        </w:rPr>
        <w:t>4</w:t>
      </w:r>
      <w:r>
        <w:rPr>
          <w:rFonts w:hint="default" w:ascii="Times New Roman" w:hAnsi="Times New Roman" w:eastAsia="Times New Roman" w:cs="Times New Roman"/>
          <w:color w:val="000000"/>
          <w:spacing w:val="11"/>
          <w:sz w:val="23"/>
          <w:szCs w:val="23"/>
        </w:rPr>
        <w:t> </w:t>
      </w:r>
      <w:r>
        <w:rPr>
          <w:rFonts w:hint="eastAsia" w:ascii="宋体" w:hAnsi="宋体" w:eastAsia="宋体" w:cs="宋体"/>
          <w:color w:val="000000"/>
          <w:spacing w:val="11"/>
          <w:sz w:val="23"/>
          <w:szCs w:val="23"/>
        </w:rPr>
        <w:t>组织机构与职责</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11"/>
          <w:sz w:val="23"/>
          <w:szCs w:val="23"/>
        </w:rPr>
        <w:t>21</w:t>
      </w:r>
    </w:p>
    <w:p>
      <w:pPr>
        <w:pStyle w:val="2"/>
        <w:keepNext w:val="0"/>
        <w:keepLines w:val="0"/>
        <w:widowControl/>
        <w:suppressLineNumbers w:val="0"/>
        <w:spacing w:before="75" w:beforeAutospacing="0" w:after="0" w:afterAutospacing="1" w:line="11" w:lineRule="atLeast"/>
        <w:ind w:left="658" w:right="0"/>
      </w:pPr>
      <w:r>
        <w:rPr>
          <w:rFonts w:hint="default" w:ascii="Times New Roman" w:hAnsi="Times New Roman" w:eastAsia="Times New Roman" w:cs="Times New Roman"/>
          <w:color w:val="000000"/>
          <w:spacing w:val="7"/>
          <w:sz w:val="23"/>
          <w:szCs w:val="23"/>
        </w:rPr>
        <w:t xml:space="preserve">4.1 </w:t>
      </w:r>
      <w:r>
        <w:rPr>
          <w:rFonts w:hint="eastAsia" w:ascii="宋体" w:hAnsi="宋体" w:eastAsia="宋体" w:cs="宋体"/>
          <w:color w:val="000000"/>
          <w:spacing w:val="7"/>
          <w:sz w:val="23"/>
          <w:szCs w:val="23"/>
        </w:rPr>
        <w:t>组织体系</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2</w:t>
      </w:r>
      <w:r>
        <w:rPr>
          <w:rFonts w:hint="default" w:ascii="Times New Roman" w:hAnsi="Times New Roman" w:eastAsia="Times New Roman" w:cs="Times New Roman"/>
          <w:color w:val="000000"/>
          <w:spacing w:val="6"/>
          <w:sz w:val="23"/>
          <w:szCs w:val="23"/>
        </w:rPr>
        <w:t>1</w:t>
      </w:r>
    </w:p>
    <w:p>
      <w:pPr>
        <w:pStyle w:val="2"/>
        <w:keepNext w:val="0"/>
        <w:keepLines w:val="0"/>
        <w:widowControl/>
        <w:suppressLineNumbers w:val="0"/>
        <w:spacing w:before="200" w:beforeAutospacing="0" w:after="0" w:afterAutospacing="1" w:line="9" w:lineRule="atLeast"/>
        <w:ind w:left="4319" w:right="0"/>
      </w:pPr>
      <w:r>
        <w:rPr>
          <w:rFonts w:ascii="仿宋" w:hAnsi="仿宋" w:eastAsia="仿宋" w:cs="仿宋"/>
          <w:color w:val="000000"/>
          <w:sz w:val="17"/>
          <w:szCs w:val="17"/>
        </w:rPr>
        <w:t>I</w:t>
      </w:r>
    </w:p>
    <w:p>
      <w:pPr>
        <w:pStyle w:val="2"/>
        <w:keepNext w:val="0"/>
        <w:keepLines w:val="0"/>
        <w:widowControl/>
        <w:suppressLineNumbers w:val="0"/>
        <w:spacing w:before="75" w:beforeAutospacing="0" w:after="0" w:afterAutospacing="1" w:line="11" w:lineRule="atLeast"/>
        <w:ind w:left="658" w:right="0"/>
      </w:pPr>
      <w:r>
        <w:rPr>
          <w:rFonts w:hint="default" w:ascii="Times New Roman" w:hAnsi="Times New Roman" w:eastAsia="Times New Roman" w:cs="Times New Roman"/>
          <w:color w:val="000000"/>
          <w:spacing w:val="8"/>
          <w:sz w:val="23"/>
          <w:szCs w:val="23"/>
        </w:rPr>
        <w:t xml:space="preserve">4.2 </w:t>
      </w:r>
      <w:r>
        <w:rPr>
          <w:rFonts w:hint="eastAsia" w:ascii="宋体" w:hAnsi="宋体" w:eastAsia="宋体" w:cs="宋体"/>
          <w:color w:val="000000"/>
          <w:spacing w:val="8"/>
          <w:sz w:val="23"/>
          <w:szCs w:val="23"/>
        </w:rPr>
        <w:t>指挥机构组成及职责</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8"/>
          <w:sz w:val="23"/>
          <w:szCs w:val="23"/>
        </w:rPr>
        <w:t>2</w:t>
      </w:r>
      <w:r>
        <w:rPr>
          <w:rFonts w:hint="default" w:ascii="Times New Roman" w:hAnsi="Times New Roman" w:eastAsia="Times New Roman" w:cs="Times New Roman"/>
          <w:color w:val="000000"/>
          <w:spacing w:val="7"/>
          <w:sz w:val="23"/>
          <w:szCs w:val="23"/>
        </w:rPr>
        <w:t>1</w:t>
      </w:r>
    </w:p>
    <w:p>
      <w:pPr>
        <w:pStyle w:val="2"/>
        <w:keepNext w:val="0"/>
        <w:keepLines w:val="0"/>
        <w:widowControl/>
        <w:suppressLineNumbers w:val="0"/>
        <w:spacing w:before="280" w:beforeAutospacing="0" w:after="0" w:afterAutospacing="1" w:line="11" w:lineRule="atLeast"/>
        <w:ind w:left="658" w:right="0"/>
      </w:pPr>
      <w:r>
        <w:rPr>
          <w:rFonts w:hint="default" w:ascii="Times New Roman" w:hAnsi="Times New Roman" w:eastAsia="Times New Roman" w:cs="Times New Roman"/>
          <w:color w:val="000000"/>
          <w:spacing w:val="8"/>
          <w:sz w:val="23"/>
          <w:szCs w:val="23"/>
        </w:rPr>
        <w:t xml:space="preserve">4.3 </w:t>
      </w:r>
      <w:r>
        <w:rPr>
          <w:rFonts w:hint="eastAsia" w:ascii="宋体" w:hAnsi="宋体" w:eastAsia="宋体" w:cs="宋体"/>
          <w:color w:val="000000"/>
          <w:spacing w:val="8"/>
          <w:sz w:val="23"/>
          <w:szCs w:val="23"/>
        </w:rPr>
        <w:t>应急机构组成及职责</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8"/>
          <w:sz w:val="23"/>
          <w:szCs w:val="23"/>
        </w:rPr>
        <w:t>2</w:t>
      </w:r>
      <w:r>
        <w:rPr>
          <w:rFonts w:hint="default" w:ascii="Times New Roman" w:hAnsi="Times New Roman" w:eastAsia="Times New Roman" w:cs="Times New Roman"/>
          <w:color w:val="000000"/>
          <w:spacing w:val="7"/>
          <w:sz w:val="23"/>
          <w:szCs w:val="23"/>
        </w:rPr>
        <w:t>2</w:t>
      </w:r>
    </w:p>
    <w:p>
      <w:pPr>
        <w:pStyle w:val="2"/>
        <w:keepNext w:val="0"/>
        <w:keepLines w:val="0"/>
        <w:widowControl/>
        <w:suppressLineNumbers w:val="0"/>
        <w:spacing w:before="279" w:beforeAutospacing="0" w:after="0" w:afterAutospacing="1" w:line="11" w:lineRule="atLeast"/>
        <w:ind w:left="658" w:right="0"/>
      </w:pPr>
      <w:r>
        <w:rPr>
          <w:rFonts w:hint="default" w:ascii="Times New Roman" w:hAnsi="Times New Roman" w:eastAsia="Times New Roman" w:cs="Times New Roman"/>
          <w:color w:val="000000"/>
          <w:spacing w:val="12"/>
          <w:sz w:val="23"/>
          <w:szCs w:val="23"/>
        </w:rPr>
        <w:t>4</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应急能力评估</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25</w:t>
      </w:r>
    </w:p>
    <w:p>
      <w:pPr>
        <w:pStyle w:val="2"/>
        <w:keepNext w:val="0"/>
        <w:keepLines w:val="0"/>
        <w:widowControl/>
        <w:suppressLineNumbers w:val="0"/>
        <w:spacing w:before="280" w:beforeAutospacing="0" w:after="0" w:afterAutospacing="1" w:line="11" w:lineRule="atLeast"/>
        <w:ind w:left="658" w:right="0"/>
      </w:pPr>
      <w:r>
        <w:rPr>
          <w:rFonts w:hint="default" w:ascii="Times New Roman" w:hAnsi="Times New Roman" w:eastAsia="Times New Roman" w:cs="Times New Roman"/>
          <w:color w:val="000000"/>
          <w:spacing w:val="7"/>
          <w:sz w:val="23"/>
          <w:szCs w:val="23"/>
        </w:rPr>
        <w:t xml:space="preserve">4.5 </w:t>
      </w:r>
      <w:r>
        <w:rPr>
          <w:rFonts w:hint="eastAsia" w:ascii="宋体" w:hAnsi="宋体" w:eastAsia="宋体" w:cs="宋体"/>
          <w:color w:val="000000"/>
          <w:spacing w:val="7"/>
          <w:sz w:val="23"/>
          <w:szCs w:val="23"/>
        </w:rPr>
        <w:t>应急支援</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2</w:t>
      </w:r>
      <w:r>
        <w:rPr>
          <w:rFonts w:hint="default" w:ascii="Times New Roman" w:hAnsi="Times New Roman" w:eastAsia="Times New Roman" w:cs="Times New Roman"/>
          <w:color w:val="000000"/>
          <w:spacing w:val="6"/>
          <w:sz w:val="23"/>
          <w:szCs w:val="23"/>
        </w:rPr>
        <w:t>6</w:t>
      </w:r>
    </w:p>
    <w:p>
      <w:pPr>
        <w:pStyle w:val="2"/>
        <w:keepNext w:val="0"/>
        <w:keepLines w:val="0"/>
        <w:widowControl/>
        <w:suppressLineNumbers w:val="0"/>
        <w:spacing w:before="75" w:beforeAutospacing="0" w:after="0" w:afterAutospacing="1" w:line="11" w:lineRule="atLeast"/>
        <w:ind w:left="382" w:right="0"/>
      </w:pPr>
      <w:r>
        <w:rPr>
          <w:rFonts w:hint="default" w:ascii="Times New Roman" w:hAnsi="Times New Roman" w:eastAsia="Times New Roman" w:cs="Times New Roman"/>
          <w:b/>
          <w:bCs/>
          <w:color w:val="000000"/>
          <w:spacing w:val="12"/>
          <w:sz w:val="23"/>
          <w:szCs w:val="23"/>
        </w:rPr>
        <w:t>5</w:t>
      </w:r>
      <w:r>
        <w:rPr>
          <w:rFonts w:hint="default" w:ascii="Times New Roman" w:hAnsi="Times New Roman" w:eastAsia="Times New Roman" w:cs="Times New Roman"/>
          <w:color w:val="000000"/>
          <w:spacing w:val="12"/>
          <w:sz w:val="23"/>
          <w:szCs w:val="23"/>
        </w:rPr>
        <w:t> </w:t>
      </w:r>
      <w:r>
        <w:rPr>
          <w:rFonts w:hint="eastAsia" w:ascii="宋体" w:hAnsi="宋体" w:eastAsia="宋体" w:cs="宋体"/>
          <w:color w:val="000000"/>
          <w:spacing w:val="12"/>
          <w:sz w:val="23"/>
          <w:szCs w:val="23"/>
        </w:rPr>
        <w:t>预防与预警</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12"/>
          <w:sz w:val="23"/>
          <w:szCs w:val="23"/>
        </w:rPr>
        <w:t>27</w:t>
      </w:r>
    </w:p>
    <w:p>
      <w:pPr>
        <w:pStyle w:val="2"/>
        <w:keepNext w:val="0"/>
        <w:keepLines w:val="0"/>
        <w:widowControl/>
        <w:suppressLineNumbers w:val="0"/>
        <w:spacing w:before="75" w:beforeAutospacing="0" w:after="0" w:afterAutospacing="1" w:line="11" w:lineRule="atLeast"/>
        <w:ind w:left="666" w:right="0"/>
      </w:pPr>
      <w:r>
        <w:rPr>
          <w:rFonts w:hint="default" w:ascii="Times New Roman" w:hAnsi="Times New Roman" w:eastAsia="Times New Roman" w:cs="Times New Roman"/>
          <w:color w:val="000000"/>
          <w:spacing w:val="7"/>
          <w:sz w:val="23"/>
          <w:szCs w:val="23"/>
        </w:rPr>
        <w:t>5</w:t>
      </w:r>
      <w:r>
        <w:rPr>
          <w:rFonts w:hint="default" w:ascii="Times New Roman" w:hAnsi="Times New Roman" w:eastAsia="Times New Roman" w:cs="Times New Roman"/>
          <w:color w:val="000000"/>
          <w:spacing w:val="6"/>
          <w:sz w:val="23"/>
          <w:szCs w:val="23"/>
        </w:rPr>
        <w:t xml:space="preserve">.1 </w:t>
      </w:r>
      <w:r>
        <w:rPr>
          <w:rFonts w:hint="eastAsia" w:ascii="宋体" w:hAnsi="宋体" w:eastAsia="宋体" w:cs="宋体"/>
          <w:color w:val="000000"/>
          <w:spacing w:val="6"/>
          <w:sz w:val="23"/>
          <w:szCs w:val="23"/>
        </w:rPr>
        <w:t>预防措施</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27</w:t>
      </w:r>
    </w:p>
    <w:p>
      <w:pPr>
        <w:pStyle w:val="2"/>
        <w:keepNext w:val="0"/>
        <w:keepLines w:val="0"/>
        <w:widowControl/>
        <w:suppressLineNumbers w:val="0"/>
        <w:spacing w:before="278" w:beforeAutospacing="0" w:after="0" w:afterAutospacing="1" w:line="11" w:lineRule="atLeast"/>
        <w:ind w:left="666" w:right="0"/>
      </w:pPr>
      <w:r>
        <w:rPr>
          <w:rFonts w:hint="default" w:ascii="Times New Roman" w:hAnsi="Times New Roman" w:eastAsia="Times New Roman" w:cs="Times New Roman"/>
          <w:color w:val="000000"/>
          <w:spacing w:val="7"/>
          <w:sz w:val="23"/>
          <w:szCs w:val="23"/>
        </w:rPr>
        <w:t>5</w:t>
      </w:r>
      <w:r>
        <w:rPr>
          <w:rFonts w:hint="default" w:ascii="Times New Roman" w:hAnsi="Times New Roman" w:eastAsia="Times New Roman" w:cs="Times New Roman"/>
          <w:color w:val="000000"/>
          <w:spacing w:val="6"/>
          <w:sz w:val="23"/>
          <w:szCs w:val="23"/>
        </w:rPr>
        <w:t xml:space="preserve">.2 </w:t>
      </w:r>
      <w:r>
        <w:rPr>
          <w:rFonts w:hint="eastAsia" w:ascii="宋体" w:hAnsi="宋体" w:eastAsia="宋体" w:cs="宋体"/>
          <w:color w:val="000000"/>
          <w:spacing w:val="6"/>
          <w:sz w:val="23"/>
          <w:szCs w:val="23"/>
        </w:rPr>
        <w:t>预警行动</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28</w:t>
      </w:r>
    </w:p>
    <w:p>
      <w:pPr>
        <w:pStyle w:val="2"/>
        <w:keepNext w:val="0"/>
        <w:keepLines w:val="0"/>
        <w:widowControl/>
        <w:suppressLineNumbers w:val="0"/>
        <w:spacing w:before="276" w:beforeAutospacing="0" w:after="0" w:afterAutospacing="1" w:line="11" w:lineRule="atLeast"/>
        <w:ind w:left="666" w:right="0"/>
      </w:pPr>
      <w:r>
        <w:rPr>
          <w:rFonts w:hint="default" w:ascii="Times New Roman" w:hAnsi="Times New Roman" w:eastAsia="Times New Roman" w:cs="Times New Roman"/>
          <w:color w:val="000000"/>
          <w:spacing w:val="13"/>
          <w:sz w:val="23"/>
          <w:szCs w:val="23"/>
        </w:rPr>
        <w:t>5</w:t>
      </w:r>
      <w:r>
        <w:rPr>
          <w:rFonts w:hint="default" w:ascii="Times New Roman" w:hAnsi="Times New Roman" w:eastAsia="Times New Roman" w:cs="Times New Roman"/>
          <w:color w:val="000000"/>
          <w:spacing w:val="7"/>
          <w:sz w:val="23"/>
          <w:szCs w:val="23"/>
        </w:rPr>
        <w:t xml:space="preserve">.3 </w:t>
      </w:r>
      <w:r>
        <w:rPr>
          <w:rFonts w:hint="eastAsia" w:ascii="宋体" w:hAnsi="宋体" w:eastAsia="宋体" w:cs="宋体"/>
          <w:color w:val="000000"/>
          <w:spacing w:val="7"/>
          <w:sz w:val="23"/>
          <w:szCs w:val="23"/>
        </w:rPr>
        <w:t>报警、通讯联络方式</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32</w:t>
      </w:r>
    </w:p>
    <w:p>
      <w:pPr>
        <w:pStyle w:val="2"/>
        <w:keepNext w:val="0"/>
        <w:keepLines w:val="0"/>
        <w:widowControl/>
        <w:suppressLineNumbers w:val="0"/>
        <w:spacing w:before="75" w:beforeAutospacing="0" w:after="0" w:afterAutospacing="1" w:line="11" w:lineRule="atLeast"/>
        <w:ind w:left="382" w:right="0"/>
      </w:pPr>
      <w:r>
        <w:rPr>
          <w:rFonts w:hint="default" w:ascii="Times New Roman" w:hAnsi="Times New Roman" w:eastAsia="Times New Roman" w:cs="Times New Roman"/>
          <w:b/>
          <w:bCs/>
          <w:color w:val="000000"/>
          <w:spacing w:val="6"/>
          <w:sz w:val="23"/>
          <w:szCs w:val="23"/>
        </w:rPr>
        <w:t>6</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应急响应与救援措施 </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5"/>
          <w:sz w:val="23"/>
          <w:szCs w:val="23"/>
        </w:rPr>
        <w:t>33</w:t>
      </w:r>
    </w:p>
    <w:p>
      <w:pPr>
        <w:pStyle w:val="2"/>
        <w:keepNext w:val="0"/>
        <w:keepLines w:val="0"/>
        <w:widowControl/>
        <w:suppressLineNumbers w:val="0"/>
        <w:spacing w:before="75" w:beforeAutospacing="0" w:after="0" w:afterAutospacing="1" w:line="11" w:lineRule="atLeast"/>
        <w:ind w:left="665" w:right="0"/>
      </w:pPr>
      <w:r>
        <w:rPr>
          <w:rFonts w:hint="default" w:ascii="Times New Roman" w:hAnsi="Times New Roman" w:eastAsia="Times New Roman" w:cs="Times New Roman"/>
          <w:color w:val="000000"/>
          <w:spacing w:val="7"/>
          <w:sz w:val="23"/>
          <w:szCs w:val="23"/>
        </w:rPr>
        <w:t xml:space="preserve">6.1 </w:t>
      </w:r>
      <w:r>
        <w:rPr>
          <w:rFonts w:hint="eastAsia" w:ascii="宋体" w:hAnsi="宋体" w:eastAsia="宋体" w:cs="宋体"/>
          <w:color w:val="000000"/>
          <w:spacing w:val="7"/>
          <w:sz w:val="23"/>
          <w:szCs w:val="23"/>
        </w:rPr>
        <w:t>分级响应机制</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3</w:t>
      </w:r>
      <w:r>
        <w:rPr>
          <w:rFonts w:hint="default" w:ascii="Times New Roman" w:hAnsi="Times New Roman" w:eastAsia="Times New Roman" w:cs="Times New Roman"/>
          <w:color w:val="000000"/>
          <w:spacing w:val="5"/>
          <w:sz w:val="23"/>
          <w:szCs w:val="23"/>
        </w:rPr>
        <w:t>3</w:t>
      </w:r>
    </w:p>
    <w:p>
      <w:pPr>
        <w:pStyle w:val="2"/>
        <w:keepNext w:val="0"/>
        <w:keepLines w:val="0"/>
        <w:widowControl/>
        <w:suppressLineNumbers w:val="0"/>
        <w:spacing w:before="277" w:beforeAutospacing="0" w:after="0" w:afterAutospacing="1" w:line="11" w:lineRule="atLeast"/>
        <w:ind w:left="665" w:right="0"/>
      </w:pPr>
      <w:r>
        <w:rPr>
          <w:rFonts w:hint="default" w:ascii="Times New Roman" w:hAnsi="Times New Roman" w:eastAsia="Times New Roman" w:cs="Times New Roman"/>
          <w:color w:val="000000"/>
          <w:spacing w:val="8"/>
          <w:sz w:val="23"/>
          <w:szCs w:val="23"/>
        </w:rPr>
        <w:t>6</w:t>
      </w:r>
      <w:r>
        <w:rPr>
          <w:rFonts w:hint="default" w:ascii="Times New Roman" w:hAnsi="Times New Roman" w:eastAsia="Times New Roman" w:cs="Times New Roman"/>
          <w:color w:val="000000"/>
          <w:spacing w:val="7"/>
          <w:sz w:val="23"/>
          <w:szCs w:val="23"/>
        </w:rPr>
        <w:t xml:space="preserve">.2 </w:t>
      </w:r>
      <w:r>
        <w:rPr>
          <w:rFonts w:hint="eastAsia" w:ascii="宋体" w:hAnsi="宋体" w:eastAsia="宋体" w:cs="宋体"/>
          <w:color w:val="000000"/>
          <w:spacing w:val="7"/>
          <w:sz w:val="23"/>
          <w:szCs w:val="23"/>
        </w:rPr>
        <w:t>信息报告与通报</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35</w:t>
      </w:r>
    </w:p>
    <w:p>
      <w:pPr>
        <w:pStyle w:val="2"/>
        <w:keepNext w:val="0"/>
        <w:keepLines w:val="0"/>
        <w:widowControl/>
        <w:suppressLineNumbers w:val="0"/>
        <w:spacing w:before="277" w:beforeAutospacing="0" w:after="0" w:afterAutospacing="1" w:line="11" w:lineRule="atLeast"/>
        <w:ind w:left="665" w:right="0"/>
      </w:pPr>
      <w:r>
        <w:rPr>
          <w:rFonts w:hint="default" w:ascii="Times New Roman" w:hAnsi="Times New Roman" w:eastAsia="Times New Roman" w:cs="Times New Roman"/>
          <w:color w:val="000000"/>
          <w:spacing w:val="10"/>
          <w:sz w:val="23"/>
          <w:szCs w:val="23"/>
        </w:rPr>
        <w:t>6</w:t>
      </w:r>
      <w:r>
        <w:rPr>
          <w:rFonts w:hint="default" w:ascii="Times New Roman" w:hAnsi="Times New Roman" w:eastAsia="Times New Roman" w:cs="Times New Roman"/>
          <w:color w:val="000000"/>
          <w:spacing w:val="8"/>
          <w:sz w:val="23"/>
          <w:szCs w:val="23"/>
        </w:rPr>
        <w:t xml:space="preserve">.3 </w:t>
      </w:r>
      <w:r>
        <w:rPr>
          <w:rFonts w:hint="eastAsia" w:ascii="宋体" w:hAnsi="宋体" w:eastAsia="宋体" w:cs="宋体"/>
          <w:color w:val="000000"/>
          <w:spacing w:val="8"/>
          <w:sz w:val="23"/>
          <w:szCs w:val="23"/>
        </w:rPr>
        <w:t>应急解决方案及基本程序、方法</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8"/>
          <w:sz w:val="23"/>
          <w:szCs w:val="23"/>
        </w:rPr>
        <w:t>38</w:t>
      </w:r>
    </w:p>
    <w:p>
      <w:pPr>
        <w:pStyle w:val="2"/>
        <w:keepNext w:val="0"/>
        <w:keepLines w:val="0"/>
        <w:widowControl/>
        <w:suppressLineNumbers w:val="0"/>
        <w:spacing w:before="279" w:beforeAutospacing="0" w:after="0" w:afterAutospacing="1" w:line="11" w:lineRule="atLeast"/>
        <w:ind w:left="665" w:right="0"/>
      </w:pPr>
      <w:r>
        <w:rPr>
          <w:rFonts w:hint="default" w:ascii="Times New Roman" w:hAnsi="Times New Roman" w:eastAsia="Times New Roman" w:cs="Times New Roman"/>
          <w:color w:val="000000"/>
          <w:spacing w:val="8"/>
          <w:sz w:val="23"/>
          <w:szCs w:val="23"/>
        </w:rPr>
        <w:t>6</w:t>
      </w:r>
      <w:r>
        <w:rPr>
          <w:rFonts w:hint="default" w:ascii="Times New Roman" w:hAnsi="Times New Roman" w:eastAsia="Times New Roman" w:cs="Times New Roman"/>
          <w:color w:val="000000"/>
          <w:spacing w:val="6"/>
          <w:sz w:val="23"/>
          <w:szCs w:val="23"/>
        </w:rPr>
        <w:t xml:space="preserve">.4 </w:t>
      </w:r>
      <w:r>
        <w:rPr>
          <w:rFonts w:hint="eastAsia" w:ascii="宋体" w:hAnsi="宋体" w:eastAsia="宋体" w:cs="宋体"/>
          <w:color w:val="000000"/>
          <w:spacing w:val="6"/>
          <w:sz w:val="23"/>
          <w:szCs w:val="23"/>
        </w:rPr>
        <w:t>应急准备</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40</w:t>
      </w:r>
    </w:p>
    <w:p>
      <w:pPr>
        <w:pStyle w:val="2"/>
        <w:keepNext w:val="0"/>
        <w:keepLines w:val="0"/>
        <w:widowControl/>
        <w:suppressLineNumbers w:val="0"/>
        <w:spacing w:before="274" w:beforeAutospacing="0" w:after="0" w:afterAutospacing="1" w:line="11" w:lineRule="atLeast"/>
        <w:ind w:left="665" w:right="0"/>
      </w:pPr>
      <w:r>
        <w:rPr>
          <w:rFonts w:hint="default" w:ascii="Times New Roman" w:hAnsi="Times New Roman" w:eastAsia="Times New Roman" w:cs="Times New Roman"/>
          <w:color w:val="000000"/>
          <w:spacing w:val="8"/>
          <w:sz w:val="23"/>
          <w:szCs w:val="23"/>
        </w:rPr>
        <w:t>6</w:t>
      </w:r>
      <w:r>
        <w:rPr>
          <w:rFonts w:hint="default" w:ascii="Times New Roman" w:hAnsi="Times New Roman" w:eastAsia="Times New Roman" w:cs="Times New Roman"/>
          <w:color w:val="000000"/>
          <w:spacing w:val="6"/>
          <w:sz w:val="23"/>
          <w:szCs w:val="23"/>
        </w:rPr>
        <w:t xml:space="preserve">.5 </w:t>
      </w:r>
      <w:r>
        <w:rPr>
          <w:rFonts w:hint="eastAsia" w:ascii="宋体" w:hAnsi="宋体" w:eastAsia="宋体" w:cs="宋体"/>
          <w:color w:val="000000"/>
          <w:spacing w:val="6"/>
          <w:sz w:val="23"/>
          <w:szCs w:val="23"/>
        </w:rPr>
        <w:t>应急救援</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40</w:t>
      </w:r>
    </w:p>
    <w:p>
      <w:pPr>
        <w:pStyle w:val="2"/>
        <w:keepNext w:val="0"/>
        <w:keepLines w:val="0"/>
        <w:widowControl/>
        <w:suppressLineNumbers w:val="0"/>
        <w:spacing w:before="76" w:beforeAutospacing="0" w:after="0" w:afterAutospacing="1" w:line="11" w:lineRule="atLeast"/>
        <w:ind w:left="382" w:right="0"/>
      </w:pPr>
      <w:r>
        <w:rPr>
          <w:rFonts w:hint="default" w:ascii="Times New Roman" w:hAnsi="Times New Roman" w:eastAsia="Times New Roman" w:cs="Times New Roman"/>
          <w:b/>
          <w:bCs/>
          <w:color w:val="000000"/>
          <w:spacing w:val="4"/>
          <w:sz w:val="23"/>
          <w:szCs w:val="23"/>
        </w:rPr>
        <w:t>7</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2"/>
          <w:sz w:val="23"/>
          <w:szCs w:val="23"/>
        </w:rPr>
        <w:t>应急监测 </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2"/>
          <w:sz w:val="23"/>
          <w:szCs w:val="23"/>
        </w:rPr>
        <w:t>60</w:t>
      </w:r>
    </w:p>
    <w:p>
      <w:pPr>
        <w:pStyle w:val="2"/>
        <w:keepNext w:val="0"/>
        <w:keepLines w:val="0"/>
        <w:widowControl/>
        <w:suppressLineNumbers w:val="0"/>
        <w:spacing w:before="76" w:beforeAutospacing="0" w:after="0" w:afterAutospacing="1" w:line="11" w:lineRule="atLeast"/>
        <w:ind w:left="663" w:right="0"/>
      </w:pPr>
      <w:r>
        <w:rPr>
          <w:rFonts w:hint="default" w:ascii="Times New Roman" w:hAnsi="Times New Roman" w:eastAsia="Times New Roman" w:cs="Times New Roman"/>
          <w:color w:val="000000"/>
          <w:spacing w:val="14"/>
          <w:sz w:val="23"/>
          <w:szCs w:val="23"/>
        </w:rPr>
        <w:t>7</w:t>
      </w:r>
      <w:r>
        <w:rPr>
          <w:rFonts w:hint="default" w:ascii="Times New Roman" w:hAnsi="Times New Roman" w:eastAsia="Times New Roman" w:cs="Times New Roman"/>
          <w:color w:val="000000"/>
          <w:spacing w:val="9"/>
          <w:sz w:val="23"/>
          <w:szCs w:val="23"/>
        </w:rPr>
        <w:t>.</w:t>
      </w:r>
      <w:r>
        <w:rPr>
          <w:rFonts w:hint="default" w:ascii="Times New Roman" w:hAnsi="Times New Roman" w:eastAsia="Times New Roman" w:cs="Times New Roman"/>
          <w:color w:val="000000"/>
          <w:spacing w:val="7"/>
          <w:sz w:val="23"/>
          <w:szCs w:val="23"/>
        </w:rPr>
        <w:t xml:space="preserve">1 </w:t>
      </w:r>
      <w:r>
        <w:rPr>
          <w:rFonts w:hint="eastAsia" w:ascii="宋体" w:hAnsi="宋体" w:eastAsia="宋体" w:cs="宋体"/>
          <w:color w:val="000000"/>
          <w:spacing w:val="7"/>
          <w:sz w:val="23"/>
          <w:szCs w:val="23"/>
        </w:rPr>
        <w:t>应急监测方案的确定</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60</w:t>
      </w:r>
    </w:p>
    <w:p>
      <w:pPr>
        <w:pStyle w:val="2"/>
        <w:keepNext w:val="0"/>
        <w:keepLines w:val="0"/>
        <w:widowControl/>
        <w:suppressLineNumbers w:val="0"/>
        <w:spacing w:before="275" w:beforeAutospacing="0" w:after="0" w:afterAutospacing="1" w:line="11" w:lineRule="atLeast"/>
        <w:ind w:left="663" w:right="0"/>
      </w:pPr>
      <w:r>
        <w:rPr>
          <w:rFonts w:hint="default" w:ascii="Times New Roman" w:hAnsi="Times New Roman" w:eastAsia="Times New Roman" w:cs="Times New Roman"/>
          <w:color w:val="000000"/>
          <w:spacing w:val="12"/>
          <w:sz w:val="23"/>
          <w:szCs w:val="23"/>
        </w:rPr>
        <w:t>7</w:t>
      </w:r>
      <w:r>
        <w:rPr>
          <w:rFonts w:hint="default" w:ascii="Times New Roman" w:hAnsi="Times New Roman" w:eastAsia="Times New Roman" w:cs="Times New Roman"/>
          <w:color w:val="000000"/>
          <w:spacing w:val="8"/>
          <w:sz w:val="23"/>
          <w:szCs w:val="23"/>
        </w:rPr>
        <w:t xml:space="preserve">.2 </w:t>
      </w:r>
      <w:r>
        <w:rPr>
          <w:rFonts w:hint="eastAsia" w:ascii="宋体" w:hAnsi="宋体" w:eastAsia="宋体" w:cs="宋体"/>
          <w:color w:val="000000"/>
          <w:spacing w:val="8"/>
          <w:sz w:val="23"/>
          <w:szCs w:val="23"/>
        </w:rPr>
        <w:t>监测项目及实验室应急监测方法</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8"/>
          <w:sz w:val="23"/>
          <w:szCs w:val="23"/>
        </w:rPr>
        <w:t>60</w:t>
      </w:r>
    </w:p>
    <w:p>
      <w:pPr>
        <w:pStyle w:val="2"/>
        <w:keepNext w:val="0"/>
        <w:keepLines w:val="0"/>
        <w:widowControl/>
        <w:suppressLineNumbers w:val="0"/>
        <w:spacing w:before="280" w:beforeAutospacing="0" w:after="0" w:afterAutospacing="1" w:line="11" w:lineRule="atLeast"/>
        <w:ind w:left="663" w:right="0"/>
      </w:pPr>
      <w:r>
        <w:rPr>
          <w:rFonts w:hint="default" w:ascii="Times New Roman" w:hAnsi="Times New Roman" w:eastAsia="Times New Roman" w:cs="Times New Roman"/>
          <w:color w:val="000000"/>
          <w:spacing w:val="12"/>
          <w:sz w:val="23"/>
          <w:szCs w:val="23"/>
        </w:rPr>
        <w:t>7</w:t>
      </w:r>
      <w:r>
        <w:rPr>
          <w:rFonts w:hint="default" w:ascii="Times New Roman" w:hAnsi="Times New Roman" w:eastAsia="Times New Roman" w:cs="Times New Roman"/>
          <w:color w:val="000000"/>
          <w:spacing w:val="8"/>
          <w:sz w:val="23"/>
          <w:szCs w:val="23"/>
        </w:rPr>
        <w:t>.</w:t>
      </w:r>
      <w:r>
        <w:rPr>
          <w:rFonts w:hint="default" w:ascii="Times New Roman" w:hAnsi="Times New Roman" w:eastAsia="Times New Roman" w:cs="Times New Roman"/>
          <w:color w:val="000000"/>
          <w:spacing w:val="6"/>
          <w:sz w:val="23"/>
          <w:szCs w:val="23"/>
        </w:rPr>
        <w:t xml:space="preserve">3 </w:t>
      </w:r>
      <w:r>
        <w:rPr>
          <w:rFonts w:hint="eastAsia" w:ascii="宋体" w:hAnsi="宋体" w:eastAsia="宋体" w:cs="宋体"/>
          <w:color w:val="000000"/>
          <w:spacing w:val="6"/>
          <w:sz w:val="23"/>
          <w:szCs w:val="23"/>
        </w:rPr>
        <w:t>仪器与药剂</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61</w:t>
      </w:r>
    </w:p>
    <w:p>
      <w:pPr>
        <w:pStyle w:val="2"/>
        <w:keepNext w:val="0"/>
        <w:keepLines w:val="0"/>
        <w:widowControl/>
        <w:suppressLineNumbers w:val="0"/>
        <w:spacing w:before="278" w:beforeAutospacing="0" w:after="0" w:afterAutospacing="1" w:line="11" w:lineRule="atLeast"/>
        <w:ind w:left="663" w:right="0"/>
      </w:pPr>
      <w:r>
        <w:rPr>
          <w:rFonts w:hint="default" w:ascii="Times New Roman" w:hAnsi="Times New Roman" w:eastAsia="Times New Roman" w:cs="Times New Roman"/>
          <w:color w:val="000000"/>
          <w:spacing w:val="10"/>
          <w:sz w:val="23"/>
          <w:szCs w:val="23"/>
        </w:rPr>
        <w:t>7</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监测布点与频次</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61</w:t>
      </w:r>
    </w:p>
    <w:p>
      <w:pPr>
        <w:pStyle w:val="2"/>
        <w:keepNext w:val="0"/>
        <w:keepLines w:val="0"/>
        <w:widowControl/>
        <w:suppressLineNumbers w:val="0"/>
        <w:spacing w:before="278" w:beforeAutospacing="0" w:after="0" w:afterAutospacing="1" w:line="11" w:lineRule="atLeast"/>
        <w:ind w:left="663" w:right="0"/>
      </w:pPr>
      <w:r>
        <w:rPr>
          <w:rFonts w:hint="default" w:ascii="Times New Roman" w:hAnsi="Times New Roman" w:eastAsia="Times New Roman" w:cs="Times New Roman"/>
          <w:color w:val="000000"/>
          <w:spacing w:val="14"/>
          <w:sz w:val="23"/>
          <w:szCs w:val="23"/>
        </w:rPr>
        <w:t>7</w:t>
      </w:r>
      <w:r>
        <w:rPr>
          <w:rFonts w:hint="default" w:ascii="Times New Roman" w:hAnsi="Times New Roman" w:eastAsia="Times New Roman" w:cs="Times New Roman"/>
          <w:color w:val="000000"/>
          <w:spacing w:val="9"/>
          <w:sz w:val="23"/>
          <w:szCs w:val="23"/>
        </w:rPr>
        <w:t>.</w:t>
      </w:r>
      <w:r>
        <w:rPr>
          <w:rFonts w:hint="default" w:ascii="Times New Roman" w:hAnsi="Times New Roman" w:eastAsia="Times New Roman" w:cs="Times New Roman"/>
          <w:color w:val="000000"/>
          <w:spacing w:val="7"/>
          <w:sz w:val="23"/>
          <w:szCs w:val="23"/>
        </w:rPr>
        <w:t xml:space="preserve">5 </w:t>
      </w:r>
      <w:r>
        <w:rPr>
          <w:rFonts w:hint="eastAsia" w:ascii="宋体" w:hAnsi="宋体" w:eastAsia="宋体" w:cs="宋体"/>
          <w:color w:val="000000"/>
          <w:spacing w:val="7"/>
          <w:sz w:val="23"/>
          <w:szCs w:val="23"/>
        </w:rPr>
        <w:t>应急监测频次的确定</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62</w:t>
      </w:r>
    </w:p>
    <w:p>
      <w:pPr>
        <w:pStyle w:val="2"/>
        <w:keepNext w:val="0"/>
        <w:keepLines w:val="0"/>
        <w:widowControl/>
        <w:suppressLineNumbers w:val="0"/>
        <w:spacing w:before="276" w:beforeAutospacing="0" w:after="0" w:afterAutospacing="1" w:line="11" w:lineRule="atLeast"/>
        <w:ind w:left="663" w:right="0"/>
      </w:pPr>
      <w:r>
        <w:rPr>
          <w:rFonts w:hint="default" w:ascii="Times New Roman" w:hAnsi="Times New Roman" w:eastAsia="Times New Roman" w:cs="Times New Roman"/>
          <w:color w:val="000000"/>
          <w:spacing w:val="8"/>
          <w:sz w:val="23"/>
          <w:szCs w:val="23"/>
        </w:rPr>
        <w:t xml:space="preserve">7.6 </w:t>
      </w:r>
      <w:r>
        <w:rPr>
          <w:rFonts w:hint="eastAsia" w:ascii="宋体" w:hAnsi="宋体" w:eastAsia="宋体" w:cs="宋体"/>
          <w:color w:val="000000"/>
          <w:spacing w:val="8"/>
          <w:sz w:val="23"/>
          <w:szCs w:val="23"/>
        </w:rPr>
        <w:t>应急监测人员安全防护措施</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8"/>
          <w:sz w:val="23"/>
          <w:szCs w:val="23"/>
        </w:rPr>
        <w:t>62</w:t>
      </w:r>
    </w:p>
    <w:p>
      <w:pPr>
        <w:pStyle w:val="2"/>
        <w:keepNext w:val="0"/>
        <w:keepLines w:val="0"/>
        <w:widowControl/>
        <w:suppressLineNumbers w:val="0"/>
        <w:spacing w:before="76" w:beforeAutospacing="0" w:after="0" w:afterAutospacing="1" w:line="11" w:lineRule="atLeast"/>
        <w:ind w:left="382" w:right="0"/>
      </w:pPr>
      <w:r>
        <w:rPr>
          <w:rFonts w:hint="default" w:ascii="Times New Roman" w:hAnsi="Times New Roman" w:eastAsia="Times New Roman" w:cs="Times New Roman"/>
          <w:b/>
          <w:bCs/>
          <w:color w:val="000000"/>
          <w:spacing w:val="13"/>
          <w:sz w:val="23"/>
          <w:szCs w:val="23"/>
        </w:rPr>
        <w:t>8</w:t>
      </w:r>
      <w:r>
        <w:rPr>
          <w:rFonts w:hint="default" w:ascii="Times New Roman" w:hAnsi="Times New Roman" w:eastAsia="Times New Roman" w:cs="Times New Roman"/>
          <w:color w:val="000000"/>
          <w:spacing w:val="11"/>
          <w:sz w:val="23"/>
          <w:szCs w:val="23"/>
        </w:rPr>
        <w:t> </w:t>
      </w:r>
      <w:r>
        <w:rPr>
          <w:rFonts w:hint="eastAsia" w:ascii="宋体" w:hAnsi="宋体" w:eastAsia="宋体" w:cs="宋体"/>
          <w:color w:val="000000"/>
          <w:spacing w:val="11"/>
          <w:sz w:val="23"/>
          <w:szCs w:val="23"/>
        </w:rPr>
        <w:t>现场保护与现场洗消</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11"/>
          <w:sz w:val="23"/>
          <w:szCs w:val="23"/>
        </w:rPr>
        <w:t>63</w:t>
      </w:r>
    </w:p>
    <w:p>
      <w:pPr>
        <w:pStyle w:val="2"/>
        <w:keepNext w:val="0"/>
        <w:keepLines w:val="0"/>
        <w:widowControl/>
        <w:suppressLineNumbers w:val="0"/>
        <w:spacing w:before="75" w:beforeAutospacing="0" w:after="0" w:afterAutospacing="1" w:line="11" w:lineRule="atLeast"/>
        <w:ind w:left="669" w:right="0"/>
      </w:pPr>
      <w:r>
        <w:rPr>
          <w:rFonts w:hint="default" w:ascii="Times New Roman" w:hAnsi="Times New Roman" w:eastAsia="Times New Roman" w:cs="Times New Roman"/>
          <w:color w:val="000000"/>
          <w:spacing w:val="10"/>
          <w:sz w:val="23"/>
          <w:szCs w:val="23"/>
        </w:rPr>
        <w:t>8</w:t>
      </w:r>
      <w:r>
        <w:rPr>
          <w:rFonts w:hint="default" w:ascii="Times New Roman" w:hAnsi="Times New Roman" w:eastAsia="Times New Roman" w:cs="Times New Roman"/>
          <w:color w:val="000000"/>
          <w:spacing w:val="7"/>
          <w:sz w:val="23"/>
          <w:szCs w:val="23"/>
        </w:rPr>
        <w:t xml:space="preserve">.1 </w:t>
      </w:r>
      <w:r>
        <w:rPr>
          <w:rFonts w:hint="eastAsia" w:ascii="宋体" w:hAnsi="宋体" w:eastAsia="宋体" w:cs="宋体"/>
          <w:color w:val="000000"/>
          <w:spacing w:val="7"/>
          <w:sz w:val="23"/>
          <w:szCs w:val="23"/>
        </w:rPr>
        <w:t>事故现场的保护措施</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63</w:t>
      </w:r>
    </w:p>
    <w:p>
      <w:pPr>
        <w:pStyle w:val="2"/>
        <w:keepNext w:val="0"/>
        <w:keepLines w:val="0"/>
        <w:widowControl/>
        <w:suppressLineNumbers w:val="0"/>
        <w:spacing w:before="201" w:beforeAutospacing="0" w:after="0" w:afterAutospacing="1" w:line="9" w:lineRule="atLeast"/>
        <w:ind w:left="4273" w:right="0"/>
      </w:pPr>
      <w:r>
        <w:rPr>
          <w:rFonts w:hint="eastAsia" w:ascii="仿宋" w:hAnsi="仿宋" w:eastAsia="仿宋" w:cs="仿宋"/>
          <w:color w:val="000000"/>
          <w:sz w:val="17"/>
          <w:szCs w:val="17"/>
        </w:rPr>
        <w:t>II</w:t>
      </w:r>
    </w:p>
    <w:p>
      <w:pPr>
        <w:pStyle w:val="2"/>
        <w:keepNext w:val="0"/>
        <w:keepLines w:val="0"/>
        <w:widowControl/>
        <w:suppressLineNumbers w:val="0"/>
        <w:spacing w:before="75" w:beforeAutospacing="0" w:after="0" w:afterAutospacing="1" w:line="11" w:lineRule="atLeast"/>
        <w:ind w:left="669" w:right="0"/>
      </w:pPr>
      <w:r>
        <w:rPr>
          <w:rFonts w:hint="default" w:ascii="Times New Roman" w:hAnsi="Times New Roman" w:eastAsia="Times New Roman" w:cs="Times New Roman"/>
          <w:color w:val="000000"/>
          <w:spacing w:val="6"/>
          <w:sz w:val="23"/>
          <w:szCs w:val="23"/>
        </w:rPr>
        <w:t xml:space="preserve">8.2 </w:t>
      </w:r>
      <w:r>
        <w:rPr>
          <w:rFonts w:hint="eastAsia" w:ascii="宋体" w:hAnsi="宋体" w:eastAsia="宋体" w:cs="宋体"/>
          <w:color w:val="000000"/>
          <w:spacing w:val="6"/>
          <w:sz w:val="23"/>
          <w:szCs w:val="23"/>
        </w:rPr>
        <w:t>现场洗消</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6</w:t>
      </w:r>
      <w:r>
        <w:rPr>
          <w:rFonts w:hint="default" w:ascii="Times New Roman" w:hAnsi="Times New Roman" w:eastAsia="Times New Roman" w:cs="Times New Roman"/>
          <w:color w:val="000000"/>
          <w:spacing w:val="4"/>
          <w:sz w:val="23"/>
          <w:szCs w:val="23"/>
        </w:rPr>
        <w:t>3</w:t>
      </w:r>
    </w:p>
    <w:p>
      <w:pPr>
        <w:pStyle w:val="2"/>
        <w:keepNext w:val="0"/>
        <w:keepLines w:val="0"/>
        <w:widowControl/>
        <w:suppressLineNumbers w:val="0"/>
        <w:spacing w:before="75" w:beforeAutospacing="0" w:after="0" w:afterAutospacing="1" w:line="12" w:lineRule="atLeast"/>
        <w:ind w:left="381" w:right="0"/>
      </w:pPr>
      <w:r>
        <w:rPr>
          <w:rFonts w:hint="default" w:ascii="Times New Roman" w:hAnsi="Times New Roman" w:eastAsia="Times New Roman" w:cs="Times New Roman"/>
          <w:b/>
          <w:bCs/>
          <w:color w:val="000000"/>
          <w:spacing w:val="4"/>
          <w:sz w:val="23"/>
          <w:szCs w:val="23"/>
        </w:rPr>
        <w:t>9</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3"/>
          <w:sz w:val="23"/>
          <w:szCs w:val="23"/>
        </w:rPr>
        <w:t>应</w:t>
      </w:r>
      <w:r>
        <w:rPr>
          <w:rFonts w:hint="eastAsia" w:ascii="宋体" w:hAnsi="宋体" w:eastAsia="宋体" w:cs="宋体"/>
          <w:color w:val="000000"/>
          <w:spacing w:val="2"/>
          <w:sz w:val="23"/>
          <w:szCs w:val="23"/>
        </w:rPr>
        <w:t>急终止 </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2"/>
          <w:sz w:val="23"/>
          <w:szCs w:val="23"/>
        </w:rPr>
        <w:t>64</w:t>
      </w:r>
    </w:p>
    <w:p>
      <w:pPr>
        <w:pStyle w:val="2"/>
        <w:keepNext w:val="0"/>
        <w:keepLines w:val="0"/>
        <w:widowControl/>
        <w:suppressLineNumbers w:val="0"/>
        <w:spacing w:before="75" w:beforeAutospacing="0" w:after="0" w:afterAutospacing="1" w:line="11" w:lineRule="atLeast"/>
        <w:ind w:left="389" w:right="0"/>
      </w:pPr>
      <w:r>
        <w:rPr>
          <w:rFonts w:hint="default" w:ascii="Times New Roman" w:hAnsi="Times New Roman" w:eastAsia="Times New Roman" w:cs="Times New Roman"/>
          <w:b/>
          <w:bCs/>
          <w:color w:val="000000"/>
          <w:spacing w:val="14"/>
          <w:sz w:val="23"/>
          <w:szCs w:val="23"/>
        </w:rPr>
        <w:t>1</w:t>
      </w:r>
      <w:r>
        <w:rPr>
          <w:rFonts w:hint="default" w:ascii="Times New Roman" w:hAnsi="Times New Roman" w:eastAsia="Times New Roman" w:cs="Times New Roman"/>
          <w:b/>
          <w:bCs/>
          <w:color w:val="000000"/>
          <w:spacing w:val="10"/>
          <w:sz w:val="23"/>
          <w:szCs w:val="23"/>
        </w:rPr>
        <w:t>0</w:t>
      </w:r>
      <w:r>
        <w:rPr>
          <w:rFonts w:hint="default" w:ascii="Times New Roman" w:hAnsi="Times New Roman" w:eastAsia="Times New Roman" w:cs="Times New Roman"/>
          <w:color w:val="000000"/>
          <w:spacing w:val="10"/>
          <w:sz w:val="23"/>
          <w:szCs w:val="23"/>
        </w:rPr>
        <w:t> </w:t>
      </w:r>
      <w:r>
        <w:rPr>
          <w:rFonts w:hint="eastAsia" w:ascii="宋体" w:hAnsi="宋体" w:eastAsia="宋体" w:cs="宋体"/>
          <w:color w:val="000000"/>
          <w:spacing w:val="10"/>
          <w:sz w:val="23"/>
          <w:szCs w:val="23"/>
        </w:rPr>
        <w:t>应急终止后的行动</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10"/>
          <w:sz w:val="23"/>
          <w:szCs w:val="23"/>
        </w:rPr>
        <w:t>65</w:t>
      </w:r>
    </w:p>
    <w:p>
      <w:pPr>
        <w:pStyle w:val="2"/>
        <w:keepNext w:val="0"/>
        <w:keepLines w:val="0"/>
        <w:widowControl/>
        <w:suppressLineNumbers w:val="0"/>
        <w:spacing w:before="75" w:beforeAutospacing="0" w:after="0" w:afterAutospacing="1" w:line="11" w:lineRule="atLeast"/>
        <w:ind w:left="389" w:right="0"/>
      </w:pPr>
      <w:r>
        <w:rPr>
          <w:rFonts w:hint="default" w:ascii="Times New Roman" w:hAnsi="Times New Roman" w:eastAsia="Times New Roman" w:cs="Times New Roman"/>
          <w:b/>
          <w:bCs/>
          <w:color w:val="000000"/>
          <w:spacing w:val="12"/>
          <w:sz w:val="23"/>
          <w:szCs w:val="23"/>
        </w:rPr>
        <w:t>1</w:t>
      </w:r>
      <w:r>
        <w:rPr>
          <w:rFonts w:hint="default" w:ascii="Times New Roman" w:hAnsi="Times New Roman" w:eastAsia="Times New Roman" w:cs="Times New Roman"/>
          <w:b/>
          <w:bCs/>
          <w:color w:val="000000"/>
          <w:spacing w:val="10"/>
          <w:sz w:val="23"/>
          <w:szCs w:val="23"/>
        </w:rPr>
        <w:t>1</w:t>
      </w:r>
      <w:r>
        <w:rPr>
          <w:rFonts w:hint="default" w:ascii="Times New Roman" w:hAnsi="Times New Roman" w:eastAsia="Times New Roman" w:cs="Times New Roman"/>
          <w:color w:val="000000"/>
          <w:spacing w:val="10"/>
          <w:sz w:val="23"/>
          <w:szCs w:val="23"/>
        </w:rPr>
        <w:t> </w:t>
      </w:r>
      <w:r>
        <w:rPr>
          <w:rFonts w:hint="eastAsia" w:ascii="宋体" w:hAnsi="宋体" w:eastAsia="宋体" w:cs="宋体"/>
          <w:color w:val="000000"/>
          <w:spacing w:val="10"/>
          <w:sz w:val="23"/>
          <w:szCs w:val="23"/>
        </w:rPr>
        <w:t>善后处置</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10"/>
          <w:sz w:val="23"/>
          <w:szCs w:val="23"/>
        </w:rPr>
        <w:t>66</w:t>
      </w:r>
    </w:p>
    <w:p>
      <w:pPr>
        <w:pStyle w:val="2"/>
        <w:keepNext w:val="0"/>
        <w:keepLines w:val="0"/>
        <w:widowControl/>
        <w:suppressLineNumbers w:val="0"/>
        <w:spacing w:before="75" w:beforeAutospacing="0" w:after="0" w:afterAutospacing="1" w:line="11" w:lineRule="atLeast"/>
        <w:ind w:left="682" w:right="0"/>
      </w:pPr>
      <w:r>
        <w:rPr>
          <w:rFonts w:hint="default" w:ascii="Times New Roman" w:hAnsi="Times New Roman" w:eastAsia="Times New Roman" w:cs="Times New Roman"/>
          <w:color w:val="000000"/>
          <w:spacing w:val="9"/>
          <w:sz w:val="23"/>
          <w:szCs w:val="23"/>
        </w:rPr>
        <w:t>1</w:t>
      </w:r>
      <w:r>
        <w:rPr>
          <w:rFonts w:hint="default" w:ascii="Times New Roman" w:hAnsi="Times New Roman" w:eastAsia="Times New Roman" w:cs="Times New Roman"/>
          <w:color w:val="000000"/>
          <w:spacing w:val="6"/>
          <w:sz w:val="23"/>
          <w:szCs w:val="23"/>
        </w:rPr>
        <w:t xml:space="preserve">1.1 </w:t>
      </w:r>
      <w:r>
        <w:rPr>
          <w:rFonts w:hint="eastAsia" w:ascii="宋体" w:hAnsi="宋体" w:eastAsia="宋体" w:cs="宋体"/>
          <w:color w:val="000000"/>
          <w:spacing w:val="6"/>
          <w:sz w:val="23"/>
          <w:szCs w:val="23"/>
        </w:rPr>
        <w:t>人员安置及损失赔偿</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66</w:t>
      </w:r>
    </w:p>
    <w:p>
      <w:pPr>
        <w:pStyle w:val="2"/>
        <w:keepNext w:val="0"/>
        <w:keepLines w:val="0"/>
        <w:widowControl/>
        <w:suppressLineNumbers w:val="0"/>
        <w:spacing w:before="276" w:beforeAutospacing="0" w:after="0" w:afterAutospacing="1" w:line="11" w:lineRule="atLeast"/>
        <w:ind w:left="682" w:right="0"/>
      </w:pPr>
      <w:r>
        <w:rPr>
          <w:rFonts w:hint="default" w:ascii="Times New Roman" w:hAnsi="Times New Roman" w:eastAsia="Times New Roman" w:cs="Times New Roman"/>
          <w:color w:val="000000"/>
          <w:spacing w:val="8"/>
          <w:sz w:val="23"/>
          <w:szCs w:val="23"/>
        </w:rPr>
        <w:t>1</w:t>
      </w:r>
      <w:r>
        <w:rPr>
          <w:rFonts w:hint="default" w:ascii="Times New Roman" w:hAnsi="Times New Roman" w:eastAsia="Times New Roman" w:cs="Times New Roman"/>
          <w:color w:val="000000"/>
          <w:spacing w:val="5"/>
          <w:sz w:val="23"/>
          <w:szCs w:val="23"/>
        </w:rPr>
        <w:t>1</w:t>
      </w:r>
      <w:r>
        <w:rPr>
          <w:rFonts w:hint="default" w:ascii="Times New Roman" w:hAnsi="Times New Roman" w:eastAsia="Times New Roman" w:cs="Times New Roman"/>
          <w:color w:val="000000"/>
          <w:spacing w:val="4"/>
          <w:sz w:val="23"/>
          <w:szCs w:val="23"/>
        </w:rPr>
        <w:t xml:space="preserve">.2 </w:t>
      </w:r>
      <w:r>
        <w:rPr>
          <w:rFonts w:hint="eastAsia" w:ascii="宋体" w:hAnsi="宋体" w:eastAsia="宋体" w:cs="宋体"/>
          <w:color w:val="000000"/>
          <w:spacing w:val="4"/>
          <w:sz w:val="23"/>
          <w:szCs w:val="23"/>
        </w:rPr>
        <w:t>生产恢复</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4"/>
          <w:sz w:val="23"/>
          <w:szCs w:val="23"/>
        </w:rPr>
        <w:t>66</w:t>
      </w:r>
    </w:p>
    <w:p>
      <w:pPr>
        <w:pStyle w:val="2"/>
        <w:keepNext w:val="0"/>
        <w:keepLines w:val="0"/>
        <w:widowControl/>
        <w:suppressLineNumbers w:val="0"/>
        <w:spacing w:before="279" w:beforeAutospacing="0" w:after="0" w:afterAutospacing="1" w:line="11" w:lineRule="atLeast"/>
        <w:ind w:left="682" w:right="0"/>
      </w:pPr>
      <w:r>
        <w:rPr>
          <w:rFonts w:hint="default" w:ascii="Times New Roman" w:hAnsi="Times New Roman" w:eastAsia="Times New Roman" w:cs="Times New Roman"/>
          <w:color w:val="000000"/>
          <w:spacing w:val="9"/>
          <w:sz w:val="23"/>
          <w:szCs w:val="23"/>
        </w:rPr>
        <w:t>1</w:t>
      </w:r>
      <w:r>
        <w:rPr>
          <w:rFonts w:hint="default" w:ascii="Times New Roman" w:hAnsi="Times New Roman" w:eastAsia="Times New Roman" w:cs="Times New Roman"/>
          <w:color w:val="000000"/>
          <w:spacing w:val="5"/>
          <w:sz w:val="23"/>
          <w:szCs w:val="23"/>
        </w:rPr>
        <w:t xml:space="preserve">1.3 </w:t>
      </w:r>
      <w:r>
        <w:rPr>
          <w:rFonts w:hint="eastAsia" w:ascii="宋体" w:hAnsi="宋体" w:eastAsia="宋体" w:cs="宋体"/>
          <w:color w:val="000000"/>
          <w:spacing w:val="5"/>
          <w:sz w:val="23"/>
          <w:szCs w:val="23"/>
        </w:rPr>
        <w:t>生态环境恢复</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5"/>
          <w:sz w:val="23"/>
          <w:szCs w:val="23"/>
        </w:rPr>
        <w:t>66</w:t>
      </w:r>
    </w:p>
    <w:p>
      <w:pPr>
        <w:pStyle w:val="2"/>
        <w:keepNext w:val="0"/>
        <w:keepLines w:val="0"/>
        <w:widowControl/>
        <w:suppressLineNumbers w:val="0"/>
        <w:spacing w:before="275" w:beforeAutospacing="0" w:after="0" w:afterAutospacing="1" w:line="11" w:lineRule="atLeast"/>
        <w:ind w:left="682" w:right="0"/>
      </w:pPr>
      <w:r>
        <w:rPr>
          <w:rFonts w:hint="default" w:ascii="Times New Roman" w:hAnsi="Times New Roman" w:eastAsia="Times New Roman" w:cs="Times New Roman"/>
          <w:color w:val="000000"/>
          <w:spacing w:val="14"/>
          <w:sz w:val="23"/>
          <w:szCs w:val="23"/>
        </w:rPr>
        <w:t>11</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事故调查报告和经验教训总结及改进建议</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7"/>
          <w:sz w:val="23"/>
          <w:szCs w:val="23"/>
        </w:rPr>
        <w:t>67</w:t>
      </w:r>
    </w:p>
    <w:p>
      <w:pPr>
        <w:pStyle w:val="2"/>
        <w:keepNext w:val="0"/>
        <w:keepLines w:val="0"/>
        <w:widowControl/>
        <w:suppressLineNumbers w:val="0"/>
        <w:spacing w:before="75" w:beforeAutospacing="0" w:after="0" w:afterAutospacing="1" w:line="11" w:lineRule="atLeast"/>
        <w:ind w:left="389" w:right="0"/>
      </w:pPr>
      <w:r>
        <w:rPr>
          <w:rFonts w:hint="default" w:ascii="Times New Roman" w:hAnsi="Times New Roman" w:eastAsia="Times New Roman" w:cs="Times New Roman"/>
          <w:b/>
          <w:bCs/>
          <w:color w:val="000000"/>
          <w:spacing w:val="6"/>
          <w:sz w:val="23"/>
          <w:szCs w:val="23"/>
        </w:rPr>
        <w:t>12</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4"/>
          <w:sz w:val="23"/>
          <w:szCs w:val="23"/>
        </w:rPr>
        <w:t>应</w:t>
      </w:r>
      <w:r>
        <w:rPr>
          <w:rFonts w:hint="eastAsia" w:ascii="宋体" w:hAnsi="宋体" w:eastAsia="宋体" w:cs="宋体"/>
          <w:color w:val="000000"/>
          <w:spacing w:val="3"/>
          <w:sz w:val="23"/>
          <w:szCs w:val="23"/>
        </w:rPr>
        <w:t>急培训和演习 </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3"/>
          <w:sz w:val="23"/>
          <w:szCs w:val="23"/>
        </w:rPr>
        <w:t>68</w:t>
      </w:r>
    </w:p>
    <w:p>
      <w:pPr>
        <w:pStyle w:val="2"/>
        <w:keepNext w:val="0"/>
        <w:keepLines w:val="0"/>
        <w:widowControl/>
        <w:suppressLineNumbers w:val="0"/>
        <w:spacing w:before="75" w:beforeAutospacing="0" w:after="0" w:afterAutospacing="1" w:line="11" w:lineRule="atLeast"/>
        <w:ind w:left="682" w:right="0"/>
      </w:pPr>
      <w:r>
        <w:rPr>
          <w:rFonts w:hint="default" w:ascii="Times New Roman" w:hAnsi="Times New Roman" w:eastAsia="Times New Roman" w:cs="Times New Roman"/>
          <w:color w:val="000000"/>
          <w:spacing w:val="5"/>
          <w:sz w:val="23"/>
          <w:szCs w:val="23"/>
        </w:rPr>
        <w:t>1</w:t>
      </w:r>
      <w:r>
        <w:rPr>
          <w:rFonts w:hint="default" w:ascii="Times New Roman" w:hAnsi="Times New Roman" w:eastAsia="Times New Roman" w:cs="Times New Roman"/>
          <w:color w:val="000000"/>
          <w:spacing w:val="3"/>
          <w:sz w:val="23"/>
          <w:szCs w:val="23"/>
        </w:rPr>
        <w:t xml:space="preserve">2.1 </w:t>
      </w:r>
      <w:r>
        <w:rPr>
          <w:rFonts w:hint="eastAsia" w:ascii="宋体" w:hAnsi="宋体" w:eastAsia="宋体" w:cs="宋体"/>
          <w:color w:val="000000"/>
          <w:spacing w:val="3"/>
          <w:sz w:val="23"/>
          <w:szCs w:val="23"/>
        </w:rPr>
        <w:t>培训</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3"/>
          <w:sz w:val="23"/>
          <w:szCs w:val="23"/>
        </w:rPr>
        <w:t>68</w:t>
      </w:r>
    </w:p>
    <w:p>
      <w:pPr>
        <w:pStyle w:val="2"/>
        <w:keepNext w:val="0"/>
        <w:keepLines w:val="0"/>
        <w:widowControl/>
        <w:suppressLineNumbers w:val="0"/>
        <w:spacing w:before="275" w:beforeAutospacing="0" w:after="0" w:afterAutospacing="1" w:line="11" w:lineRule="atLeast"/>
        <w:ind w:left="682" w:right="0"/>
      </w:pPr>
      <w:r>
        <w:rPr>
          <w:rFonts w:hint="default" w:ascii="Times New Roman" w:hAnsi="Times New Roman" w:eastAsia="Times New Roman" w:cs="Times New Roman"/>
          <w:color w:val="000000"/>
          <w:spacing w:val="5"/>
          <w:sz w:val="23"/>
          <w:szCs w:val="23"/>
        </w:rPr>
        <w:t>1</w:t>
      </w:r>
      <w:r>
        <w:rPr>
          <w:rFonts w:hint="default" w:ascii="Times New Roman" w:hAnsi="Times New Roman" w:eastAsia="Times New Roman" w:cs="Times New Roman"/>
          <w:color w:val="000000"/>
          <w:spacing w:val="3"/>
          <w:sz w:val="23"/>
          <w:szCs w:val="23"/>
        </w:rPr>
        <w:t xml:space="preserve">2.2 </w:t>
      </w:r>
      <w:r>
        <w:rPr>
          <w:rFonts w:hint="eastAsia" w:ascii="宋体" w:hAnsi="宋体" w:eastAsia="宋体" w:cs="宋体"/>
          <w:color w:val="000000"/>
          <w:spacing w:val="3"/>
          <w:sz w:val="23"/>
          <w:szCs w:val="23"/>
        </w:rPr>
        <w:t>演习</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3"/>
          <w:sz w:val="23"/>
          <w:szCs w:val="23"/>
        </w:rPr>
        <w:t>70</w:t>
      </w:r>
    </w:p>
    <w:p>
      <w:pPr>
        <w:pStyle w:val="2"/>
        <w:keepNext w:val="0"/>
        <w:keepLines w:val="0"/>
        <w:widowControl/>
        <w:suppressLineNumbers w:val="0"/>
        <w:spacing w:before="76" w:beforeAutospacing="0" w:after="0" w:afterAutospacing="1" w:line="11" w:lineRule="atLeast"/>
        <w:ind w:left="389" w:right="0"/>
      </w:pPr>
      <w:r>
        <w:rPr>
          <w:rFonts w:hint="default" w:ascii="Times New Roman" w:hAnsi="Times New Roman" w:eastAsia="Times New Roman" w:cs="Times New Roman"/>
          <w:b/>
          <w:bCs/>
          <w:color w:val="000000"/>
          <w:sz w:val="23"/>
          <w:szCs w:val="23"/>
        </w:rPr>
        <w:t>13</w:t>
      </w:r>
      <w:r>
        <w:rPr>
          <w:rFonts w:hint="default" w:ascii="Times New Roman" w:hAnsi="Times New Roman" w:eastAsia="Times New Roman" w:cs="Times New Roman"/>
          <w:color w:val="000000"/>
          <w:sz w:val="23"/>
          <w:szCs w:val="23"/>
        </w:rPr>
        <w:t> </w:t>
      </w:r>
      <w:r>
        <w:rPr>
          <w:rFonts w:hint="eastAsia" w:ascii="宋体" w:hAnsi="宋体" w:eastAsia="宋体" w:cs="宋体"/>
          <w:color w:val="000000"/>
          <w:sz w:val="23"/>
          <w:szCs w:val="23"/>
        </w:rPr>
        <w:t>奖惩 </w:t>
      </w:r>
      <w:r>
        <w:rPr>
          <w:rFonts w:hint="default" w:ascii="Times New Roman" w:hAnsi="Times New Roman" w:eastAsia="Times New Roman" w:cs="Times New Roman"/>
          <w:b/>
          <w:bCs/>
          <w:color w:val="000000"/>
          <w:sz w:val="23"/>
          <w:szCs w:val="23"/>
        </w:rPr>
        <w:t>  73</w:t>
      </w:r>
    </w:p>
    <w:p>
      <w:pPr>
        <w:pStyle w:val="2"/>
        <w:keepNext w:val="0"/>
        <w:keepLines w:val="0"/>
        <w:widowControl/>
        <w:suppressLineNumbers w:val="0"/>
        <w:spacing w:before="75" w:beforeAutospacing="0" w:after="0" w:afterAutospacing="1" w:line="11" w:lineRule="atLeast"/>
        <w:ind w:left="682" w:right="0"/>
      </w:pPr>
      <w:r>
        <w:rPr>
          <w:rFonts w:hint="default" w:ascii="Times New Roman" w:hAnsi="Times New Roman" w:eastAsia="Times New Roman" w:cs="Times New Roman"/>
          <w:color w:val="000000"/>
          <w:spacing w:val="5"/>
          <w:sz w:val="23"/>
          <w:szCs w:val="23"/>
        </w:rPr>
        <w:t>1</w:t>
      </w:r>
      <w:r>
        <w:rPr>
          <w:rFonts w:hint="default" w:ascii="Times New Roman" w:hAnsi="Times New Roman" w:eastAsia="Times New Roman" w:cs="Times New Roman"/>
          <w:color w:val="000000"/>
          <w:spacing w:val="3"/>
          <w:sz w:val="23"/>
          <w:szCs w:val="23"/>
        </w:rPr>
        <w:t xml:space="preserve">3.1 </w:t>
      </w:r>
      <w:r>
        <w:rPr>
          <w:rFonts w:hint="eastAsia" w:ascii="宋体" w:hAnsi="宋体" w:eastAsia="宋体" w:cs="宋体"/>
          <w:color w:val="000000"/>
          <w:spacing w:val="3"/>
          <w:sz w:val="23"/>
          <w:szCs w:val="23"/>
        </w:rPr>
        <w:t>奖励</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3"/>
          <w:sz w:val="23"/>
          <w:szCs w:val="23"/>
        </w:rPr>
        <w:t>73</w:t>
      </w:r>
    </w:p>
    <w:p>
      <w:pPr>
        <w:pStyle w:val="2"/>
        <w:keepNext w:val="0"/>
        <w:keepLines w:val="0"/>
        <w:widowControl/>
        <w:suppressLineNumbers w:val="0"/>
        <w:spacing w:before="277" w:beforeAutospacing="0" w:after="0" w:afterAutospacing="1" w:line="11" w:lineRule="atLeast"/>
        <w:ind w:left="682" w:right="0"/>
      </w:pPr>
      <w:r>
        <w:rPr>
          <w:rFonts w:hint="default" w:ascii="Times New Roman" w:hAnsi="Times New Roman" w:eastAsia="Times New Roman" w:cs="Times New Roman"/>
          <w:color w:val="000000"/>
          <w:spacing w:val="8"/>
          <w:sz w:val="23"/>
          <w:szCs w:val="23"/>
        </w:rPr>
        <w:t>1</w:t>
      </w:r>
      <w:r>
        <w:rPr>
          <w:rFonts w:hint="default" w:ascii="Times New Roman" w:hAnsi="Times New Roman" w:eastAsia="Times New Roman" w:cs="Times New Roman"/>
          <w:color w:val="000000"/>
          <w:spacing w:val="5"/>
          <w:sz w:val="23"/>
          <w:szCs w:val="23"/>
        </w:rPr>
        <w:t>3</w:t>
      </w:r>
      <w:r>
        <w:rPr>
          <w:rFonts w:hint="default" w:ascii="Times New Roman" w:hAnsi="Times New Roman" w:eastAsia="Times New Roman" w:cs="Times New Roman"/>
          <w:color w:val="000000"/>
          <w:spacing w:val="4"/>
          <w:sz w:val="23"/>
          <w:szCs w:val="23"/>
        </w:rPr>
        <w:t xml:space="preserve">.2 </w:t>
      </w:r>
      <w:r>
        <w:rPr>
          <w:rFonts w:hint="eastAsia" w:ascii="宋体" w:hAnsi="宋体" w:eastAsia="宋体" w:cs="宋体"/>
          <w:color w:val="000000"/>
          <w:spacing w:val="4"/>
          <w:sz w:val="23"/>
          <w:szCs w:val="23"/>
        </w:rPr>
        <w:t>责任追究</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4"/>
          <w:sz w:val="23"/>
          <w:szCs w:val="23"/>
        </w:rPr>
        <w:t>73</w:t>
      </w:r>
    </w:p>
    <w:p>
      <w:pPr>
        <w:pStyle w:val="2"/>
        <w:keepNext w:val="0"/>
        <w:keepLines w:val="0"/>
        <w:widowControl/>
        <w:suppressLineNumbers w:val="0"/>
        <w:spacing w:before="74" w:beforeAutospacing="0" w:after="0" w:afterAutospacing="1" w:line="11" w:lineRule="atLeast"/>
        <w:ind w:left="389" w:right="0"/>
      </w:pPr>
      <w:r>
        <w:rPr>
          <w:rFonts w:hint="default" w:ascii="Times New Roman" w:hAnsi="Times New Roman" w:eastAsia="Times New Roman" w:cs="Times New Roman"/>
          <w:b/>
          <w:bCs/>
          <w:color w:val="000000"/>
          <w:spacing w:val="2"/>
          <w:sz w:val="23"/>
          <w:szCs w:val="23"/>
        </w:rPr>
        <w:t>14</w:t>
      </w:r>
      <w:r>
        <w:rPr>
          <w:rFonts w:hint="default" w:ascii="Times New Roman" w:hAnsi="Times New Roman" w:eastAsia="Times New Roman" w:cs="Times New Roman"/>
          <w:color w:val="000000"/>
          <w:spacing w:val="2"/>
          <w:sz w:val="23"/>
          <w:szCs w:val="23"/>
        </w:rPr>
        <w:t> </w:t>
      </w:r>
      <w:r>
        <w:rPr>
          <w:rFonts w:hint="eastAsia" w:ascii="宋体" w:hAnsi="宋体" w:eastAsia="宋体" w:cs="宋体"/>
          <w:color w:val="000000"/>
          <w:spacing w:val="2"/>
          <w:sz w:val="23"/>
          <w:szCs w:val="23"/>
        </w:rPr>
        <w:t>保障措施 </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2"/>
          <w:sz w:val="23"/>
          <w:szCs w:val="23"/>
        </w:rPr>
        <w:t>7</w:t>
      </w:r>
      <w:r>
        <w:rPr>
          <w:rFonts w:hint="default" w:ascii="Times New Roman" w:hAnsi="Times New Roman" w:eastAsia="Times New Roman" w:cs="Times New Roman"/>
          <w:b/>
          <w:bCs/>
          <w:color w:val="000000"/>
          <w:spacing w:val="1"/>
          <w:sz w:val="23"/>
          <w:szCs w:val="23"/>
        </w:rPr>
        <w:t>4</w:t>
      </w:r>
    </w:p>
    <w:p>
      <w:pPr>
        <w:pStyle w:val="2"/>
        <w:keepNext w:val="0"/>
        <w:keepLines w:val="0"/>
        <w:widowControl/>
        <w:suppressLineNumbers w:val="0"/>
        <w:spacing w:before="76" w:beforeAutospacing="0" w:after="0" w:afterAutospacing="1" w:line="11" w:lineRule="atLeast"/>
        <w:ind w:left="682" w:right="0"/>
      </w:pPr>
      <w:r>
        <w:rPr>
          <w:rFonts w:hint="default" w:ascii="Times New Roman" w:hAnsi="Times New Roman" w:eastAsia="Times New Roman" w:cs="Times New Roman"/>
          <w:color w:val="000000"/>
          <w:spacing w:val="9"/>
          <w:sz w:val="23"/>
          <w:szCs w:val="23"/>
        </w:rPr>
        <w:t>1</w:t>
      </w:r>
      <w:r>
        <w:rPr>
          <w:rFonts w:hint="default" w:ascii="Times New Roman" w:hAnsi="Times New Roman" w:eastAsia="Times New Roman" w:cs="Times New Roman"/>
          <w:color w:val="000000"/>
          <w:spacing w:val="6"/>
          <w:sz w:val="23"/>
          <w:szCs w:val="23"/>
        </w:rPr>
        <w:t xml:space="preserve">4.1 </w:t>
      </w:r>
      <w:r>
        <w:rPr>
          <w:rFonts w:hint="eastAsia" w:ascii="宋体" w:hAnsi="宋体" w:eastAsia="宋体" w:cs="宋体"/>
          <w:color w:val="000000"/>
          <w:spacing w:val="6"/>
          <w:sz w:val="23"/>
          <w:szCs w:val="23"/>
        </w:rPr>
        <w:t>人力资源及技术保障</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74</w:t>
      </w:r>
    </w:p>
    <w:p>
      <w:pPr>
        <w:pStyle w:val="2"/>
        <w:keepNext w:val="0"/>
        <w:keepLines w:val="0"/>
        <w:widowControl/>
        <w:suppressLineNumbers w:val="0"/>
        <w:spacing w:before="277" w:beforeAutospacing="0" w:after="0" w:afterAutospacing="1" w:line="11" w:lineRule="atLeast"/>
        <w:ind w:left="682" w:right="0"/>
      </w:pPr>
      <w:r>
        <w:rPr>
          <w:rFonts w:hint="default" w:ascii="Times New Roman" w:hAnsi="Times New Roman" w:eastAsia="Times New Roman" w:cs="Times New Roman"/>
          <w:color w:val="000000"/>
          <w:spacing w:val="9"/>
          <w:sz w:val="23"/>
          <w:szCs w:val="23"/>
        </w:rPr>
        <w:t>1</w:t>
      </w:r>
      <w:r>
        <w:rPr>
          <w:rFonts w:hint="default" w:ascii="Times New Roman" w:hAnsi="Times New Roman" w:eastAsia="Times New Roman" w:cs="Times New Roman"/>
          <w:color w:val="000000"/>
          <w:spacing w:val="5"/>
          <w:sz w:val="23"/>
          <w:szCs w:val="23"/>
        </w:rPr>
        <w:t xml:space="preserve">4.2 </w:t>
      </w:r>
      <w:r>
        <w:rPr>
          <w:rFonts w:hint="eastAsia" w:ascii="宋体" w:hAnsi="宋体" w:eastAsia="宋体" w:cs="宋体"/>
          <w:color w:val="000000"/>
          <w:spacing w:val="5"/>
          <w:sz w:val="23"/>
          <w:szCs w:val="23"/>
        </w:rPr>
        <w:t>资金费用保障</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5"/>
          <w:sz w:val="23"/>
          <w:szCs w:val="23"/>
        </w:rPr>
        <w:t>74</w:t>
      </w:r>
    </w:p>
    <w:p>
      <w:pPr>
        <w:pStyle w:val="2"/>
        <w:keepNext w:val="0"/>
        <w:keepLines w:val="0"/>
        <w:widowControl/>
        <w:suppressLineNumbers w:val="0"/>
        <w:spacing w:before="279" w:beforeAutospacing="0" w:after="0" w:afterAutospacing="1" w:line="11" w:lineRule="atLeast"/>
        <w:ind w:left="682" w:right="0"/>
      </w:pPr>
      <w:r>
        <w:rPr>
          <w:rFonts w:hint="default" w:ascii="Times New Roman" w:hAnsi="Times New Roman" w:eastAsia="Times New Roman" w:cs="Times New Roman"/>
          <w:color w:val="000000"/>
          <w:spacing w:val="9"/>
          <w:sz w:val="23"/>
          <w:szCs w:val="23"/>
        </w:rPr>
        <w:t>1</w:t>
      </w:r>
      <w:r>
        <w:rPr>
          <w:rFonts w:hint="default" w:ascii="Times New Roman" w:hAnsi="Times New Roman" w:eastAsia="Times New Roman" w:cs="Times New Roman"/>
          <w:color w:val="000000"/>
          <w:spacing w:val="5"/>
          <w:sz w:val="23"/>
          <w:szCs w:val="23"/>
        </w:rPr>
        <w:t xml:space="preserve">4.3 </w:t>
      </w:r>
      <w:r>
        <w:rPr>
          <w:rFonts w:hint="eastAsia" w:ascii="宋体" w:hAnsi="宋体" w:eastAsia="宋体" w:cs="宋体"/>
          <w:color w:val="000000"/>
          <w:spacing w:val="5"/>
          <w:sz w:val="23"/>
          <w:szCs w:val="23"/>
        </w:rPr>
        <w:t>应急装备保障</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5"/>
          <w:sz w:val="23"/>
          <w:szCs w:val="23"/>
        </w:rPr>
        <w:t>74</w:t>
      </w:r>
    </w:p>
    <w:p>
      <w:pPr>
        <w:pStyle w:val="2"/>
        <w:keepNext w:val="0"/>
        <w:keepLines w:val="0"/>
        <w:widowControl/>
        <w:suppressLineNumbers w:val="0"/>
        <w:spacing w:before="278" w:beforeAutospacing="0" w:after="0" w:afterAutospacing="1" w:line="11" w:lineRule="atLeast"/>
        <w:ind w:left="682" w:right="0"/>
      </w:pPr>
      <w:r>
        <w:rPr>
          <w:rFonts w:hint="default" w:ascii="Times New Roman" w:hAnsi="Times New Roman" w:eastAsia="Times New Roman" w:cs="Times New Roman"/>
          <w:color w:val="000000"/>
          <w:spacing w:val="10"/>
          <w:sz w:val="23"/>
          <w:szCs w:val="23"/>
        </w:rPr>
        <w:t>1</w:t>
      </w:r>
      <w:r>
        <w:rPr>
          <w:rFonts w:hint="default" w:ascii="Times New Roman" w:hAnsi="Times New Roman" w:eastAsia="Times New Roman" w:cs="Times New Roman"/>
          <w:color w:val="000000"/>
          <w:spacing w:val="9"/>
          <w:sz w:val="23"/>
          <w:szCs w:val="23"/>
        </w:rPr>
        <w:t>4</w:t>
      </w:r>
      <w:r>
        <w:rPr>
          <w:rFonts w:hint="default" w:ascii="Times New Roman" w:hAnsi="Times New Roman" w:eastAsia="Times New Roman" w:cs="Times New Roman"/>
          <w:color w:val="000000"/>
          <w:spacing w:val="5"/>
          <w:sz w:val="23"/>
          <w:szCs w:val="23"/>
        </w:rPr>
        <w:t xml:space="preserve">.4 </w:t>
      </w:r>
      <w:r>
        <w:rPr>
          <w:rFonts w:hint="eastAsia" w:ascii="宋体" w:hAnsi="宋体" w:eastAsia="宋体" w:cs="宋体"/>
          <w:color w:val="000000"/>
          <w:spacing w:val="5"/>
          <w:sz w:val="23"/>
          <w:szCs w:val="23"/>
        </w:rPr>
        <w:t>通讯与信息保障</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5"/>
          <w:sz w:val="23"/>
          <w:szCs w:val="23"/>
        </w:rPr>
        <w:t>75</w:t>
      </w:r>
    </w:p>
    <w:p>
      <w:pPr>
        <w:pStyle w:val="2"/>
        <w:keepNext w:val="0"/>
        <w:keepLines w:val="0"/>
        <w:widowControl/>
        <w:suppressLineNumbers w:val="0"/>
        <w:spacing w:before="277" w:beforeAutospacing="0" w:after="0" w:afterAutospacing="1" w:line="11" w:lineRule="atLeast"/>
        <w:ind w:left="682" w:right="0"/>
      </w:pPr>
      <w:r>
        <w:rPr>
          <w:rFonts w:hint="default" w:ascii="Times New Roman" w:hAnsi="Times New Roman" w:eastAsia="Times New Roman" w:cs="Times New Roman"/>
          <w:color w:val="000000"/>
          <w:spacing w:val="9"/>
          <w:sz w:val="23"/>
          <w:szCs w:val="23"/>
        </w:rPr>
        <w:t>1</w:t>
      </w:r>
      <w:r>
        <w:rPr>
          <w:rFonts w:hint="default" w:ascii="Times New Roman" w:hAnsi="Times New Roman" w:eastAsia="Times New Roman" w:cs="Times New Roman"/>
          <w:color w:val="000000"/>
          <w:spacing w:val="5"/>
          <w:sz w:val="23"/>
          <w:szCs w:val="23"/>
        </w:rPr>
        <w:t xml:space="preserve">4.5 </w:t>
      </w:r>
      <w:r>
        <w:rPr>
          <w:rFonts w:hint="eastAsia" w:ascii="宋体" w:hAnsi="宋体" w:eastAsia="宋体" w:cs="宋体"/>
          <w:color w:val="000000"/>
          <w:spacing w:val="5"/>
          <w:sz w:val="23"/>
          <w:szCs w:val="23"/>
        </w:rPr>
        <w:t>医疗卫生保障</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5"/>
          <w:sz w:val="23"/>
          <w:szCs w:val="23"/>
        </w:rPr>
        <w:t>75</w:t>
      </w:r>
    </w:p>
    <w:p>
      <w:pPr>
        <w:pStyle w:val="2"/>
        <w:keepNext w:val="0"/>
        <w:keepLines w:val="0"/>
        <w:widowControl/>
        <w:suppressLineNumbers w:val="0"/>
        <w:spacing w:before="276" w:beforeAutospacing="0" w:after="0" w:afterAutospacing="1" w:line="11" w:lineRule="atLeast"/>
        <w:ind w:left="682" w:right="0"/>
      </w:pPr>
      <w:r>
        <w:rPr>
          <w:rFonts w:hint="default" w:ascii="Times New Roman" w:hAnsi="Times New Roman" w:eastAsia="Times New Roman" w:cs="Times New Roman"/>
          <w:color w:val="000000"/>
          <w:spacing w:val="9"/>
          <w:sz w:val="23"/>
          <w:szCs w:val="23"/>
        </w:rPr>
        <w:t>1</w:t>
      </w:r>
      <w:r>
        <w:rPr>
          <w:rFonts w:hint="default" w:ascii="Times New Roman" w:hAnsi="Times New Roman" w:eastAsia="Times New Roman" w:cs="Times New Roman"/>
          <w:color w:val="000000"/>
          <w:spacing w:val="5"/>
          <w:sz w:val="23"/>
          <w:szCs w:val="23"/>
        </w:rPr>
        <w:t xml:space="preserve">4.6 </w:t>
      </w:r>
      <w:r>
        <w:rPr>
          <w:rFonts w:hint="eastAsia" w:ascii="宋体" w:hAnsi="宋体" w:eastAsia="宋体" w:cs="宋体"/>
          <w:color w:val="000000"/>
          <w:spacing w:val="5"/>
          <w:sz w:val="23"/>
          <w:szCs w:val="23"/>
        </w:rPr>
        <w:t>治安保卫保障</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5"/>
          <w:sz w:val="23"/>
          <w:szCs w:val="23"/>
        </w:rPr>
        <w:t>75</w:t>
      </w:r>
    </w:p>
    <w:p>
      <w:pPr>
        <w:pStyle w:val="2"/>
        <w:keepNext w:val="0"/>
        <w:keepLines w:val="0"/>
        <w:widowControl/>
        <w:suppressLineNumbers w:val="0"/>
        <w:spacing w:before="279" w:beforeAutospacing="0" w:after="0" w:afterAutospacing="1" w:line="11" w:lineRule="atLeast"/>
        <w:ind w:left="682" w:right="0"/>
      </w:pPr>
      <w:r>
        <w:rPr>
          <w:rFonts w:hint="default" w:ascii="Times New Roman" w:hAnsi="Times New Roman" w:eastAsia="Times New Roman" w:cs="Times New Roman"/>
          <w:color w:val="000000"/>
          <w:spacing w:val="9"/>
          <w:sz w:val="23"/>
          <w:szCs w:val="23"/>
        </w:rPr>
        <w:t>1</w:t>
      </w:r>
      <w:r>
        <w:rPr>
          <w:rFonts w:hint="default" w:ascii="Times New Roman" w:hAnsi="Times New Roman" w:eastAsia="Times New Roman" w:cs="Times New Roman"/>
          <w:color w:val="000000"/>
          <w:spacing w:val="5"/>
          <w:sz w:val="23"/>
          <w:szCs w:val="23"/>
        </w:rPr>
        <w:t xml:space="preserve">4.7 </w:t>
      </w:r>
      <w:r>
        <w:rPr>
          <w:rFonts w:hint="eastAsia" w:ascii="宋体" w:hAnsi="宋体" w:eastAsia="宋体" w:cs="宋体"/>
          <w:color w:val="000000"/>
          <w:spacing w:val="5"/>
          <w:sz w:val="23"/>
          <w:szCs w:val="23"/>
        </w:rPr>
        <w:t>应急能力保障</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5"/>
          <w:sz w:val="23"/>
          <w:szCs w:val="23"/>
        </w:rPr>
        <w:t>75</w:t>
      </w:r>
    </w:p>
    <w:p>
      <w:pPr>
        <w:pStyle w:val="2"/>
        <w:keepNext w:val="0"/>
        <w:keepLines w:val="0"/>
        <w:widowControl/>
        <w:suppressLineNumbers w:val="0"/>
        <w:spacing w:before="75" w:beforeAutospacing="0" w:after="0" w:afterAutospacing="1" w:line="11" w:lineRule="atLeast"/>
        <w:ind w:left="389" w:right="0"/>
      </w:pPr>
      <w:r>
        <w:rPr>
          <w:rFonts w:hint="default" w:ascii="Times New Roman" w:hAnsi="Times New Roman" w:eastAsia="Times New Roman" w:cs="Times New Roman"/>
          <w:b/>
          <w:bCs/>
          <w:color w:val="000000"/>
          <w:spacing w:val="12"/>
          <w:sz w:val="23"/>
          <w:szCs w:val="23"/>
        </w:rPr>
        <w:t>1</w:t>
      </w:r>
      <w:r>
        <w:rPr>
          <w:rFonts w:hint="default" w:ascii="Times New Roman" w:hAnsi="Times New Roman" w:eastAsia="Times New Roman" w:cs="Times New Roman"/>
          <w:b/>
          <w:bCs/>
          <w:color w:val="000000"/>
          <w:spacing w:val="10"/>
          <w:sz w:val="23"/>
          <w:szCs w:val="23"/>
        </w:rPr>
        <w:t>5</w:t>
      </w:r>
      <w:r>
        <w:rPr>
          <w:rFonts w:hint="default" w:ascii="Times New Roman" w:hAnsi="Times New Roman" w:eastAsia="Times New Roman" w:cs="Times New Roman"/>
          <w:color w:val="000000"/>
          <w:spacing w:val="10"/>
          <w:sz w:val="23"/>
          <w:szCs w:val="23"/>
        </w:rPr>
        <w:t> </w:t>
      </w:r>
      <w:r>
        <w:rPr>
          <w:rFonts w:hint="eastAsia" w:ascii="宋体" w:hAnsi="宋体" w:eastAsia="宋体" w:cs="宋体"/>
          <w:color w:val="000000"/>
          <w:spacing w:val="10"/>
          <w:sz w:val="23"/>
          <w:szCs w:val="23"/>
        </w:rPr>
        <w:t>预案实施与生效时间</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10"/>
          <w:sz w:val="23"/>
          <w:szCs w:val="23"/>
        </w:rPr>
        <w:t>76</w:t>
      </w:r>
    </w:p>
    <w:p>
      <w:pPr>
        <w:pStyle w:val="2"/>
        <w:keepNext w:val="0"/>
        <w:keepLines w:val="0"/>
        <w:widowControl/>
        <w:suppressLineNumbers w:val="0"/>
        <w:spacing w:before="74" w:beforeAutospacing="0" w:after="0" w:afterAutospacing="1" w:line="11" w:lineRule="atLeast"/>
        <w:ind w:left="682" w:right="0"/>
      </w:pPr>
      <w:r>
        <w:rPr>
          <w:rFonts w:hint="default" w:ascii="Times New Roman" w:hAnsi="Times New Roman" w:eastAsia="Times New Roman" w:cs="Times New Roman"/>
          <w:color w:val="000000"/>
          <w:spacing w:val="12"/>
          <w:sz w:val="23"/>
          <w:szCs w:val="23"/>
        </w:rPr>
        <w:t>1</w:t>
      </w:r>
      <w:r>
        <w:rPr>
          <w:rFonts w:hint="default" w:ascii="Times New Roman" w:hAnsi="Times New Roman" w:eastAsia="Times New Roman" w:cs="Times New Roman"/>
          <w:color w:val="000000"/>
          <w:spacing w:val="11"/>
          <w:sz w:val="23"/>
          <w:szCs w:val="23"/>
        </w:rPr>
        <w:t>5</w:t>
      </w:r>
      <w:r>
        <w:rPr>
          <w:rFonts w:hint="default" w:ascii="Times New Roman" w:hAnsi="Times New Roman" w:eastAsia="Times New Roman" w:cs="Times New Roman"/>
          <w:color w:val="000000"/>
          <w:spacing w:val="6"/>
          <w:sz w:val="23"/>
          <w:szCs w:val="23"/>
        </w:rPr>
        <w:t xml:space="preserve">.1 </w:t>
      </w:r>
      <w:r>
        <w:rPr>
          <w:rFonts w:hint="eastAsia" w:ascii="宋体" w:hAnsi="宋体" w:eastAsia="宋体" w:cs="宋体"/>
          <w:color w:val="000000"/>
          <w:spacing w:val="6"/>
          <w:sz w:val="23"/>
          <w:szCs w:val="23"/>
        </w:rPr>
        <w:t>预案评审备案发布和更新</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76</w:t>
      </w:r>
    </w:p>
    <w:p>
      <w:pPr>
        <w:pStyle w:val="2"/>
        <w:keepNext w:val="0"/>
        <w:keepLines w:val="0"/>
        <w:widowControl/>
        <w:suppressLineNumbers w:val="0"/>
        <w:spacing w:before="277" w:beforeAutospacing="0" w:after="0" w:afterAutospacing="1" w:line="11" w:lineRule="atLeast"/>
        <w:ind w:left="682" w:right="0"/>
      </w:pPr>
      <w:r>
        <w:rPr>
          <w:rFonts w:hint="default" w:ascii="Times New Roman" w:hAnsi="Times New Roman" w:eastAsia="Times New Roman" w:cs="Times New Roman"/>
          <w:color w:val="000000"/>
          <w:spacing w:val="12"/>
          <w:sz w:val="23"/>
          <w:szCs w:val="23"/>
        </w:rPr>
        <w:t>1</w:t>
      </w:r>
      <w:r>
        <w:rPr>
          <w:rFonts w:hint="default" w:ascii="Times New Roman" w:hAnsi="Times New Roman" w:eastAsia="Times New Roman" w:cs="Times New Roman"/>
          <w:color w:val="000000"/>
          <w:spacing w:val="7"/>
          <w:sz w:val="23"/>
          <w:szCs w:val="23"/>
        </w:rPr>
        <w:t>5</w:t>
      </w:r>
      <w:r>
        <w:rPr>
          <w:rFonts w:hint="default" w:ascii="Times New Roman" w:hAnsi="Times New Roman" w:eastAsia="Times New Roman" w:cs="Times New Roman"/>
          <w:color w:val="000000"/>
          <w:spacing w:val="6"/>
          <w:sz w:val="23"/>
          <w:szCs w:val="23"/>
        </w:rPr>
        <w:t xml:space="preserve">.2 </w:t>
      </w:r>
      <w:r>
        <w:rPr>
          <w:rFonts w:hint="eastAsia" w:ascii="宋体" w:hAnsi="宋体" w:eastAsia="宋体" w:cs="宋体"/>
          <w:color w:val="000000"/>
          <w:spacing w:val="6"/>
          <w:sz w:val="23"/>
          <w:szCs w:val="23"/>
        </w:rPr>
        <w:t>应急预案更改修订程序</w:t>
      </w:r>
      <w:r>
        <w:rPr>
          <w:rFonts w:hint="default" w:ascii="Times New Roman" w:hAnsi="Times New Roman" w:eastAsia="Times New Roman" w:cs="Times New Roman"/>
          <w:color w:val="000000"/>
          <w:sz w:val="23"/>
          <w:szCs w:val="23"/>
        </w:rPr>
        <w:t>  </w:t>
      </w:r>
      <w:r>
        <w:rPr>
          <w:rFonts w:hint="default" w:ascii="Times New Roman" w:hAnsi="Times New Roman" w:eastAsia="Times New Roman" w:cs="Times New Roman"/>
          <w:color w:val="000000"/>
          <w:spacing w:val="6"/>
          <w:sz w:val="23"/>
          <w:szCs w:val="23"/>
        </w:rPr>
        <w:t>77</w:t>
      </w:r>
    </w:p>
    <w:p>
      <w:pPr>
        <w:pStyle w:val="2"/>
        <w:keepNext w:val="0"/>
        <w:keepLines w:val="0"/>
        <w:widowControl/>
        <w:suppressLineNumbers w:val="0"/>
        <w:spacing w:before="74" w:beforeAutospacing="0" w:after="0" w:afterAutospacing="1" w:line="11" w:lineRule="atLeast"/>
        <w:ind w:left="389" w:right="0"/>
      </w:pPr>
      <w:r>
        <w:rPr>
          <w:rFonts w:hint="default" w:ascii="Times New Roman" w:hAnsi="Times New Roman" w:eastAsia="Times New Roman" w:cs="Times New Roman"/>
          <w:b/>
          <w:bCs/>
          <w:color w:val="000000"/>
          <w:spacing w:val="15"/>
          <w:sz w:val="23"/>
          <w:szCs w:val="23"/>
        </w:rPr>
        <w:t>1</w:t>
      </w:r>
      <w:r>
        <w:rPr>
          <w:rFonts w:hint="default" w:ascii="Times New Roman" w:hAnsi="Times New Roman" w:eastAsia="Times New Roman" w:cs="Times New Roman"/>
          <w:b/>
          <w:bCs/>
          <w:color w:val="000000"/>
          <w:spacing w:val="10"/>
          <w:sz w:val="23"/>
          <w:szCs w:val="23"/>
        </w:rPr>
        <w:t>6</w:t>
      </w:r>
      <w:r>
        <w:rPr>
          <w:rFonts w:hint="default" w:ascii="Times New Roman" w:hAnsi="Times New Roman" w:eastAsia="Times New Roman" w:cs="Times New Roman"/>
          <w:color w:val="000000"/>
          <w:spacing w:val="10"/>
          <w:sz w:val="23"/>
          <w:szCs w:val="23"/>
        </w:rPr>
        <w:t> </w:t>
      </w:r>
      <w:r>
        <w:rPr>
          <w:rFonts w:hint="eastAsia" w:ascii="宋体" w:hAnsi="宋体" w:eastAsia="宋体" w:cs="宋体"/>
          <w:color w:val="000000"/>
          <w:spacing w:val="10"/>
          <w:sz w:val="23"/>
          <w:szCs w:val="23"/>
        </w:rPr>
        <w:t>术语和定义</w:t>
      </w:r>
      <w:r>
        <w:rPr>
          <w:rFonts w:hint="default" w:ascii="Times New Roman" w:hAnsi="Times New Roman" w:eastAsia="Times New Roman" w:cs="Times New Roman"/>
          <w:b/>
          <w:bCs/>
          <w:color w:val="000000"/>
          <w:sz w:val="23"/>
          <w:szCs w:val="23"/>
        </w:rPr>
        <w:t>  </w:t>
      </w:r>
      <w:r>
        <w:rPr>
          <w:rFonts w:hint="default" w:ascii="Times New Roman" w:hAnsi="Times New Roman" w:eastAsia="Times New Roman" w:cs="Times New Roman"/>
          <w:b/>
          <w:bCs/>
          <w:color w:val="000000"/>
          <w:spacing w:val="10"/>
          <w:sz w:val="23"/>
          <w:szCs w:val="23"/>
        </w:rPr>
        <w:t>78</w:t>
      </w:r>
    </w:p>
    <w:p>
      <w:pPr>
        <w:pStyle w:val="2"/>
        <w:keepNext w:val="0"/>
        <w:keepLines w:val="0"/>
        <w:widowControl/>
        <w:suppressLineNumbers w:val="0"/>
        <w:spacing w:before="101" w:beforeAutospacing="0" w:after="0" w:afterAutospacing="1" w:line="11" w:lineRule="atLeast"/>
        <w:ind w:left="35" w:right="0"/>
      </w:pPr>
      <w:r>
        <w:rPr>
          <w:rFonts w:hint="default" w:ascii="Times New Roman" w:hAnsi="Times New Roman" w:eastAsia="Times New Roman" w:cs="Times New Roman"/>
          <w:b/>
          <w:bCs/>
          <w:color w:val="000000"/>
          <w:spacing w:val="2"/>
          <w:sz w:val="31"/>
          <w:szCs w:val="31"/>
        </w:rPr>
        <w:t>1</w:t>
      </w:r>
      <w:r>
        <w:rPr>
          <w:rFonts w:hint="default" w:ascii="Times New Roman" w:hAnsi="Times New Roman" w:eastAsia="Times New Roman" w:cs="Times New Roman"/>
          <w:color w:val="000000"/>
          <w:spacing w:val="2"/>
          <w:sz w:val="31"/>
          <w:szCs w:val="31"/>
        </w:rPr>
        <w:t> </w:t>
      </w:r>
      <w:r>
        <w:rPr>
          <w:rFonts w:hint="eastAsia" w:ascii="宋体" w:hAnsi="宋体" w:eastAsia="宋体" w:cs="宋体"/>
          <w:color w:val="000000"/>
          <w:spacing w:val="2"/>
          <w:sz w:val="31"/>
          <w:szCs w:val="31"/>
        </w:rPr>
        <w:t>总</w:t>
      </w:r>
      <w:r>
        <w:rPr>
          <w:rFonts w:hint="eastAsia" w:ascii="宋体" w:hAnsi="宋体" w:eastAsia="宋体" w:cs="宋体"/>
          <w:color w:val="000000"/>
          <w:spacing w:val="1"/>
          <w:sz w:val="31"/>
          <w:szCs w:val="31"/>
        </w:rPr>
        <w:t>则</w:t>
      </w:r>
    </w:p>
    <w:p>
      <w:pPr>
        <w:pStyle w:val="2"/>
        <w:keepNext w:val="0"/>
        <w:keepLines w:val="0"/>
        <w:widowControl/>
        <w:suppressLineNumbers w:val="0"/>
        <w:spacing w:before="248" w:beforeAutospacing="0" w:after="0" w:afterAutospacing="1" w:line="23" w:lineRule="atLeast"/>
        <w:ind w:left="25" w:right="0" w:firstLine="486"/>
      </w:pPr>
      <w:r>
        <w:rPr>
          <w:rFonts w:hint="eastAsia" w:ascii="宋体" w:hAnsi="宋体" w:eastAsia="宋体" w:cs="宋体"/>
          <w:color w:val="000000"/>
          <w:spacing w:val="12"/>
          <w:sz w:val="23"/>
          <w:szCs w:val="23"/>
        </w:rPr>
        <w:t>突发环</w:t>
      </w:r>
      <w:r>
        <w:rPr>
          <w:rFonts w:hint="eastAsia" w:ascii="宋体" w:hAnsi="宋体" w:eastAsia="宋体" w:cs="宋体"/>
          <w:color w:val="000000"/>
          <w:spacing w:val="8"/>
          <w:sz w:val="23"/>
          <w:szCs w:val="23"/>
        </w:rPr>
        <w:t>境</w:t>
      </w:r>
      <w:r>
        <w:rPr>
          <w:rFonts w:hint="eastAsia" w:ascii="宋体" w:hAnsi="宋体" w:eastAsia="宋体" w:cs="宋体"/>
          <w:color w:val="000000"/>
          <w:spacing w:val="6"/>
          <w:sz w:val="23"/>
          <w:szCs w:val="23"/>
        </w:rPr>
        <w:t>事件应急预案是我企业为预防、预警和应急处置突发环境事件或由</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垃圾</w:t>
      </w:r>
      <w:r>
        <w:rPr>
          <w:rFonts w:hint="eastAsia" w:ascii="宋体" w:hAnsi="宋体" w:eastAsia="宋体" w:cs="宋体"/>
          <w:color w:val="000000"/>
          <w:spacing w:val="10"/>
          <w:sz w:val="23"/>
          <w:szCs w:val="23"/>
        </w:rPr>
        <w:t>填</w:t>
      </w:r>
      <w:r>
        <w:rPr>
          <w:rFonts w:hint="eastAsia" w:ascii="宋体" w:hAnsi="宋体" w:eastAsia="宋体" w:cs="宋体"/>
          <w:color w:val="000000"/>
          <w:spacing w:val="8"/>
          <w:sz w:val="23"/>
          <w:szCs w:val="23"/>
        </w:rPr>
        <w:t>埋过程中次生、衍生的各类环境事件而制定的应急预案，为我企业有效、</w:t>
      </w:r>
    </w:p>
    <w:p>
      <w:pPr>
        <w:pStyle w:val="2"/>
        <w:keepNext w:val="0"/>
        <w:keepLines w:val="0"/>
        <w:widowControl/>
        <w:suppressLineNumbers w:val="0"/>
        <w:spacing w:before="0" w:beforeAutospacing="1" w:after="0" w:afterAutospacing="1" w:line="11" w:lineRule="atLeast"/>
        <w:ind w:left="26" w:right="0"/>
      </w:pPr>
      <w:r>
        <w:rPr>
          <w:rFonts w:hint="eastAsia" w:ascii="宋体" w:hAnsi="宋体" w:eastAsia="宋体" w:cs="宋体"/>
          <w:color w:val="000000"/>
          <w:spacing w:val="17"/>
          <w:sz w:val="23"/>
          <w:szCs w:val="23"/>
        </w:rPr>
        <w:t>快</w:t>
      </w:r>
      <w:r>
        <w:rPr>
          <w:rFonts w:hint="eastAsia" w:ascii="宋体" w:hAnsi="宋体" w:eastAsia="宋体" w:cs="宋体"/>
          <w:color w:val="000000"/>
          <w:spacing w:val="9"/>
          <w:sz w:val="23"/>
          <w:szCs w:val="23"/>
        </w:rPr>
        <w:t>速地应对环境污染，保障区域环境安全提供科学的应急机制和措施。</w:t>
      </w:r>
    </w:p>
    <w:p>
      <w:pPr>
        <w:pStyle w:val="2"/>
        <w:keepNext w:val="0"/>
        <w:keepLines w:val="0"/>
        <w:widowControl/>
        <w:suppressLineNumbers w:val="0"/>
        <w:spacing w:before="224" w:beforeAutospacing="0" w:after="0" w:afterAutospacing="1" w:line="11" w:lineRule="atLeast"/>
        <w:ind w:left="33" w:right="0"/>
      </w:pPr>
      <w:r>
        <w:rPr>
          <w:rFonts w:hint="default" w:ascii="Times New Roman" w:hAnsi="Times New Roman" w:eastAsia="Times New Roman" w:cs="Times New Roman"/>
          <w:b/>
          <w:bCs/>
          <w:color w:val="000000"/>
          <w:spacing w:val="8"/>
          <w:sz w:val="29"/>
          <w:szCs w:val="29"/>
        </w:rPr>
        <w:t>1</w:t>
      </w:r>
      <w:r>
        <w:rPr>
          <w:rFonts w:hint="default" w:ascii="Times New Roman" w:hAnsi="Times New Roman" w:eastAsia="Times New Roman" w:cs="Times New Roman"/>
          <w:b/>
          <w:bCs/>
          <w:color w:val="000000"/>
          <w:spacing w:val="4"/>
          <w:sz w:val="29"/>
          <w:szCs w:val="29"/>
        </w:rPr>
        <w:t>.1</w:t>
      </w:r>
      <w:r>
        <w:rPr>
          <w:rFonts w:hint="default" w:ascii="Times New Roman" w:hAnsi="Times New Roman" w:eastAsia="Times New Roman" w:cs="Times New Roman"/>
          <w:color w:val="000000"/>
          <w:spacing w:val="4"/>
          <w:sz w:val="29"/>
          <w:szCs w:val="29"/>
        </w:rPr>
        <w:t> </w:t>
      </w:r>
      <w:r>
        <w:rPr>
          <w:rFonts w:hint="eastAsia" w:ascii="宋体" w:hAnsi="宋体" w:eastAsia="宋体" w:cs="宋体"/>
          <w:color w:val="000000"/>
          <w:spacing w:val="4"/>
          <w:sz w:val="29"/>
          <w:szCs w:val="29"/>
        </w:rPr>
        <w:t>适用范围</w:t>
      </w:r>
    </w:p>
    <w:p>
      <w:pPr>
        <w:pStyle w:val="2"/>
        <w:keepNext w:val="0"/>
        <w:keepLines w:val="0"/>
        <w:widowControl/>
        <w:suppressLineNumbers w:val="0"/>
        <w:spacing w:before="254" w:beforeAutospacing="0" w:after="0" w:afterAutospacing="1" w:line="23" w:lineRule="atLeast"/>
        <w:ind w:left="24" w:right="53" w:firstLine="480"/>
      </w:pPr>
      <w:r>
        <w:rPr>
          <w:rFonts w:hint="eastAsia" w:ascii="宋体" w:hAnsi="宋体" w:eastAsia="宋体" w:cs="宋体"/>
          <w:color w:val="000000"/>
          <w:spacing w:val="7"/>
          <w:sz w:val="23"/>
          <w:szCs w:val="23"/>
        </w:rPr>
        <w:t>本预案适用于佛坪县垃圾填埋场突发环境事件的预防、预警和应急处置；</w:t>
      </w:r>
      <w:r>
        <w:rPr>
          <w:rFonts w:hint="eastAsia" w:ascii="宋体" w:hAnsi="宋体" w:eastAsia="宋体" w:cs="宋体"/>
          <w:color w:val="000000"/>
          <w:spacing w:val="2"/>
          <w:sz w:val="23"/>
          <w:szCs w:val="23"/>
        </w:rPr>
        <w:t>渗</w:t>
      </w:r>
      <w:r>
        <w:rPr>
          <w:rFonts w:hint="eastAsia" w:ascii="宋体" w:hAnsi="宋体" w:eastAsia="宋体" w:cs="宋体"/>
          <w:color w:val="000000"/>
          <w:spacing w:val="8"/>
          <w:sz w:val="23"/>
          <w:szCs w:val="23"/>
        </w:rPr>
        <w:t>滤</w:t>
      </w:r>
      <w:r>
        <w:rPr>
          <w:rFonts w:hint="eastAsia" w:ascii="宋体" w:hAnsi="宋体" w:eastAsia="宋体" w:cs="宋体"/>
          <w:color w:val="000000"/>
          <w:spacing w:val="7"/>
          <w:sz w:val="23"/>
          <w:szCs w:val="23"/>
        </w:rPr>
        <w:t>液处理区域、垃圾填埋区所在地周边环境敏感区域和上述区域内人员在突发环</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境</w:t>
      </w:r>
      <w:r>
        <w:rPr>
          <w:rFonts w:hint="eastAsia" w:ascii="宋体" w:hAnsi="宋体" w:eastAsia="宋体" w:cs="宋体"/>
          <w:color w:val="000000"/>
          <w:spacing w:val="7"/>
          <w:sz w:val="23"/>
          <w:szCs w:val="23"/>
        </w:rPr>
        <w:t>事件时的应急处置和应急救援；以及因自然灾害造成的危及人体健康的环境污</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染事故</w:t>
      </w:r>
      <w:r>
        <w:rPr>
          <w:rFonts w:hint="eastAsia" w:ascii="宋体" w:hAnsi="宋体" w:eastAsia="宋体" w:cs="宋体"/>
          <w:color w:val="000000"/>
          <w:spacing w:val="4"/>
          <w:sz w:val="23"/>
          <w:szCs w:val="23"/>
        </w:rPr>
        <w:t>。</w:t>
      </w:r>
    </w:p>
    <w:p>
      <w:pPr>
        <w:pStyle w:val="2"/>
        <w:keepNext w:val="0"/>
        <w:keepLines w:val="0"/>
        <w:widowControl/>
        <w:suppressLineNumbers w:val="0"/>
        <w:spacing w:before="2" w:beforeAutospacing="0" w:after="0" w:afterAutospacing="1" w:line="22" w:lineRule="atLeast"/>
        <w:ind w:left="41" w:right="53" w:firstLine="466"/>
      </w:pPr>
      <w:r>
        <w:rPr>
          <w:rFonts w:hint="eastAsia" w:ascii="宋体" w:hAnsi="宋体" w:eastAsia="宋体" w:cs="宋体"/>
          <w:color w:val="000000"/>
          <w:spacing w:val="3"/>
          <w:sz w:val="23"/>
          <w:szCs w:val="23"/>
        </w:rPr>
        <w:t>如果事故超出垃圾填埋场处置能力 ( 一级突发环境事件) ，应急指挥部应立</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即上报</w:t>
      </w:r>
      <w:r>
        <w:rPr>
          <w:rFonts w:hint="eastAsia" w:ascii="宋体" w:hAnsi="宋体" w:eastAsia="宋体" w:cs="宋体"/>
          <w:color w:val="000000"/>
          <w:spacing w:val="7"/>
          <w:sz w:val="23"/>
          <w:szCs w:val="23"/>
        </w:rPr>
        <w:t>佛</w:t>
      </w:r>
      <w:r>
        <w:rPr>
          <w:rFonts w:hint="eastAsia" w:ascii="宋体" w:hAnsi="宋体" w:eastAsia="宋体" w:cs="宋体"/>
          <w:color w:val="000000"/>
          <w:spacing w:val="6"/>
          <w:sz w:val="23"/>
          <w:szCs w:val="23"/>
        </w:rPr>
        <w:t>坪县住建局、汉中市生态环境局佛坪分局、佛坪县人民政府，由上级企</w:t>
      </w:r>
      <w:r>
        <w:rPr>
          <w:rFonts w:hint="eastAsia" w:ascii="宋体" w:hAnsi="宋体" w:eastAsia="宋体" w:cs="宋体"/>
          <w:spacing w:val="18"/>
          <w:sz w:val="23"/>
          <w:szCs w:val="23"/>
        </w:rPr>
        <w:t>业</w:t>
      </w:r>
      <w:r>
        <w:rPr>
          <w:rFonts w:hint="eastAsia" w:ascii="宋体" w:hAnsi="宋体" w:eastAsia="宋体" w:cs="宋体"/>
          <w:spacing w:val="13"/>
          <w:sz w:val="23"/>
          <w:szCs w:val="23"/>
        </w:rPr>
        <w:t>处</w:t>
      </w:r>
      <w:r>
        <w:rPr>
          <w:rFonts w:hint="eastAsia" w:ascii="宋体" w:hAnsi="宋体" w:eastAsia="宋体" w:cs="宋体"/>
          <w:spacing w:val="9"/>
          <w:sz w:val="23"/>
          <w:szCs w:val="23"/>
        </w:rPr>
        <w:t>置突发环境事件，本企业相关人员积极配合上级企业进行事件处置。</w:t>
      </w:r>
    </w:p>
    <w:p>
      <w:pPr>
        <w:pStyle w:val="2"/>
        <w:keepNext w:val="0"/>
        <w:keepLines w:val="0"/>
        <w:widowControl/>
        <w:suppressLineNumbers w:val="0"/>
        <w:spacing w:before="226" w:beforeAutospacing="0" w:after="0" w:afterAutospacing="1" w:line="11" w:lineRule="atLeast"/>
        <w:ind w:left="33" w:right="0"/>
      </w:pPr>
      <w:r>
        <w:rPr>
          <w:rFonts w:hint="default" w:ascii="Times New Roman" w:hAnsi="Times New Roman" w:eastAsia="Times New Roman" w:cs="Times New Roman"/>
          <w:b/>
          <w:bCs/>
          <w:color w:val="000000"/>
          <w:spacing w:val="8"/>
          <w:sz w:val="29"/>
          <w:szCs w:val="29"/>
        </w:rPr>
        <w:t>1</w:t>
      </w:r>
      <w:r>
        <w:rPr>
          <w:rFonts w:hint="default" w:ascii="Times New Roman" w:hAnsi="Times New Roman" w:eastAsia="Times New Roman" w:cs="Times New Roman"/>
          <w:b/>
          <w:bCs/>
          <w:color w:val="000000"/>
          <w:spacing w:val="4"/>
          <w:sz w:val="29"/>
          <w:szCs w:val="29"/>
        </w:rPr>
        <w:t>.2</w:t>
      </w:r>
      <w:r>
        <w:rPr>
          <w:rFonts w:hint="default" w:ascii="Times New Roman" w:hAnsi="Times New Roman" w:eastAsia="Times New Roman" w:cs="Times New Roman"/>
          <w:color w:val="000000"/>
          <w:spacing w:val="4"/>
          <w:sz w:val="29"/>
          <w:szCs w:val="29"/>
        </w:rPr>
        <w:t> </w:t>
      </w:r>
      <w:r>
        <w:rPr>
          <w:rFonts w:hint="eastAsia" w:ascii="宋体" w:hAnsi="宋体" w:eastAsia="宋体" w:cs="宋体"/>
          <w:color w:val="000000"/>
          <w:spacing w:val="4"/>
          <w:sz w:val="29"/>
          <w:szCs w:val="29"/>
        </w:rPr>
        <w:t>编制目的</w:t>
      </w:r>
    </w:p>
    <w:p>
      <w:pPr>
        <w:pStyle w:val="2"/>
        <w:keepNext w:val="0"/>
        <w:keepLines w:val="0"/>
        <w:widowControl/>
        <w:suppressLineNumbers w:val="0"/>
        <w:spacing w:before="255" w:beforeAutospacing="0" w:after="0" w:afterAutospacing="1" w:line="23" w:lineRule="atLeast"/>
        <w:ind w:left="29" w:right="33" w:firstLine="485"/>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14"/>
          <w:sz w:val="23"/>
          <w:szCs w:val="23"/>
        </w:rPr>
        <w:t>1</w:t>
      </w:r>
      <w:r>
        <w:rPr>
          <w:rFonts w:hint="eastAsia" w:ascii="宋体" w:hAnsi="宋体" w:eastAsia="宋体" w:cs="宋体"/>
          <w:color w:val="000000"/>
          <w:spacing w:val="10"/>
          <w:sz w:val="23"/>
          <w:szCs w:val="23"/>
        </w:rPr>
        <w:t>) 适应突发环境事件应急处置的需要，贯彻执行</w:t>
      </w:r>
      <w:r>
        <w:rPr>
          <w:rFonts w:hint="default" w:ascii="Times New Roman" w:hAnsi="Times New Roman" w:eastAsia="Times New Roman" w:cs="Times New Roman"/>
          <w:color w:val="000000"/>
          <w:spacing w:val="10"/>
          <w:sz w:val="23"/>
          <w:szCs w:val="23"/>
        </w:rPr>
        <w:t>“</w:t>
      </w:r>
      <w:r>
        <w:rPr>
          <w:rFonts w:hint="eastAsia" w:ascii="宋体" w:hAnsi="宋体" w:eastAsia="宋体" w:cs="宋体"/>
          <w:color w:val="000000"/>
          <w:spacing w:val="10"/>
          <w:sz w:val="23"/>
          <w:szCs w:val="23"/>
        </w:rPr>
        <w:t>安全第一，预防为主，</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统一指挥，分级负责；企业自救和社会救援相结合</w:t>
      </w:r>
      <w:r>
        <w:rPr>
          <w:rFonts w:hint="default" w:ascii="Times New Roman" w:hAnsi="Times New Roman" w:eastAsia="Times New Roman" w:cs="Times New Roman"/>
          <w:color w:val="000000"/>
          <w:spacing w:val="9"/>
          <w:sz w:val="23"/>
          <w:szCs w:val="23"/>
        </w:rPr>
        <w:t>”</w:t>
      </w:r>
      <w:r>
        <w:rPr>
          <w:rFonts w:hint="eastAsia" w:ascii="宋体" w:hAnsi="宋体" w:eastAsia="宋体" w:cs="宋体"/>
          <w:color w:val="000000"/>
          <w:spacing w:val="9"/>
          <w:sz w:val="23"/>
          <w:szCs w:val="23"/>
        </w:rPr>
        <w:t>的方针和原则</w:t>
      </w:r>
      <w:r>
        <w:rPr>
          <w:rFonts w:hint="eastAsia" w:ascii="宋体" w:hAnsi="宋体" w:eastAsia="宋体" w:cs="宋体"/>
          <w:color w:val="000000"/>
          <w:spacing w:val="7"/>
          <w:sz w:val="23"/>
          <w:szCs w:val="23"/>
        </w:rPr>
        <w:t>；</w:t>
      </w:r>
    </w:p>
    <w:p>
      <w:pPr>
        <w:pStyle w:val="2"/>
        <w:keepNext w:val="0"/>
        <w:keepLines w:val="0"/>
        <w:widowControl/>
        <w:suppressLineNumbers w:val="0"/>
        <w:spacing w:before="2" w:beforeAutospacing="0" w:after="0" w:afterAutospacing="1" w:line="22" w:lineRule="atLeast"/>
        <w:ind w:left="21" w:right="56" w:firstLine="493"/>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确保事件发生后，及时有效地实施应急救援，最大限度地控制污染的</w:t>
      </w:r>
      <w:r>
        <w:rPr>
          <w:rFonts w:hint="eastAsia" w:ascii="宋体" w:hAnsi="宋体" w:eastAsia="宋体" w:cs="宋体"/>
          <w:color w:val="000000"/>
          <w:sz w:val="23"/>
          <w:szCs w:val="23"/>
        </w:rPr>
        <w:t> </w:t>
      </w:r>
      <w:r>
        <w:rPr>
          <w:rFonts w:hint="eastAsia" w:ascii="宋体" w:hAnsi="宋体" w:eastAsia="宋体" w:cs="宋体"/>
          <w:color w:val="000000"/>
          <w:spacing w:val="17"/>
          <w:sz w:val="23"/>
          <w:szCs w:val="23"/>
        </w:rPr>
        <w:t>进</w:t>
      </w:r>
      <w:r>
        <w:rPr>
          <w:rFonts w:hint="eastAsia" w:ascii="宋体" w:hAnsi="宋体" w:eastAsia="宋体" w:cs="宋体"/>
          <w:color w:val="000000"/>
          <w:spacing w:val="9"/>
          <w:sz w:val="23"/>
          <w:szCs w:val="23"/>
        </w:rPr>
        <w:t>一步扩散，减少对周边环境和人民生命财产的影响</w:t>
      </w:r>
      <w:r>
        <w:rPr>
          <w:rFonts w:hint="default" w:ascii="Times New Roman" w:hAnsi="Times New Roman" w:eastAsia="Times New Roman" w:cs="Times New Roman"/>
          <w:color w:val="000000"/>
          <w:spacing w:val="9"/>
          <w:sz w:val="23"/>
          <w:szCs w:val="23"/>
        </w:rPr>
        <w:t>;</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建立职责明确、规范有序及高效到位的环境事件应急指挥体系，形成。</w:t>
      </w:r>
    </w:p>
    <w:p>
      <w:pPr>
        <w:pStyle w:val="2"/>
        <w:keepNext w:val="0"/>
        <w:keepLines w:val="0"/>
        <w:widowControl/>
        <w:suppressLineNumbers w:val="0"/>
        <w:spacing w:before="282" w:beforeAutospacing="0" w:after="0" w:afterAutospacing="1" w:line="11" w:lineRule="atLeast"/>
        <w:ind w:left="26" w:right="0"/>
      </w:pPr>
      <w:r>
        <w:rPr>
          <w:rFonts w:hint="eastAsia" w:ascii="宋体" w:hAnsi="宋体" w:eastAsia="宋体" w:cs="宋体"/>
          <w:color w:val="000000"/>
          <w:spacing w:val="13"/>
          <w:sz w:val="23"/>
          <w:szCs w:val="23"/>
        </w:rPr>
        <w:t>分</w:t>
      </w:r>
      <w:r>
        <w:rPr>
          <w:rFonts w:hint="eastAsia" w:ascii="宋体" w:hAnsi="宋体" w:eastAsia="宋体" w:cs="宋体"/>
          <w:color w:val="000000"/>
          <w:spacing w:val="9"/>
          <w:sz w:val="23"/>
          <w:szCs w:val="23"/>
        </w:rPr>
        <w:t>工明确、责任到位、统一协调和常备不懈的应急保障体系。</w:t>
      </w:r>
    </w:p>
    <w:p>
      <w:pPr>
        <w:pStyle w:val="2"/>
        <w:keepNext w:val="0"/>
        <w:keepLines w:val="0"/>
        <w:widowControl/>
        <w:suppressLineNumbers w:val="0"/>
        <w:spacing w:before="225" w:beforeAutospacing="0" w:after="0" w:afterAutospacing="1" w:line="11" w:lineRule="atLeast"/>
        <w:ind w:left="33" w:right="0"/>
      </w:pPr>
      <w:r>
        <w:rPr>
          <w:rFonts w:hint="default" w:ascii="Times New Roman" w:hAnsi="Times New Roman" w:eastAsia="Times New Roman" w:cs="Times New Roman"/>
          <w:b/>
          <w:bCs/>
          <w:color w:val="000000"/>
          <w:spacing w:val="8"/>
          <w:sz w:val="29"/>
          <w:szCs w:val="29"/>
        </w:rPr>
        <w:t>1</w:t>
      </w:r>
      <w:r>
        <w:rPr>
          <w:rFonts w:hint="default" w:ascii="Times New Roman" w:hAnsi="Times New Roman" w:eastAsia="Times New Roman" w:cs="Times New Roman"/>
          <w:b/>
          <w:bCs/>
          <w:color w:val="000000"/>
          <w:spacing w:val="4"/>
          <w:sz w:val="29"/>
          <w:szCs w:val="29"/>
        </w:rPr>
        <w:t>.3</w:t>
      </w:r>
      <w:r>
        <w:rPr>
          <w:rFonts w:hint="default" w:ascii="Times New Roman" w:hAnsi="Times New Roman" w:eastAsia="Times New Roman" w:cs="Times New Roman"/>
          <w:color w:val="000000"/>
          <w:spacing w:val="4"/>
          <w:sz w:val="29"/>
          <w:szCs w:val="29"/>
        </w:rPr>
        <w:t> </w:t>
      </w:r>
      <w:r>
        <w:rPr>
          <w:rFonts w:hint="eastAsia" w:ascii="宋体" w:hAnsi="宋体" w:eastAsia="宋体" w:cs="宋体"/>
          <w:color w:val="000000"/>
          <w:spacing w:val="4"/>
          <w:sz w:val="29"/>
          <w:szCs w:val="29"/>
        </w:rPr>
        <w:t>编制依据</w:t>
      </w:r>
    </w:p>
    <w:p>
      <w:pPr>
        <w:pStyle w:val="2"/>
        <w:keepNext w:val="0"/>
        <w:keepLines w:val="0"/>
        <w:widowControl/>
        <w:suppressLineNumbers w:val="0"/>
        <w:spacing w:before="257" w:beforeAutospacing="0" w:after="0" w:afterAutospacing="1" w:line="11" w:lineRule="atLeast"/>
        <w:ind w:left="29" w:right="0"/>
      </w:pPr>
      <w:r>
        <w:rPr>
          <w:rFonts w:hint="default" w:ascii="Times New Roman" w:hAnsi="Times New Roman" w:eastAsia="Times New Roman" w:cs="Times New Roman"/>
          <w:b/>
          <w:bCs/>
          <w:color w:val="000000"/>
          <w:spacing w:val="8"/>
          <w:sz w:val="23"/>
          <w:szCs w:val="23"/>
        </w:rPr>
        <w:t>1.3.1</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国家相关法律法规及行政规</w:t>
      </w:r>
      <w:r>
        <w:rPr>
          <w:rFonts w:hint="eastAsia" w:ascii="宋体" w:hAnsi="宋体" w:eastAsia="宋体" w:cs="宋体"/>
          <w:color w:val="000000"/>
          <w:spacing w:val="4"/>
          <w:sz w:val="23"/>
          <w:szCs w:val="23"/>
        </w:rPr>
        <w:t>章</w:t>
      </w:r>
    </w:p>
    <w:p>
      <w:pPr>
        <w:pStyle w:val="2"/>
        <w:keepNext w:val="0"/>
        <w:keepLines w:val="0"/>
        <w:widowControl/>
        <w:suppressLineNumbers w:val="0"/>
        <w:spacing w:before="233" w:beforeAutospacing="0" w:after="0" w:afterAutospacing="1" w:line="323" w:lineRule="atLeast"/>
        <w:ind w:left="514" w:right="0"/>
      </w:pPr>
      <w:r>
        <w:rPr>
          <w:rFonts w:hint="eastAsia" w:ascii="宋体" w:hAnsi="宋体" w:eastAsia="宋体" w:cs="宋体"/>
          <w:color w:val="000000"/>
          <w:spacing w:val="3"/>
          <w:sz w:val="23"/>
          <w:szCs w:val="23"/>
        </w:rPr>
        <w:t>(</w:t>
      </w:r>
      <w:r>
        <w:rPr>
          <w:rFonts w:hint="default" w:ascii="Times New Roman" w:hAnsi="Times New Roman" w:eastAsia="Times New Roman" w:cs="Times New Roman"/>
          <w:color w:val="000000"/>
          <w:spacing w:val="3"/>
          <w:sz w:val="23"/>
          <w:szCs w:val="23"/>
        </w:rPr>
        <w:t>1</w:t>
      </w:r>
      <w:r>
        <w:rPr>
          <w:rFonts w:hint="eastAsia" w:ascii="宋体" w:hAnsi="宋体" w:eastAsia="宋体" w:cs="宋体"/>
          <w:color w:val="000000"/>
          <w:spacing w:val="3"/>
          <w:sz w:val="23"/>
          <w:szCs w:val="23"/>
        </w:rPr>
        <w:t>)  《中华人民共和国环境保护法》</w:t>
      </w:r>
      <w:r>
        <w:rPr>
          <w:rFonts w:hint="default" w:ascii="Times New Roman" w:hAnsi="Times New Roman" w:eastAsia="Times New Roman" w:cs="Times New Roman"/>
          <w:color w:val="000000"/>
          <w:spacing w:val="3"/>
          <w:sz w:val="23"/>
          <w:szCs w:val="23"/>
        </w:rPr>
        <w:t xml:space="preserve">(2015 </w:t>
      </w:r>
      <w:r>
        <w:rPr>
          <w:rFonts w:hint="eastAsia" w:ascii="宋体" w:hAnsi="宋体" w:eastAsia="宋体" w:cs="宋体"/>
          <w:color w:val="000000"/>
          <w:spacing w:val="3"/>
          <w:sz w:val="23"/>
          <w:szCs w:val="23"/>
        </w:rPr>
        <w:t>年 </w:t>
      </w:r>
      <w:r>
        <w:rPr>
          <w:rFonts w:hint="default" w:ascii="Times New Roman" w:hAnsi="Times New Roman" w:eastAsia="Times New Roman" w:cs="Times New Roman"/>
          <w:color w:val="000000"/>
          <w:spacing w:val="3"/>
          <w:sz w:val="23"/>
          <w:szCs w:val="23"/>
        </w:rPr>
        <w:t xml:space="preserve">1 </w:t>
      </w:r>
      <w:r>
        <w:rPr>
          <w:rFonts w:hint="eastAsia" w:ascii="宋体" w:hAnsi="宋体" w:eastAsia="宋体" w:cs="宋体"/>
          <w:color w:val="000000"/>
          <w:spacing w:val="3"/>
          <w:sz w:val="23"/>
          <w:szCs w:val="23"/>
        </w:rPr>
        <w:t>月 </w:t>
      </w:r>
      <w:r>
        <w:rPr>
          <w:rFonts w:hint="default" w:ascii="Times New Roman" w:hAnsi="Times New Roman" w:eastAsia="Times New Roman" w:cs="Times New Roman"/>
          <w:color w:val="000000"/>
          <w:spacing w:val="3"/>
          <w:sz w:val="23"/>
          <w:szCs w:val="23"/>
        </w:rPr>
        <w:t xml:space="preserve">1 </w:t>
      </w:r>
      <w:r>
        <w:rPr>
          <w:rFonts w:hint="eastAsia" w:ascii="宋体" w:hAnsi="宋体" w:eastAsia="宋体" w:cs="宋体"/>
          <w:color w:val="000000"/>
          <w:spacing w:val="3"/>
          <w:sz w:val="23"/>
          <w:szCs w:val="23"/>
        </w:rPr>
        <w:t>日</w:t>
      </w:r>
      <w:r>
        <w:rPr>
          <w:rFonts w:hint="default" w:ascii="Times New Roman" w:hAnsi="Times New Roman" w:eastAsia="Times New Roman" w:cs="Times New Roman"/>
          <w:color w:val="000000"/>
          <w:spacing w:val="3"/>
          <w:sz w:val="23"/>
          <w:szCs w:val="23"/>
        </w:rPr>
        <w:t>)</w:t>
      </w:r>
      <w:r>
        <w:rPr>
          <w:rFonts w:hint="eastAsia" w:ascii="宋体" w:hAnsi="宋体" w:eastAsia="宋体" w:cs="宋体"/>
          <w:color w:val="000000"/>
          <w:spacing w:val="2"/>
          <w:sz w:val="23"/>
          <w:szCs w:val="23"/>
        </w:rPr>
        <w:t>；</w:t>
      </w:r>
    </w:p>
    <w:p>
      <w:pPr>
        <w:pStyle w:val="2"/>
        <w:keepNext w:val="0"/>
        <w:keepLines w:val="0"/>
        <w:widowControl/>
        <w:suppressLineNumbers w:val="0"/>
        <w:spacing w:before="283" w:beforeAutospacing="0" w:after="0" w:afterAutospacing="1" w:line="11" w:lineRule="atLeast"/>
        <w:ind w:left="514" w:right="0"/>
      </w:pPr>
      <w:r>
        <w:rPr>
          <w:rFonts w:hint="eastAsia" w:ascii="宋体" w:hAnsi="宋体" w:eastAsia="宋体" w:cs="宋体"/>
          <w:color w:val="000000"/>
          <w:spacing w:val="3"/>
          <w:sz w:val="23"/>
          <w:szCs w:val="23"/>
        </w:rPr>
        <w:t>(</w:t>
      </w:r>
      <w:r>
        <w:rPr>
          <w:rFonts w:hint="default" w:ascii="Times New Roman" w:hAnsi="Times New Roman" w:eastAsia="Times New Roman" w:cs="Times New Roman"/>
          <w:color w:val="000000"/>
          <w:spacing w:val="3"/>
          <w:sz w:val="23"/>
          <w:szCs w:val="23"/>
        </w:rPr>
        <w:t>2</w:t>
      </w:r>
      <w:r>
        <w:rPr>
          <w:rFonts w:hint="eastAsia" w:ascii="宋体" w:hAnsi="宋体" w:eastAsia="宋体" w:cs="宋体"/>
          <w:color w:val="000000"/>
          <w:spacing w:val="3"/>
          <w:sz w:val="23"/>
          <w:szCs w:val="23"/>
        </w:rPr>
        <w:t>)  《中华人民共和国水污染防治法》  (</w:t>
      </w:r>
      <w:r>
        <w:rPr>
          <w:rFonts w:hint="default" w:ascii="Times New Roman" w:hAnsi="Times New Roman" w:eastAsia="Times New Roman" w:cs="Times New Roman"/>
          <w:color w:val="000000"/>
          <w:spacing w:val="3"/>
          <w:sz w:val="23"/>
          <w:szCs w:val="23"/>
        </w:rPr>
        <w:t xml:space="preserve">2018 </w:t>
      </w:r>
      <w:r>
        <w:rPr>
          <w:rFonts w:hint="eastAsia" w:ascii="宋体" w:hAnsi="宋体" w:eastAsia="宋体" w:cs="宋体"/>
          <w:color w:val="000000"/>
          <w:spacing w:val="3"/>
          <w:sz w:val="23"/>
          <w:szCs w:val="23"/>
        </w:rPr>
        <w:t>年)</w:t>
      </w:r>
      <w:r>
        <w:rPr>
          <w:rFonts w:hint="eastAsia" w:ascii="宋体" w:hAnsi="宋体" w:eastAsia="宋体" w:cs="宋体"/>
          <w:color w:val="000000"/>
          <w:spacing w:val="2"/>
          <w:sz w:val="23"/>
          <w:szCs w:val="23"/>
        </w:rPr>
        <w:t> </w:t>
      </w:r>
      <w:r>
        <w:rPr>
          <w:rFonts w:hint="eastAsia" w:ascii="宋体" w:hAnsi="宋体" w:eastAsia="宋体" w:cs="宋体"/>
          <w:color w:val="000000"/>
          <w:sz w:val="23"/>
          <w:szCs w:val="23"/>
        </w:rPr>
        <w:t>；</w:t>
      </w:r>
    </w:p>
    <w:p>
      <w:pPr>
        <w:pStyle w:val="2"/>
        <w:keepNext w:val="0"/>
        <w:keepLines w:val="0"/>
        <w:widowControl/>
        <w:suppressLineNumbers w:val="0"/>
        <w:spacing w:before="275" w:beforeAutospacing="0" w:after="0" w:afterAutospacing="1" w:line="11" w:lineRule="atLeast"/>
        <w:ind w:left="514" w:right="0"/>
      </w:pPr>
      <w:r>
        <w:rPr>
          <w:rFonts w:hint="eastAsia" w:ascii="宋体" w:hAnsi="宋体" w:eastAsia="宋体" w:cs="宋体"/>
          <w:color w:val="000000"/>
          <w:spacing w:val="6"/>
          <w:sz w:val="23"/>
          <w:szCs w:val="23"/>
        </w:rPr>
        <w:t>(</w:t>
      </w:r>
      <w:r>
        <w:rPr>
          <w:rFonts w:hint="default" w:ascii="Times New Roman" w:hAnsi="Times New Roman" w:eastAsia="Times New Roman" w:cs="Times New Roman"/>
          <w:color w:val="000000"/>
          <w:spacing w:val="3"/>
          <w:sz w:val="23"/>
          <w:szCs w:val="23"/>
        </w:rPr>
        <w:t>3</w:t>
      </w:r>
      <w:r>
        <w:rPr>
          <w:rFonts w:hint="eastAsia" w:ascii="宋体" w:hAnsi="宋体" w:eastAsia="宋体" w:cs="宋体"/>
          <w:color w:val="000000"/>
          <w:spacing w:val="3"/>
          <w:sz w:val="23"/>
          <w:szCs w:val="23"/>
        </w:rPr>
        <w:t>)  《中华人民共和国大气污染防治法》  (</w:t>
      </w:r>
      <w:r>
        <w:rPr>
          <w:rFonts w:hint="default" w:ascii="Times New Roman" w:hAnsi="Times New Roman" w:eastAsia="Times New Roman" w:cs="Times New Roman"/>
          <w:color w:val="000000"/>
          <w:spacing w:val="3"/>
          <w:sz w:val="23"/>
          <w:szCs w:val="23"/>
        </w:rPr>
        <w:t xml:space="preserve">2018 </w:t>
      </w:r>
      <w:r>
        <w:rPr>
          <w:rFonts w:hint="eastAsia" w:ascii="宋体" w:hAnsi="宋体" w:eastAsia="宋体" w:cs="宋体"/>
          <w:color w:val="000000"/>
          <w:spacing w:val="3"/>
          <w:sz w:val="23"/>
          <w:szCs w:val="23"/>
        </w:rPr>
        <w:t>年) ；</w:t>
      </w:r>
    </w:p>
    <w:p>
      <w:pPr>
        <w:pStyle w:val="2"/>
        <w:keepNext w:val="0"/>
        <w:keepLines w:val="0"/>
        <w:widowControl/>
        <w:suppressLineNumbers w:val="0"/>
        <w:spacing w:before="75" w:beforeAutospacing="0" w:after="0" w:afterAutospacing="1" w:line="11" w:lineRule="atLeast"/>
        <w:ind w:left="514" w:right="0"/>
      </w:pPr>
      <w:r>
        <w:rPr>
          <w:rFonts w:hint="eastAsia" w:ascii="宋体" w:hAnsi="宋体" w:eastAsia="宋体" w:cs="宋体"/>
          <w:color w:val="000000"/>
          <w:spacing w:val="6"/>
          <w:sz w:val="23"/>
          <w:szCs w:val="23"/>
        </w:rPr>
        <w:t>(</w:t>
      </w:r>
      <w:r>
        <w:rPr>
          <w:rFonts w:hint="default" w:ascii="Times New Roman" w:hAnsi="Times New Roman" w:eastAsia="Times New Roman" w:cs="Times New Roman"/>
          <w:color w:val="000000"/>
          <w:spacing w:val="3"/>
          <w:sz w:val="23"/>
          <w:szCs w:val="23"/>
        </w:rPr>
        <w:t>4</w:t>
      </w:r>
      <w:r>
        <w:rPr>
          <w:rFonts w:hint="eastAsia" w:ascii="宋体" w:hAnsi="宋体" w:eastAsia="宋体" w:cs="宋体"/>
          <w:color w:val="000000"/>
          <w:spacing w:val="3"/>
          <w:sz w:val="23"/>
          <w:szCs w:val="23"/>
        </w:rPr>
        <w:t>)  《中华人民共和国土壤污染防治法》  (</w:t>
      </w:r>
      <w:r>
        <w:rPr>
          <w:rFonts w:hint="default" w:ascii="Times New Roman" w:hAnsi="Times New Roman" w:eastAsia="Times New Roman" w:cs="Times New Roman"/>
          <w:color w:val="000000"/>
          <w:spacing w:val="3"/>
          <w:sz w:val="23"/>
          <w:szCs w:val="23"/>
        </w:rPr>
        <w:t xml:space="preserve">2018 </w:t>
      </w:r>
      <w:r>
        <w:rPr>
          <w:rFonts w:hint="eastAsia" w:ascii="宋体" w:hAnsi="宋体" w:eastAsia="宋体" w:cs="宋体"/>
          <w:color w:val="000000"/>
          <w:spacing w:val="3"/>
          <w:sz w:val="23"/>
          <w:szCs w:val="23"/>
        </w:rPr>
        <w:t>年) ；</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
          <w:sz w:val="23"/>
          <w:szCs w:val="23"/>
        </w:rPr>
        <w:t>(</w:t>
      </w:r>
      <w:r>
        <w:rPr>
          <w:rFonts w:hint="default" w:ascii="Times New Roman" w:hAnsi="Times New Roman" w:eastAsia="Times New Roman" w:cs="Times New Roman"/>
          <w:color w:val="000000"/>
          <w:spacing w:val="1"/>
          <w:sz w:val="23"/>
          <w:szCs w:val="23"/>
        </w:rPr>
        <w:t>5</w:t>
      </w:r>
      <w:r>
        <w:rPr>
          <w:rFonts w:hint="eastAsia" w:ascii="宋体" w:hAnsi="宋体" w:eastAsia="宋体" w:cs="宋体"/>
          <w:color w:val="000000"/>
          <w:spacing w:val="1"/>
          <w:sz w:val="23"/>
          <w:szCs w:val="23"/>
        </w:rPr>
        <w:t>)  《中华人民共和</w:t>
      </w:r>
      <w:r>
        <w:rPr>
          <w:rFonts w:hint="eastAsia" w:ascii="宋体" w:hAnsi="宋体" w:eastAsia="宋体" w:cs="宋体"/>
          <w:color w:val="000000"/>
          <w:sz w:val="23"/>
          <w:szCs w:val="23"/>
        </w:rPr>
        <w:t>国安全生产法》  (</w:t>
      </w:r>
      <w:r>
        <w:rPr>
          <w:rFonts w:hint="default" w:ascii="Times New Roman" w:hAnsi="Times New Roman" w:eastAsia="Times New Roman" w:cs="Times New Roman"/>
          <w:color w:val="000000"/>
          <w:sz w:val="23"/>
          <w:szCs w:val="23"/>
        </w:rPr>
        <w:t xml:space="preserve">2014 </w:t>
      </w:r>
      <w:r>
        <w:rPr>
          <w:rFonts w:hint="eastAsia" w:ascii="宋体" w:hAnsi="宋体" w:eastAsia="宋体" w:cs="宋体"/>
          <w:color w:val="000000"/>
          <w:sz w:val="23"/>
          <w:szCs w:val="23"/>
        </w:rPr>
        <w:t>年 </w:t>
      </w:r>
      <w:r>
        <w:rPr>
          <w:rFonts w:hint="default" w:ascii="Times New Roman" w:hAnsi="Times New Roman" w:eastAsia="Times New Roman" w:cs="Times New Roman"/>
          <w:color w:val="000000"/>
          <w:sz w:val="23"/>
          <w:szCs w:val="23"/>
        </w:rPr>
        <w:t xml:space="preserve">12 </w:t>
      </w:r>
      <w:r>
        <w:rPr>
          <w:rFonts w:hint="eastAsia" w:ascii="宋体" w:hAnsi="宋体" w:eastAsia="宋体" w:cs="宋体"/>
          <w:color w:val="000000"/>
          <w:sz w:val="23"/>
          <w:szCs w:val="23"/>
        </w:rPr>
        <w:t>月 </w:t>
      </w:r>
      <w:r>
        <w:rPr>
          <w:rFonts w:hint="default" w:ascii="Times New Roman" w:hAnsi="Times New Roman" w:eastAsia="Times New Roman" w:cs="Times New Roman"/>
          <w:color w:val="000000"/>
          <w:sz w:val="23"/>
          <w:szCs w:val="23"/>
        </w:rPr>
        <w:t xml:space="preserve">1 </w:t>
      </w:r>
      <w:r>
        <w:rPr>
          <w:rFonts w:hint="eastAsia" w:ascii="宋体" w:hAnsi="宋体" w:eastAsia="宋体" w:cs="宋体"/>
          <w:color w:val="000000"/>
          <w:sz w:val="23"/>
          <w:szCs w:val="23"/>
        </w:rPr>
        <w:t>日) ；</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
          <w:sz w:val="23"/>
          <w:szCs w:val="23"/>
        </w:rPr>
        <w:t>(</w:t>
      </w:r>
      <w:r>
        <w:rPr>
          <w:rFonts w:hint="default" w:ascii="Times New Roman" w:hAnsi="Times New Roman" w:eastAsia="Times New Roman" w:cs="Times New Roman"/>
          <w:color w:val="000000"/>
          <w:spacing w:val="1"/>
          <w:sz w:val="23"/>
          <w:szCs w:val="23"/>
        </w:rPr>
        <w:t>6</w:t>
      </w:r>
      <w:r>
        <w:rPr>
          <w:rFonts w:hint="eastAsia" w:ascii="宋体" w:hAnsi="宋体" w:eastAsia="宋体" w:cs="宋体"/>
          <w:color w:val="000000"/>
          <w:spacing w:val="1"/>
          <w:sz w:val="23"/>
          <w:szCs w:val="23"/>
        </w:rPr>
        <w:t>)  《中华人民共和</w:t>
      </w:r>
      <w:r>
        <w:rPr>
          <w:rFonts w:hint="eastAsia" w:ascii="宋体" w:hAnsi="宋体" w:eastAsia="宋体" w:cs="宋体"/>
          <w:color w:val="000000"/>
          <w:sz w:val="23"/>
          <w:szCs w:val="23"/>
        </w:rPr>
        <w:t>国消防法》  (</w:t>
      </w:r>
      <w:r>
        <w:rPr>
          <w:rFonts w:hint="default" w:ascii="Times New Roman" w:hAnsi="Times New Roman" w:eastAsia="Times New Roman" w:cs="Times New Roman"/>
          <w:color w:val="000000"/>
          <w:sz w:val="23"/>
          <w:szCs w:val="23"/>
        </w:rPr>
        <w:t xml:space="preserve">2019 </w:t>
      </w:r>
      <w:r>
        <w:rPr>
          <w:rFonts w:hint="eastAsia" w:ascii="宋体" w:hAnsi="宋体" w:eastAsia="宋体" w:cs="宋体"/>
          <w:color w:val="000000"/>
          <w:sz w:val="23"/>
          <w:szCs w:val="23"/>
        </w:rPr>
        <w:t>年 </w:t>
      </w:r>
      <w:r>
        <w:rPr>
          <w:rFonts w:hint="default" w:ascii="Times New Roman" w:hAnsi="Times New Roman" w:eastAsia="Times New Roman" w:cs="Times New Roman"/>
          <w:color w:val="000000"/>
          <w:sz w:val="23"/>
          <w:szCs w:val="23"/>
        </w:rPr>
        <w:t xml:space="preserve">4 </w:t>
      </w:r>
      <w:r>
        <w:rPr>
          <w:rFonts w:hint="eastAsia" w:ascii="宋体" w:hAnsi="宋体" w:eastAsia="宋体" w:cs="宋体"/>
          <w:color w:val="000000"/>
          <w:sz w:val="23"/>
          <w:szCs w:val="23"/>
        </w:rPr>
        <w:t>月 </w:t>
      </w:r>
      <w:r>
        <w:rPr>
          <w:rFonts w:hint="default" w:ascii="Times New Roman" w:hAnsi="Times New Roman" w:eastAsia="Times New Roman" w:cs="Times New Roman"/>
          <w:color w:val="000000"/>
          <w:sz w:val="23"/>
          <w:szCs w:val="23"/>
        </w:rPr>
        <w:t xml:space="preserve">23 </w:t>
      </w:r>
      <w:r>
        <w:rPr>
          <w:rFonts w:hint="eastAsia" w:ascii="宋体" w:hAnsi="宋体" w:eastAsia="宋体" w:cs="宋体"/>
          <w:color w:val="000000"/>
          <w:sz w:val="23"/>
          <w:szCs w:val="23"/>
        </w:rPr>
        <w:t>日修订) ；</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2"/>
          <w:sz w:val="23"/>
          <w:szCs w:val="23"/>
        </w:rPr>
        <w:t>(</w:t>
      </w:r>
      <w:r>
        <w:rPr>
          <w:rFonts w:hint="default" w:ascii="Times New Roman" w:hAnsi="Times New Roman" w:eastAsia="Times New Roman" w:cs="Times New Roman"/>
          <w:color w:val="000000"/>
          <w:spacing w:val="2"/>
          <w:sz w:val="23"/>
          <w:szCs w:val="23"/>
        </w:rPr>
        <w:t>7</w:t>
      </w:r>
      <w:r>
        <w:rPr>
          <w:rFonts w:hint="eastAsia" w:ascii="宋体" w:hAnsi="宋体" w:eastAsia="宋体" w:cs="宋体"/>
          <w:color w:val="000000"/>
          <w:spacing w:val="2"/>
          <w:sz w:val="23"/>
          <w:szCs w:val="23"/>
        </w:rPr>
        <w:t>)  《危险化学品安全管理条例》</w:t>
      </w:r>
      <w:r>
        <w:rPr>
          <w:rFonts w:hint="eastAsia" w:ascii="宋体" w:hAnsi="宋体" w:eastAsia="宋体" w:cs="宋体"/>
          <w:color w:val="000000"/>
          <w:spacing w:val="1"/>
          <w:sz w:val="23"/>
          <w:szCs w:val="23"/>
        </w:rPr>
        <w:t>  (国务院令第 </w:t>
      </w:r>
      <w:r>
        <w:rPr>
          <w:rFonts w:hint="default" w:ascii="Times New Roman" w:hAnsi="Times New Roman" w:eastAsia="Times New Roman" w:cs="Times New Roman"/>
          <w:color w:val="000000"/>
          <w:spacing w:val="1"/>
          <w:sz w:val="23"/>
          <w:szCs w:val="23"/>
        </w:rPr>
        <w:t xml:space="preserve">645 </w:t>
      </w:r>
      <w:r>
        <w:rPr>
          <w:rFonts w:hint="eastAsia" w:ascii="宋体" w:hAnsi="宋体" w:eastAsia="宋体" w:cs="宋体"/>
          <w:color w:val="000000"/>
          <w:spacing w:val="1"/>
          <w:sz w:val="23"/>
          <w:szCs w:val="23"/>
        </w:rPr>
        <w:t>号) ；</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pacing w:val="4"/>
          <w:sz w:val="23"/>
          <w:szCs w:val="23"/>
        </w:rPr>
        <w:t>8</w:t>
      </w:r>
      <w:r>
        <w:rPr>
          <w:rFonts w:hint="eastAsia" w:ascii="宋体" w:hAnsi="宋体" w:eastAsia="宋体" w:cs="宋体"/>
          <w:color w:val="000000"/>
          <w:spacing w:val="4"/>
          <w:sz w:val="23"/>
          <w:szCs w:val="23"/>
        </w:rPr>
        <w:t>)  《国务</w:t>
      </w:r>
      <w:r>
        <w:rPr>
          <w:rFonts w:hint="eastAsia" w:ascii="宋体" w:hAnsi="宋体" w:eastAsia="宋体" w:cs="宋体"/>
          <w:color w:val="000000"/>
          <w:spacing w:val="3"/>
          <w:sz w:val="23"/>
          <w:szCs w:val="23"/>
        </w:rPr>
        <w:t>院</w:t>
      </w:r>
      <w:r>
        <w:rPr>
          <w:rFonts w:hint="eastAsia" w:ascii="宋体" w:hAnsi="宋体" w:eastAsia="宋体" w:cs="宋体"/>
          <w:color w:val="000000"/>
          <w:spacing w:val="2"/>
          <w:sz w:val="23"/>
          <w:szCs w:val="23"/>
        </w:rPr>
        <w:t>关于加强环境保护重点工作的意见》 (国发〔</w:t>
      </w:r>
      <w:r>
        <w:rPr>
          <w:rFonts w:hint="default" w:ascii="Times New Roman" w:hAnsi="Times New Roman" w:eastAsia="Times New Roman" w:cs="Times New Roman"/>
          <w:color w:val="000000"/>
          <w:spacing w:val="2"/>
          <w:sz w:val="23"/>
          <w:szCs w:val="23"/>
        </w:rPr>
        <w:t>2011</w:t>
      </w:r>
      <w:r>
        <w:rPr>
          <w:rFonts w:hint="eastAsia" w:ascii="宋体" w:hAnsi="宋体" w:eastAsia="宋体" w:cs="宋体"/>
          <w:color w:val="000000"/>
          <w:spacing w:val="2"/>
          <w:sz w:val="23"/>
          <w:szCs w:val="23"/>
        </w:rPr>
        <w:t>〕</w:t>
      </w:r>
      <w:r>
        <w:rPr>
          <w:rFonts w:hint="default" w:ascii="Times New Roman" w:hAnsi="Times New Roman" w:eastAsia="Times New Roman" w:cs="Times New Roman"/>
          <w:color w:val="000000"/>
          <w:spacing w:val="2"/>
          <w:sz w:val="23"/>
          <w:szCs w:val="23"/>
        </w:rPr>
        <w:t xml:space="preserve">35 </w:t>
      </w:r>
      <w:r>
        <w:rPr>
          <w:rFonts w:hint="eastAsia" w:ascii="宋体" w:hAnsi="宋体" w:eastAsia="宋体" w:cs="宋体"/>
          <w:color w:val="000000"/>
          <w:spacing w:val="2"/>
          <w:sz w:val="23"/>
          <w:szCs w:val="23"/>
        </w:rPr>
        <w:t>号) ；</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0"/>
          <w:sz w:val="23"/>
          <w:szCs w:val="23"/>
        </w:rPr>
        <w:t>(</w:t>
      </w:r>
      <w:r>
        <w:rPr>
          <w:rFonts w:hint="default" w:ascii="Times New Roman" w:hAnsi="Times New Roman" w:eastAsia="Times New Roman" w:cs="Times New Roman"/>
          <w:color w:val="000000"/>
          <w:spacing w:val="10"/>
          <w:sz w:val="23"/>
          <w:szCs w:val="23"/>
        </w:rPr>
        <w:t>9</w:t>
      </w:r>
      <w:r>
        <w:rPr>
          <w:rFonts w:hint="eastAsia" w:ascii="宋体" w:hAnsi="宋体" w:eastAsia="宋体" w:cs="宋体"/>
          <w:color w:val="000000"/>
          <w:spacing w:val="10"/>
          <w:sz w:val="23"/>
          <w:szCs w:val="23"/>
        </w:rPr>
        <w:t>)</w:t>
      </w:r>
      <w:r>
        <w:rPr>
          <w:rFonts w:hint="eastAsia" w:ascii="宋体" w:hAnsi="宋体" w:eastAsia="宋体" w:cs="宋体"/>
          <w:color w:val="000000"/>
          <w:spacing w:val="8"/>
          <w:sz w:val="23"/>
          <w:szCs w:val="23"/>
        </w:rPr>
        <w:t> </w:t>
      </w:r>
      <w:r>
        <w:rPr>
          <w:rFonts w:hint="eastAsia" w:ascii="宋体" w:hAnsi="宋体" w:eastAsia="宋体" w:cs="宋体"/>
          <w:color w:val="000000"/>
          <w:spacing w:val="5"/>
          <w:sz w:val="23"/>
          <w:szCs w:val="23"/>
        </w:rPr>
        <w:t> 《企业事业企业突发环境事件应急预案备案管理办法》  (试行)  (环</w:t>
      </w:r>
    </w:p>
    <w:p>
      <w:pPr>
        <w:pStyle w:val="2"/>
        <w:keepNext w:val="0"/>
        <w:keepLines w:val="0"/>
        <w:widowControl/>
        <w:suppressLineNumbers w:val="0"/>
        <w:spacing w:before="283" w:beforeAutospacing="0" w:after="0" w:afterAutospacing="1" w:line="11" w:lineRule="atLeast"/>
        <w:ind w:left="27" w:right="0"/>
      </w:pPr>
      <w:r>
        <w:rPr>
          <w:rFonts w:hint="eastAsia" w:ascii="宋体" w:hAnsi="宋体" w:eastAsia="宋体" w:cs="宋体"/>
          <w:color w:val="000000"/>
          <w:spacing w:val="5"/>
          <w:sz w:val="23"/>
          <w:szCs w:val="23"/>
        </w:rPr>
        <w:t>发〔</w:t>
      </w:r>
      <w:r>
        <w:rPr>
          <w:rFonts w:hint="default" w:ascii="Times New Roman" w:hAnsi="Times New Roman" w:eastAsia="Times New Roman" w:cs="Times New Roman"/>
          <w:color w:val="000000"/>
          <w:spacing w:val="5"/>
          <w:sz w:val="23"/>
          <w:szCs w:val="23"/>
        </w:rPr>
        <w:t>2015</w:t>
      </w:r>
      <w:r>
        <w:rPr>
          <w:rFonts w:hint="eastAsia" w:ascii="宋体" w:hAnsi="宋体" w:eastAsia="宋体" w:cs="宋体"/>
          <w:color w:val="000000"/>
          <w:spacing w:val="5"/>
          <w:sz w:val="23"/>
          <w:szCs w:val="23"/>
        </w:rPr>
        <w:t>〕</w:t>
      </w:r>
      <w:r>
        <w:rPr>
          <w:rFonts w:hint="default" w:ascii="Times New Roman" w:hAnsi="Times New Roman" w:eastAsia="Times New Roman" w:cs="Times New Roman"/>
          <w:color w:val="000000"/>
          <w:spacing w:val="5"/>
          <w:sz w:val="23"/>
          <w:szCs w:val="23"/>
        </w:rPr>
        <w:t xml:space="preserve">4 </w:t>
      </w:r>
      <w:r>
        <w:rPr>
          <w:rFonts w:hint="eastAsia" w:ascii="宋体" w:hAnsi="宋体" w:eastAsia="宋体" w:cs="宋体"/>
          <w:color w:val="000000"/>
          <w:spacing w:val="5"/>
          <w:sz w:val="23"/>
          <w:szCs w:val="23"/>
        </w:rPr>
        <w:t>号) ；</w:t>
      </w:r>
    </w:p>
    <w:p>
      <w:pPr>
        <w:pStyle w:val="2"/>
        <w:keepNext w:val="0"/>
        <w:keepLines w:val="0"/>
        <w:widowControl/>
        <w:suppressLineNumbers w:val="0"/>
        <w:spacing w:before="275" w:beforeAutospacing="0" w:after="0" w:afterAutospacing="1" w:line="11" w:lineRule="atLeast"/>
        <w:ind w:left="514" w:right="0"/>
      </w:pP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pacing w:val="4"/>
          <w:sz w:val="23"/>
          <w:szCs w:val="23"/>
        </w:rPr>
        <w:t>10</w:t>
      </w:r>
      <w:r>
        <w:rPr>
          <w:rFonts w:hint="eastAsia" w:ascii="宋体" w:hAnsi="宋体" w:eastAsia="宋体" w:cs="宋体"/>
          <w:color w:val="000000"/>
          <w:spacing w:val="4"/>
          <w:sz w:val="23"/>
          <w:szCs w:val="23"/>
        </w:rPr>
        <w:t>)</w:t>
      </w:r>
      <w:r>
        <w:rPr>
          <w:rFonts w:hint="eastAsia" w:ascii="宋体" w:hAnsi="宋体" w:eastAsia="宋体" w:cs="宋体"/>
          <w:color w:val="000000"/>
          <w:spacing w:val="2"/>
          <w:sz w:val="23"/>
          <w:szCs w:val="23"/>
        </w:rPr>
        <w:t>  《突发环境事件信息报告办法》  (环境保护部令第 </w:t>
      </w:r>
      <w:r>
        <w:rPr>
          <w:rFonts w:hint="default" w:ascii="Times New Roman" w:hAnsi="Times New Roman" w:eastAsia="Times New Roman" w:cs="Times New Roman"/>
          <w:color w:val="000000"/>
          <w:spacing w:val="2"/>
          <w:sz w:val="23"/>
          <w:szCs w:val="23"/>
        </w:rPr>
        <w:t xml:space="preserve">17 </w:t>
      </w:r>
      <w:r>
        <w:rPr>
          <w:rFonts w:hint="eastAsia" w:ascii="宋体" w:hAnsi="宋体" w:eastAsia="宋体" w:cs="宋体"/>
          <w:color w:val="000000"/>
          <w:spacing w:val="2"/>
          <w:sz w:val="23"/>
          <w:szCs w:val="23"/>
        </w:rPr>
        <w:t>号) ；</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pacing w:val="4"/>
          <w:sz w:val="23"/>
          <w:szCs w:val="23"/>
        </w:rPr>
        <w:t>11</w:t>
      </w:r>
      <w:r>
        <w:rPr>
          <w:rFonts w:hint="eastAsia" w:ascii="宋体" w:hAnsi="宋体" w:eastAsia="宋体" w:cs="宋体"/>
          <w:color w:val="000000"/>
          <w:spacing w:val="4"/>
          <w:sz w:val="23"/>
          <w:szCs w:val="23"/>
        </w:rPr>
        <w:t>) 《</w:t>
      </w:r>
      <w:r>
        <w:rPr>
          <w:rFonts w:hint="eastAsia" w:ascii="宋体" w:hAnsi="宋体" w:eastAsia="宋体" w:cs="宋体"/>
          <w:color w:val="000000"/>
          <w:spacing w:val="3"/>
          <w:sz w:val="23"/>
          <w:szCs w:val="23"/>
        </w:rPr>
        <w:t>建</w:t>
      </w:r>
      <w:r>
        <w:rPr>
          <w:rFonts w:hint="eastAsia" w:ascii="宋体" w:hAnsi="宋体" w:eastAsia="宋体" w:cs="宋体"/>
          <w:color w:val="000000"/>
          <w:spacing w:val="2"/>
          <w:sz w:val="23"/>
          <w:szCs w:val="23"/>
        </w:rPr>
        <w:t>设项目环境影响评价分类管理名录》 (</w:t>
      </w:r>
      <w:r>
        <w:rPr>
          <w:rFonts w:hint="default" w:ascii="Times New Roman" w:hAnsi="Times New Roman" w:eastAsia="Times New Roman" w:cs="Times New Roman"/>
          <w:color w:val="000000"/>
          <w:spacing w:val="2"/>
          <w:sz w:val="23"/>
          <w:szCs w:val="23"/>
        </w:rPr>
        <w:t xml:space="preserve">2021 </w:t>
      </w:r>
      <w:r>
        <w:rPr>
          <w:rFonts w:hint="eastAsia" w:ascii="宋体" w:hAnsi="宋体" w:eastAsia="宋体" w:cs="宋体"/>
          <w:color w:val="000000"/>
          <w:spacing w:val="2"/>
          <w:sz w:val="23"/>
          <w:szCs w:val="23"/>
        </w:rPr>
        <w:t>年 </w:t>
      </w:r>
      <w:r>
        <w:rPr>
          <w:rFonts w:hint="default" w:ascii="Times New Roman" w:hAnsi="Times New Roman" w:eastAsia="Times New Roman" w:cs="Times New Roman"/>
          <w:color w:val="000000"/>
          <w:spacing w:val="2"/>
          <w:sz w:val="23"/>
          <w:szCs w:val="23"/>
        </w:rPr>
        <w:t xml:space="preserve">1 </w:t>
      </w:r>
      <w:r>
        <w:rPr>
          <w:rFonts w:hint="eastAsia" w:ascii="宋体" w:hAnsi="宋体" w:eastAsia="宋体" w:cs="宋体"/>
          <w:color w:val="000000"/>
          <w:spacing w:val="2"/>
          <w:sz w:val="23"/>
          <w:szCs w:val="23"/>
        </w:rPr>
        <w:t>月 </w:t>
      </w:r>
      <w:r>
        <w:rPr>
          <w:rFonts w:hint="default" w:ascii="Times New Roman" w:hAnsi="Times New Roman" w:eastAsia="Times New Roman" w:cs="Times New Roman"/>
          <w:color w:val="000000"/>
          <w:spacing w:val="2"/>
          <w:sz w:val="23"/>
          <w:szCs w:val="23"/>
        </w:rPr>
        <w:t xml:space="preserve">1 </w:t>
      </w:r>
      <w:r>
        <w:rPr>
          <w:rFonts w:hint="eastAsia" w:ascii="宋体" w:hAnsi="宋体" w:eastAsia="宋体" w:cs="宋体"/>
          <w:color w:val="000000"/>
          <w:spacing w:val="2"/>
          <w:sz w:val="23"/>
          <w:szCs w:val="23"/>
        </w:rPr>
        <w:t>日起实施)；</w:t>
      </w:r>
    </w:p>
    <w:p>
      <w:pPr>
        <w:pStyle w:val="2"/>
        <w:keepNext w:val="0"/>
        <w:keepLines w:val="0"/>
        <w:widowControl/>
        <w:suppressLineNumbers w:val="0"/>
        <w:spacing w:before="283" w:beforeAutospacing="0" w:after="0" w:afterAutospacing="1" w:line="11" w:lineRule="atLeast"/>
        <w:ind w:left="514" w:right="0"/>
      </w:pPr>
      <w:r>
        <w:rPr>
          <w:rFonts w:hint="eastAsia" w:ascii="宋体" w:hAnsi="宋体" w:eastAsia="宋体" w:cs="宋体"/>
          <w:color w:val="000000"/>
          <w:spacing w:val="2"/>
          <w:sz w:val="23"/>
          <w:szCs w:val="23"/>
        </w:rPr>
        <w:t>(</w:t>
      </w:r>
      <w:r>
        <w:rPr>
          <w:rFonts w:hint="default" w:ascii="Times New Roman" w:hAnsi="Times New Roman" w:eastAsia="Times New Roman" w:cs="Times New Roman"/>
          <w:color w:val="000000"/>
          <w:spacing w:val="2"/>
          <w:sz w:val="23"/>
          <w:szCs w:val="23"/>
        </w:rPr>
        <w:t>12</w:t>
      </w:r>
      <w:r>
        <w:rPr>
          <w:rFonts w:hint="eastAsia" w:ascii="宋体" w:hAnsi="宋体" w:eastAsia="宋体" w:cs="宋体"/>
          <w:color w:val="000000"/>
          <w:spacing w:val="2"/>
          <w:sz w:val="23"/>
          <w:szCs w:val="23"/>
        </w:rPr>
        <w:t>)  《危险化</w:t>
      </w:r>
      <w:r>
        <w:rPr>
          <w:rFonts w:hint="eastAsia" w:ascii="宋体" w:hAnsi="宋体" w:eastAsia="宋体" w:cs="宋体"/>
          <w:color w:val="000000"/>
          <w:spacing w:val="1"/>
          <w:sz w:val="23"/>
          <w:szCs w:val="23"/>
        </w:rPr>
        <w:t>学品名录》  (</w:t>
      </w:r>
      <w:r>
        <w:rPr>
          <w:rFonts w:hint="default" w:ascii="Times New Roman" w:hAnsi="Times New Roman" w:eastAsia="Times New Roman" w:cs="Times New Roman"/>
          <w:color w:val="000000"/>
          <w:spacing w:val="1"/>
          <w:sz w:val="23"/>
          <w:szCs w:val="23"/>
        </w:rPr>
        <w:t xml:space="preserve">2018 </w:t>
      </w:r>
      <w:r>
        <w:rPr>
          <w:rFonts w:hint="eastAsia" w:ascii="宋体" w:hAnsi="宋体" w:eastAsia="宋体" w:cs="宋体"/>
          <w:color w:val="000000"/>
          <w:spacing w:val="1"/>
          <w:sz w:val="23"/>
          <w:szCs w:val="23"/>
        </w:rPr>
        <w:t>版) ；</w:t>
      </w:r>
    </w:p>
    <w:p>
      <w:pPr>
        <w:pStyle w:val="2"/>
        <w:keepNext w:val="0"/>
        <w:keepLines w:val="0"/>
        <w:widowControl/>
        <w:suppressLineNumbers w:val="0"/>
        <w:spacing w:before="232" w:beforeAutospacing="0" w:after="0" w:afterAutospacing="1" w:line="323"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0"/>
          <w:sz w:val="23"/>
          <w:szCs w:val="23"/>
        </w:rPr>
        <w:t>13</w:t>
      </w:r>
      <w:r>
        <w:rPr>
          <w:rFonts w:hint="eastAsia" w:ascii="宋体" w:hAnsi="宋体" w:eastAsia="宋体" w:cs="宋体"/>
          <w:color w:val="000000"/>
          <w:spacing w:val="10"/>
          <w:sz w:val="23"/>
          <w:szCs w:val="23"/>
        </w:rPr>
        <w:t>)  《国务院办公厅关于印发国家突发环境事件应急预案的通知》</w:t>
      </w:r>
      <w:r>
        <w:rPr>
          <w:rFonts w:hint="default" w:ascii="Times New Roman" w:hAnsi="Times New Roman" w:eastAsia="Times New Roman" w:cs="Times New Roman"/>
          <w:color w:val="000000"/>
          <w:spacing w:val="10"/>
          <w:sz w:val="23"/>
          <w:szCs w:val="23"/>
        </w:rPr>
        <w:t>(</w:t>
      </w:r>
      <w:r>
        <w:rPr>
          <w:rFonts w:hint="eastAsia" w:ascii="宋体" w:hAnsi="宋体" w:eastAsia="宋体" w:cs="宋体"/>
          <w:color w:val="000000"/>
          <w:spacing w:val="10"/>
          <w:sz w:val="23"/>
          <w:szCs w:val="23"/>
        </w:rPr>
        <w:t>国办</w:t>
      </w:r>
    </w:p>
    <w:p>
      <w:pPr>
        <w:pStyle w:val="2"/>
        <w:keepNext w:val="0"/>
        <w:keepLines w:val="0"/>
        <w:widowControl/>
        <w:suppressLineNumbers w:val="0"/>
        <w:spacing w:before="279" w:beforeAutospacing="0" w:after="0" w:afterAutospacing="1" w:line="11" w:lineRule="atLeast"/>
        <w:ind w:left="39" w:right="0"/>
      </w:pPr>
      <w:r>
        <w:rPr>
          <w:rFonts w:hint="eastAsia" w:ascii="宋体" w:hAnsi="宋体" w:eastAsia="宋体" w:cs="宋体"/>
          <w:color w:val="000000"/>
          <w:spacing w:val="5"/>
          <w:sz w:val="23"/>
          <w:szCs w:val="23"/>
        </w:rPr>
        <w:t>函</w:t>
      </w:r>
      <w:r>
        <w:rPr>
          <w:rFonts w:hint="eastAsia" w:ascii="宋体" w:hAnsi="宋体" w:eastAsia="宋体" w:cs="宋体"/>
          <w:color w:val="000000"/>
          <w:spacing w:val="3"/>
          <w:sz w:val="23"/>
          <w:szCs w:val="23"/>
        </w:rPr>
        <w:t>〔</w:t>
      </w:r>
      <w:r>
        <w:rPr>
          <w:rFonts w:hint="default" w:ascii="Times New Roman" w:hAnsi="Times New Roman" w:eastAsia="Times New Roman" w:cs="Times New Roman"/>
          <w:color w:val="000000"/>
          <w:spacing w:val="3"/>
          <w:sz w:val="23"/>
          <w:szCs w:val="23"/>
        </w:rPr>
        <w:t>2014</w:t>
      </w:r>
      <w:r>
        <w:rPr>
          <w:rFonts w:hint="eastAsia" w:ascii="宋体" w:hAnsi="宋体" w:eastAsia="宋体" w:cs="宋体"/>
          <w:color w:val="000000"/>
          <w:spacing w:val="3"/>
          <w:sz w:val="23"/>
          <w:szCs w:val="23"/>
        </w:rPr>
        <w:t>〕</w:t>
      </w:r>
      <w:r>
        <w:rPr>
          <w:rFonts w:hint="default" w:ascii="Times New Roman" w:hAnsi="Times New Roman" w:eastAsia="Times New Roman" w:cs="Times New Roman"/>
          <w:color w:val="000000"/>
          <w:spacing w:val="3"/>
          <w:sz w:val="23"/>
          <w:szCs w:val="23"/>
        </w:rPr>
        <w:t>119</w:t>
      </w:r>
      <w:r>
        <w:rPr>
          <w:rFonts w:hint="eastAsia" w:ascii="宋体" w:hAnsi="宋体" w:eastAsia="宋体" w:cs="宋体"/>
          <w:color w:val="000000"/>
          <w:spacing w:val="3"/>
          <w:sz w:val="23"/>
          <w:szCs w:val="23"/>
        </w:rPr>
        <w:t>) ；</w:t>
      </w:r>
    </w:p>
    <w:p>
      <w:pPr>
        <w:pStyle w:val="2"/>
        <w:keepNext w:val="0"/>
        <w:keepLines w:val="0"/>
        <w:widowControl/>
        <w:suppressLineNumbers w:val="0"/>
        <w:spacing w:before="276" w:beforeAutospacing="0" w:after="0" w:afterAutospacing="1" w:line="22" w:lineRule="atLeast"/>
        <w:ind w:left="23" w:right="0" w:firstLine="49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8"/>
          <w:sz w:val="23"/>
          <w:szCs w:val="23"/>
        </w:rPr>
        <w:t>14</w:t>
      </w:r>
      <w:r>
        <w:rPr>
          <w:rFonts w:hint="eastAsia" w:ascii="宋体" w:hAnsi="宋体" w:eastAsia="宋体" w:cs="宋体"/>
          <w:color w:val="000000"/>
          <w:spacing w:val="8"/>
          <w:sz w:val="23"/>
          <w:szCs w:val="23"/>
        </w:rPr>
        <w:t>)  《关于建立健全环境保护和安全监管部门应急联动工作机制的通知》</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环</w:t>
      </w:r>
      <w:r>
        <w:rPr>
          <w:rFonts w:hint="eastAsia" w:ascii="宋体" w:hAnsi="宋体" w:eastAsia="宋体" w:cs="宋体"/>
          <w:color w:val="000000"/>
          <w:spacing w:val="8"/>
          <w:sz w:val="23"/>
          <w:szCs w:val="23"/>
        </w:rPr>
        <w:t>办</w:t>
      </w:r>
      <w:r>
        <w:rPr>
          <w:rFonts w:hint="eastAsia" w:ascii="宋体" w:hAnsi="宋体" w:eastAsia="宋体" w:cs="宋体"/>
          <w:color w:val="000000"/>
          <w:spacing w:val="5"/>
          <w:sz w:val="23"/>
          <w:szCs w:val="23"/>
        </w:rPr>
        <w:t>〔</w:t>
      </w:r>
      <w:r>
        <w:rPr>
          <w:rFonts w:hint="default" w:ascii="Times New Roman" w:hAnsi="Times New Roman" w:eastAsia="Times New Roman" w:cs="Times New Roman"/>
          <w:color w:val="000000"/>
          <w:spacing w:val="5"/>
          <w:sz w:val="23"/>
          <w:szCs w:val="23"/>
        </w:rPr>
        <w:t>2010</w:t>
      </w:r>
      <w:r>
        <w:rPr>
          <w:rFonts w:hint="eastAsia" w:ascii="宋体" w:hAnsi="宋体" w:eastAsia="宋体" w:cs="宋体"/>
          <w:color w:val="000000"/>
          <w:spacing w:val="5"/>
          <w:sz w:val="23"/>
          <w:szCs w:val="23"/>
        </w:rPr>
        <w:t>〕</w:t>
      </w:r>
      <w:r>
        <w:rPr>
          <w:rFonts w:hint="default" w:ascii="Times New Roman" w:hAnsi="Times New Roman" w:eastAsia="Times New Roman" w:cs="Times New Roman"/>
          <w:color w:val="000000"/>
          <w:spacing w:val="5"/>
          <w:sz w:val="23"/>
          <w:szCs w:val="23"/>
        </w:rPr>
        <w:t xml:space="preserve">5 </w:t>
      </w:r>
      <w:r>
        <w:rPr>
          <w:rFonts w:hint="eastAsia" w:ascii="宋体" w:hAnsi="宋体" w:eastAsia="宋体" w:cs="宋体"/>
          <w:color w:val="000000"/>
          <w:spacing w:val="5"/>
          <w:sz w:val="23"/>
          <w:szCs w:val="23"/>
        </w:rPr>
        <w:t>号；</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6"/>
          <w:sz w:val="23"/>
          <w:szCs w:val="23"/>
        </w:rPr>
        <w:t>(</w:t>
      </w:r>
      <w:r>
        <w:rPr>
          <w:rFonts w:hint="default" w:ascii="Times New Roman" w:hAnsi="Times New Roman" w:eastAsia="Times New Roman" w:cs="Times New Roman"/>
          <w:color w:val="000000"/>
          <w:spacing w:val="4"/>
          <w:sz w:val="23"/>
          <w:szCs w:val="23"/>
        </w:rPr>
        <w:t>15</w:t>
      </w:r>
      <w:r>
        <w:rPr>
          <w:rFonts w:hint="eastAsia" w:ascii="宋体" w:hAnsi="宋体" w:eastAsia="宋体" w:cs="宋体"/>
          <w:color w:val="000000"/>
          <w:spacing w:val="4"/>
          <w:sz w:val="23"/>
          <w:szCs w:val="23"/>
        </w:rPr>
        <w:t>)  《环境应急资源调查指南 (试行) 》  (环办应急〔</w:t>
      </w:r>
      <w:r>
        <w:rPr>
          <w:rFonts w:hint="default" w:ascii="Times New Roman" w:hAnsi="Times New Roman" w:eastAsia="Times New Roman" w:cs="Times New Roman"/>
          <w:color w:val="000000"/>
          <w:spacing w:val="4"/>
          <w:sz w:val="23"/>
          <w:szCs w:val="23"/>
        </w:rPr>
        <w:t>2019</w:t>
      </w: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pacing w:val="4"/>
          <w:sz w:val="23"/>
          <w:szCs w:val="23"/>
        </w:rPr>
        <w:t xml:space="preserve">17 </w:t>
      </w:r>
      <w:r>
        <w:rPr>
          <w:rFonts w:hint="eastAsia" w:ascii="宋体" w:hAnsi="宋体" w:eastAsia="宋体" w:cs="宋体"/>
          <w:color w:val="000000"/>
          <w:spacing w:val="4"/>
          <w:sz w:val="23"/>
          <w:szCs w:val="23"/>
        </w:rPr>
        <w:t>号) 。</w:t>
      </w:r>
    </w:p>
    <w:p>
      <w:pPr>
        <w:pStyle w:val="2"/>
        <w:keepNext w:val="0"/>
        <w:keepLines w:val="0"/>
        <w:widowControl/>
        <w:suppressLineNumbers w:val="0"/>
        <w:spacing w:before="283" w:beforeAutospacing="0" w:after="0" w:afterAutospacing="1" w:line="11" w:lineRule="atLeast"/>
        <w:ind w:left="29" w:right="0"/>
      </w:pPr>
      <w:r>
        <w:rPr>
          <w:rFonts w:hint="default" w:ascii="Times New Roman" w:hAnsi="Times New Roman" w:eastAsia="Times New Roman" w:cs="Times New Roman"/>
          <w:b/>
          <w:bCs/>
          <w:color w:val="000000"/>
          <w:spacing w:val="8"/>
          <w:sz w:val="23"/>
          <w:szCs w:val="23"/>
        </w:rPr>
        <w:t>1.3.2</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地方相关法律法规及行政规</w:t>
      </w:r>
      <w:r>
        <w:rPr>
          <w:rFonts w:hint="eastAsia" w:ascii="宋体" w:hAnsi="宋体" w:eastAsia="宋体" w:cs="宋体"/>
          <w:color w:val="000000"/>
          <w:spacing w:val="4"/>
          <w:sz w:val="23"/>
          <w:szCs w:val="23"/>
        </w:rPr>
        <w:t>章</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7"/>
          <w:sz w:val="23"/>
          <w:szCs w:val="23"/>
        </w:rPr>
        <w:t>(</w:t>
      </w:r>
      <w:r>
        <w:rPr>
          <w:rFonts w:hint="default" w:ascii="Times New Roman" w:hAnsi="Times New Roman" w:eastAsia="Times New Roman" w:cs="Times New Roman"/>
          <w:color w:val="000000"/>
          <w:spacing w:val="7"/>
          <w:sz w:val="23"/>
          <w:szCs w:val="23"/>
        </w:rPr>
        <w:t>1</w:t>
      </w:r>
      <w:r>
        <w:rPr>
          <w:rFonts w:hint="eastAsia" w:ascii="宋体" w:hAnsi="宋体" w:eastAsia="宋体" w:cs="宋体"/>
          <w:color w:val="000000"/>
          <w:spacing w:val="7"/>
          <w:sz w:val="23"/>
          <w:szCs w:val="23"/>
        </w:rPr>
        <w:t>)  《陕西省突发环境事件应急预案》</w:t>
      </w:r>
      <w:r>
        <w:rPr>
          <w:rFonts w:hint="eastAsia" w:ascii="宋体" w:hAnsi="宋体" w:eastAsia="宋体" w:cs="宋体"/>
          <w:color w:val="000000"/>
          <w:spacing w:val="4"/>
          <w:sz w:val="23"/>
          <w:szCs w:val="23"/>
        </w:rPr>
        <w:t>；</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2"/>
          <w:sz w:val="23"/>
          <w:szCs w:val="23"/>
        </w:rPr>
        <w:t>(</w:t>
      </w:r>
      <w:r>
        <w:rPr>
          <w:rFonts w:hint="default" w:ascii="Times New Roman" w:hAnsi="Times New Roman" w:eastAsia="Times New Roman" w:cs="Times New Roman"/>
          <w:color w:val="000000"/>
          <w:spacing w:val="2"/>
          <w:sz w:val="23"/>
          <w:szCs w:val="23"/>
        </w:rPr>
        <w:t>2</w:t>
      </w:r>
      <w:r>
        <w:rPr>
          <w:rFonts w:hint="eastAsia" w:ascii="宋体" w:hAnsi="宋体" w:eastAsia="宋体" w:cs="宋体"/>
          <w:color w:val="000000"/>
          <w:spacing w:val="2"/>
          <w:sz w:val="23"/>
          <w:szCs w:val="23"/>
        </w:rPr>
        <w:t>)  《</w:t>
      </w:r>
      <w:r>
        <w:rPr>
          <w:rFonts w:hint="eastAsia" w:ascii="宋体" w:hAnsi="宋体" w:eastAsia="宋体" w:cs="宋体"/>
          <w:spacing w:val="0"/>
          <w:sz w:val="18"/>
          <w:szCs w:val="18"/>
        </w:rPr>
        <w:t>陕西省突发事件应急预案管理办法</w:t>
      </w:r>
      <w:r>
        <w:rPr>
          <w:rFonts w:hint="eastAsia" w:ascii="宋体" w:hAnsi="宋体" w:eastAsia="宋体" w:cs="宋体"/>
          <w:spacing w:val="2"/>
          <w:sz w:val="23"/>
          <w:szCs w:val="23"/>
        </w:rPr>
        <w:t>》 </w:t>
      </w:r>
      <w:r>
        <w:rPr>
          <w:rFonts w:hint="eastAsia" w:ascii="宋体" w:hAnsi="宋体" w:eastAsia="宋体" w:cs="宋体"/>
          <w:spacing w:val="1"/>
          <w:sz w:val="23"/>
          <w:szCs w:val="23"/>
        </w:rPr>
        <w:t> (</w:t>
      </w:r>
      <w:r>
        <w:t xml:space="preserve">2014 </w:t>
      </w:r>
      <w:r>
        <w:rPr>
          <w:rFonts w:hint="eastAsia" w:ascii="宋体" w:hAnsi="宋体" w:eastAsia="宋体" w:cs="宋体"/>
          <w:spacing w:val="1"/>
          <w:sz w:val="23"/>
          <w:szCs w:val="23"/>
        </w:rPr>
        <w:t>年 </w:t>
      </w:r>
      <w:r>
        <w:t xml:space="preserve">5 </w:t>
      </w:r>
      <w:r>
        <w:rPr>
          <w:rFonts w:hint="eastAsia" w:ascii="宋体" w:hAnsi="宋体" w:eastAsia="宋体" w:cs="宋体"/>
          <w:spacing w:val="1"/>
          <w:sz w:val="23"/>
          <w:szCs w:val="23"/>
        </w:rPr>
        <w:t>月 </w:t>
      </w:r>
      <w:r>
        <w:t xml:space="preserve">1 </w:t>
      </w:r>
      <w:r>
        <w:rPr>
          <w:rFonts w:hint="eastAsia" w:ascii="宋体" w:hAnsi="宋体" w:eastAsia="宋体" w:cs="宋体"/>
          <w:spacing w:val="1"/>
          <w:sz w:val="23"/>
          <w:szCs w:val="23"/>
        </w:rPr>
        <w:t>日起实施) 。</w:t>
      </w:r>
    </w:p>
    <w:p>
      <w:pPr>
        <w:pStyle w:val="2"/>
        <w:keepNext w:val="0"/>
        <w:keepLines w:val="0"/>
        <w:widowControl/>
        <w:suppressLineNumbers w:val="0"/>
        <w:spacing w:before="283" w:beforeAutospacing="0" w:after="0" w:afterAutospacing="1" w:line="11" w:lineRule="atLeast"/>
        <w:ind w:left="29" w:right="0"/>
      </w:pPr>
      <w:r>
        <w:rPr>
          <w:rFonts w:hint="default" w:ascii="Times New Roman" w:hAnsi="Times New Roman" w:eastAsia="Times New Roman" w:cs="Times New Roman"/>
          <w:b/>
          <w:bCs/>
          <w:color w:val="000000"/>
          <w:spacing w:val="7"/>
          <w:sz w:val="23"/>
          <w:szCs w:val="23"/>
        </w:rPr>
        <w:t>1.3.3</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有关技术标准与方</w:t>
      </w:r>
      <w:r>
        <w:rPr>
          <w:rFonts w:hint="eastAsia" w:ascii="宋体" w:hAnsi="宋体" w:eastAsia="宋体" w:cs="宋体"/>
          <w:color w:val="000000"/>
          <w:spacing w:val="5"/>
          <w:sz w:val="23"/>
          <w:szCs w:val="23"/>
        </w:rPr>
        <w:t>法</w:t>
      </w:r>
    </w:p>
    <w:p>
      <w:pPr>
        <w:pStyle w:val="2"/>
        <w:keepNext w:val="0"/>
        <w:keepLines w:val="0"/>
        <w:widowControl/>
        <w:suppressLineNumbers w:val="0"/>
        <w:spacing w:before="233" w:beforeAutospacing="0" w:after="0" w:afterAutospacing="1" w:line="322" w:lineRule="atLeast"/>
        <w:ind w:left="514" w:right="0"/>
      </w:pPr>
      <w:r>
        <w:rPr>
          <w:rFonts w:hint="eastAsia" w:ascii="宋体" w:hAnsi="宋体" w:eastAsia="宋体" w:cs="宋体"/>
          <w:color w:val="000000"/>
          <w:spacing w:val="10"/>
          <w:sz w:val="23"/>
          <w:szCs w:val="23"/>
        </w:rPr>
        <w:t>(</w:t>
      </w:r>
      <w:r>
        <w:rPr>
          <w:rFonts w:hint="default" w:ascii="Times New Roman" w:hAnsi="Times New Roman" w:eastAsia="Times New Roman" w:cs="Times New Roman"/>
          <w:color w:val="000000"/>
          <w:spacing w:val="6"/>
          <w:sz w:val="23"/>
          <w:szCs w:val="23"/>
        </w:rPr>
        <w:t>1</w:t>
      </w:r>
      <w:r>
        <w:rPr>
          <w:rFonts w:hint="eastAsia" w:ascii="宋体" w:hAnsi="宋体" w:eastAsia="宋体" w:cs="宋体"/>
          <w:color w:val="000000"/>
          <w:spacing w:val="6"/>
          <w:sz w:val="23"/>
          <w:szCs w:val="23"/>
        </w:rPr>
        <w:t>)  《环境空气质量标准》</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6"/>
          <w:sz w:val="23"/>
          <w:szCs w:val="23"/>
        </w:rPr>
        <w:t>3095-2012)</w:t>
      </w:r>
      <w:r>
        <w:rPr>
          <w:rFonts w:hint="eastAsia" w:ascii="宋体" w:hAnsi="宋体" w:eastAsia="宋体" w:cs="宋体"/>
          <w:color w:val="000000"/>
          <w:spacing w:val="6"/>
          <w:sz w:val="23"/>
          <w:szCs w:val="23"/>
        </w:rPr>
        <w:t>；</w:t>
      </w:r>
    </w:p>
    <w:p>
      <w:pPr>
        <w:pStyle w:val="2"/>
        <w:keepNext w:val="0"/>
        <w:keepLines w:val="0"/>
        <w:widowControl/>
        <w:suppressLineNumbers w:val="0"/>
        <w:spacing w:before="237" w:beforeAutospacing="0" w:after="0" w:afterAutospacing="1" w:line="323" w:lineRule="atLeast"/>
        <w:ind w:left="514" w:right="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2</w:t>
      </w:r>
      <w:r>
        <w:rPr>
          <w:rFonts w:hint="eastAsia" w:ascii="宋体" w:hAnsi="宋体" w:eastAsia="宋体" w:cs="宋体"/>
          <w:color w:val="000000"/>
          <w:spacing w:val="8"/>
          <w:sz w:val="23"/>
          <w:szCs w:val="23"/>
        </w:rPr>
        <w:t xml:space="preserve">) </w:t>
      </w:r>
      <w:r>
        <w:rPr>
          <w:rFonts w:hint="eastAsia" w:ascii="宋体" w:hAnsi="宋体" w:eastAsia="宋体" w:cs="宋体"/>
          <w:color w:val="000000"/>
          <w:spacing w:val="4"/>
          <w:sz w:val="23"/>
          <w:szCs w:val="23"/>
        </w:rPr>
        <w:t> 《大气污染物综合排放标准》</w:t>
      </w:r>
      <w:r>
        <w:rPr>
          <w:rFonts w:hint="default" w:ascii="Times New Roman" w:hAnsi="Times New Roman" w:eastAsia="Times New Roman" w:cs="Times New Roman"/>
          <w:color w:val="000000"/>
          <w:spacing w:val="4"/>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4"/>
          <w:sz w:val="23"/>
          <w:szCs w:val="23"/>
        </w:rPr>
        <w:t>16297- 1996)</w:t>
      </w:r>
      <w:r>
        <w:rPr>
          <w:rFonts w:hint="eastAsia" w:ascii="宋体" w:hAnsi="宋体" w:eastAsia="宋体" w:cs="宋体"/>
          <w:color w:val="000000"/>
          <w:spacing w:val="4"/>
          <w:sz w:val="23"/>
          <w:szCs w:val="23"/>
        </w:rPr>
        <w:t>；</w:t>
      </w:r>
    </w:p>
    <w:p>
      <w:pPr>
        <w:pStyle w:val="2"/>
        <w:keepNext w:val="0"/>
        <w:keepLines w:val="0"/>
        <w:widowControl/>
        <w:suppressLineNumbers w:val="0"/>
        <w:spacing w:before="236" w:beforeAutospacing="0" w:after="0" w:afterAutospacing="1" w:line="323" w:lineRule="atLeast"/>
        <w:ind w:left="514" w:right="0"/>
      </w:pPr>
      <w:r>
        <w:rPr>
          <w:rFonts w:hint="eastAsia" w:ascii="宋体" w:hAnsi="宋体" w:eastAsia="宋体" w:cs="宋体"/>
          <w:color w:val="000000"/>
          <w:spacing w:val="7"/>
          <w:sz w:val="23"/>
          <w:szCs w:val="23"/>
        </w:rPr>
        <w:t>(</w:t>
      </w:r>
      <w:r>
        <w:rPr>
          <w:rFonts w:hint="default" w:ascii="Times New Roman" w:hAnsi="Times New Roman" w:eastAsia="Times New Roman" w:cs="Times New Roman"/>
          <w:color w:val="000000"/>
          <w:spacing w:val="7"/>
          <w:sz w:val="23"/>
          <w:szCs w:val="23"/>
        </w:rPr>
        <w:t>3</w:t>
      </w:r>
      <w:r>
        <w:rPr>
          <w:rFonts w:hint="eastAsia" w:ascii="宋体" w:hAnsi="宋体" w:eastAsia="宋体" w:cs="宋体"/>
          <w:color w:val="000000"/>
          <w:spacing w:val="7"/>
          <w:sz w:val="23"/>
          <w:szCs w:val="23"/>
        </w:rPr>
        <w:t>)  《地表水环境质量标准》</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7"/>
          <w:sz w:val="23"/>
          <w:szCs w:val="23"/>
        </w:rPr>
        <w:t>3838-2002)</w:t>
      </w:r>
      <w:r>
        <w:rPr>
          <w:rFonts w:hint="default" w:ascii="Times New Roman" w:hAnsi="Times New Roman" w:eastAsia="Times New Roman" w:cs="Times New Roman"/>
          <w:color w:val="000000"/>
          <w:spacing w:val="3"/>
          <w:sz w:val="23"/>
          <w:szCs w:val="23"/>
        </w:rPr>
        <w:t>;</w:t>
      </w:r>
    </w:p>
    <w:p>
      <w:pPr>
        <w:pStyle w:val="2"/>
        <w:keepNext w:val="0"/>
        <w:keepLines w:val="0"/>
        <w:widowControl/>
        <w:suppressLineNumbers w:val="0"/>
        <w:spacing w:before="239" w:beforeAutospacing="0" w:after="0" w:afterAutospacing="1" w:line="322" w:lineRule="atLeast"/>
        <w:ind w:left="514" w:right="0"/>
      </w:pP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pacing w:val="4"/>
          <w:sz w:val="23"/>
          <w:szCs w:val="23"/>
        </w:rPr>
        <w:t>4</w:t>
      </w:r>
      <w:r>
        <w:rPr>
          <w:rFonts w:hint="eastAsia" w:ascii="宋体" w:hAnsi="宋体" w:eastAsia="宋体" w:cs="宋体"/>
          <w:color w:val="000000"/>
          <w:spacing w:val="4"/>
          <w:sz w:val="23"/>
          <w:szCs w:val="23"/>
        </w:rPr>
        <w:t>)  《污水综合排放标准》</w:t>
      </w:r>
      <w:r>
        <w:rPr>
          <w:rFonts w:hint="default" w:ascii="Times New Roman" w:hAnsi="Times New Roman" w:eastAsia="Times New Roman" w:cs="Times New Roman"/>
          <w:color w:val="000000"/>
          <w:spacing w:val="4"/>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4"/>
          <w:sz w:val="23"/>
          <w:szCs w:val="23"/>
        </w:rPr>
        <w:t>8978- 1996)</w:t>
      </w:r>
      <w:r>
        <w:rPr>
          <w:rFonts w:hint="eastAsia" w:ascii="宋体" w:hAnsi="宋体" w:eastAsia="宋体" w:cs="宋体"/>
          <w:color w:val="000000"/>
          <w:spacing w:val="1"/>
          <w:sz w:val="23"/>
          <w:szCs w:val="23"/>
        </w:rPr>
        <w:t>；</w:t>
      </w:r>
    </w:p>
    <w:p>
      <w:pPr>
        <w:pStyle w:val="2"/>
        <w:keepNext w:val="0"/>
        <w:keepLines w:val="0"/>
        <w:widowControl/>
        <w:suppressLineNumbers w:val="0"/>
        <w:spacing w:before="281" w:beforeAutospacing="0" w:after="0" w:afterAutospacing="1" w:line="11" w:lineRule="atLeast"/>
        <w:ind w:left="514" w:right="0"/>
      </w:pPr>
      <w:r>
        <w:rPr>
          <w:rFonts w:hint="eastAsia" w:ascii="宋体" w:hAnsi="宋体" w:eastAsia="宋体" w:cs="宋体"/>
          <w:color w:val="000000"/>
          <w:spacing w:val="6"/>
          <w:sz w:val="23"/>
          <w:szCs w:val="23"/>
        </w:rPr>
        <w:t>(</w:t>
      </w:r>
      <w:r>
        <w:rPr>
          <w:rFonts w:hint="default" w:ascii="Times New Roman" w:hAnsi="Times New Roman" w:eastAsia="Times New Roman" w:cs="Times New Roman"/>
          <w:color w:val="000000"/>
          <w:spacing w:val="6"/>
          <w:sz w:val="23"/>
          <w:szCs w:val="23"/>
        </w:rPr>
        <w:t>5</w:t>
      </w:r>
      <w:r>
        <w:rPr>
          <w:rFonts w:hint="eastAsia" w:ascii="宋体" w:hAnsi="宋体" w:eastAsia="宋体" w:cs="宋体"/>
          <w:color w:val="000000"/>
          <w:spacing w:val="6"/>
          <w:sz w:val="23"/>
          <w:szCs w:val="23"/>
        </w:rPr>
        <w:t xml:space="preserve">) </w:t>
      </w:r>
      <w:r>
        <w:rPr>
          <w:rFonts w:hint="eastAsia" w:ascii="宋体" w:hAnsi="宋体" w:eastAsia="宋体" w:cs="宋体"/>
          <w:color w:val="000000"/>
          <w:spacing w:val="5"/>
          <w:sz w:val="23"/>
          <w:szCs w:val="23"/>
        </w:rPr>
        <w:t> </w:t>
      </w:r>
      <w:r>
        <w:rPr>
          <w:rFonts w:hint="eastAsia" w:ascii="宋体" w:hAnsi="宋体" w:eastAsia="宋体" w:cs="宋体"/>
          <w:color w:val="000000"/>
          <w:spacing w:val="3"/>
          <w:sz w:val="23"/>
          <w:szCs w:val="23"/>
        </w:rPr>
        <w:t>《生活垃圾填埋场污染控制标准》  (</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3"/>
          <w:sz w:val="23"/>
          <w:szCs w:val="23"/>
        </w:rPr>
        <w:t>16889-2008</w:t>
      </w:r>
      <w:r>
        <w:rPr>
          <w:rFonts w:hint="eastAsia" w:ascii="宋体" w:hAnsi="宋体" w:eastAsia="宋体" w:cs="宋体"/>
          <w:color w:val="000000"/>
          <w:spacing w:val="3"/>
          <w:sz w:val="23"/>
          <w:szCs w:val="23"/>
        </w:rPr>
        <w:t>) ；</w:t>
      </w:r>
    </w:p>
    <w:p>
      <w:pPr>
        <w:pStyle w:val="2"/>
        <w:keepNext w:val="0"/>
        <w:keepLines w:val="0"/>
        <w:widowControl/>
        <w:suppressLineNumbers w:val="0"/>
        <w:spacing w:before="74" w:beforeAutospacing="0" w:after="0" w:afterAutospacing="1" w:line="323"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6</w:t>
      </w:r>
      <w:r>
        <w:rPr>
          <w:rFonts w:hint="eastAsia" w:ascii="宋体" w:hAnsi="宋体" w:eastAsia="宋体" w:cs="宋体"/>
          <w:color w:val="000000"/>
          <w:spacing w:val="14"/>
          <w:sz w:val="23"/>
          <w:szCs w:val="23"/>
        </w:rPr>
        <w:t>)</w:t>
      </w:r>
      <w:r>
        <w:rPr>
          <w:rFonts w:hint="eastAsia" w:ascii="宋体" w:hAnsi="宋体" w:eastAsia="宋体" w:cs="宋体"/>
          <w:color w:val="000000"/>
          <w:spacing w:val="10"/>
          <w:sz w:val="23"/>
          <w:szCs w:val="23"/>
        </w:rPr>
        <w:t> </w:t>
      </w:r>
      <w:r>
        <w:rPr>
          <w:rFonts w:hint="eastAsia" w:ascii="宋体" w:hAnsi="宋体" w:eastAsia="宋体" w:cs="宋体"/>
          <w:color w:val="000000"/>
          <w:spacing w:val="7"/>
          <w:sz w:val="23"/>
          <w:szCs w:val="23"/>
        </w:rPr>
        <w:t> 《一般工业固体废物贮存和填埋污染控制标准》</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7"/>
          <w:sz w:val="23"/>
          <w:szCs w:val="23"/>
        </w:rPr>
        <w:t>18599-2020);</w:t>
      </w:r>
    </w:p>
    <w:p>
      <w:pPr>
        <w:pStyle w:val="2"/>
        <w:keepNext w:val="0"/>
        <w:keepLines w:val="0"/>
        <w:widowControl/>
        <w:suppressLineNumbers w:val="0"/>
        <w:spacing w:before="238" w:beforeAutospacing="0" w:after="0" w:afterAutospacing="1" w:line="323"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2"/>
          <w:sz w:val="23"/>
          <w:szCs w:val="23"/>
        </w:rPr>
        <w:t>7</w:t>
      </w:r>
      <w:r>
        <w:rPr>
          <w:rFonts w:hint="eastAsia" w:ascii="宋体" w:hAnsi="宋体" w:eastAsia="宋体" w:cs="宋体"/>
          <w:color w:val="000000"/>
          <w:spacing w:val="7"/>
          <w:sz w:val="23"/>
          <w:szCs w:val="23"/>
        </w:rPr>
        <w:t>)  《突发环境事件应急监测技术规范》</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7"/>
          <w:sz w:val="23"/>
          <w:szCs w:val="23"/>
        </w:rPr>
        <w:t>589-2010);</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6"/>
          <w:sz w:val="23"/>
          <w:szCs w:val="23"/>
        </w:rPr>
        <w:t>(</w:t>
      </w:r>
      <w:r>
        <w:rPr>
          <w:rFonts w:hint="default" w:ascii="Times New Roman" w:hAnsi="Times New Roman" w:eastAsia="Times New Roman" w:cs="Times New Roman"/>
          <w:color w:val="000000"/>
          <w:spacing w:val="6"/>
          <w:sz w:val="23"/>
          <w:szCs w:val="23"/>
        </w:rPr>
        <w:t>8</w:t>
      </w:r>
      <w:r>
        <w:rPr>
          <w:rFonts w:hint="eastAsia" w:ascii="宋体" w:hAnsi="宋体" w:eastAsia="宋体" w:cs="宋体"/>
          <w:color w:val="000000"/>
          <w:spacing w:val="6"/>
          <w:sz w:val="23"/>
          <w:szCs w:val="23"/>
        </w:rPr>
        <w:t xml:space="preserve">) </w:t>
      </w:r>
      <w:r>
        <w:rPr>
          <w:rFonts w:hint="eastAsia" w:ascii="宋体" w:hAnsi="宋体" w:eastAsia="宋体" w:cs="宋体"/>
          <w:color w:val="000000"/>
          <w:spacing w:val="4"/>
          <w:sz w:val="23"/>
          <w:szCs w:val="23"/>
        </w:rPr>
        <w:t> </w:t>
      </w:r>
      <w:r>
        <w:rPr>
          <w:rFonts w:hint="eastAsia" w:ascii="宋体" w:hAnsi="宋体" w:eastAsia="宋体" w:cs="宋体"/>
          <w:color w:val="000000"/>
          <w:spacing w:val="3"/>
          <w:sz w:val="23"/>
          <w:szCs w:val="23"/>
        </w:rPr>
        <w:t>《企业突发环境事件风险分级方法》  (</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3"/>
          <w:sz w:val="23"/>
          <w:szCs w:val="23"/>
        </w:rPr>
        <w:t>941-2018</w:t>
      </w:r>
      <w:r>
        <w:rPr>
          <w:rFonts w:hint="eastAsia" w:ascii="宋体" w:hAnsi="宋体" w:eastAsia="宋体" w:cs="宋体"/>
          <w:color w:val="000000"/>
          <w:spacing w:val="3"/>
          <w:sz w:val="23"/>
          <w:szCs w:val="23"/>
        </w:rPr>
        <w:t>) 。</w:t>
      </w:r>
    </w:p>
    <w:p>
      <w:pPr>
        <w:pStyle w:val="2"/>
        <w:keepNext w:val="0"/>
        <w:keepLines w:val="0"/>
        <w:widowControl/>
        <w:suppressLineNumbers w:val="0"/>
        <w:spacing w:before="278" w:beforeAutospacing="0" w:after="0" w:afterAutospacing="1" w:line="11" w:lineRule="atLeast"/>
        <w:ind w:left="29" w:right="0"/>
      </w:pPr>
      <w:r>
        <w:rPr>
          <w:rFonts w:hint="default" w:ascii="Times New Roman" w:hAnsi="Times New Roman" w:eastAsia="Times New Roman" w:cs="Times New Roman"/>
          <w:b/>
          <w:bCs/>
          <w:color w:val="000000"/>
          <w:spacing w:val="5"/>
          <w:sz w:val="23"/>
          <w:szCs w:val="23"/>
        </w:rPr>
        <w:t>1.3.4</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其他依</w:t>
      </w:r>
      <w:r>
        <w:rPr>
          <w:rFonts w:hint="eastAsia" w:ascii="宋体" w:hAnsi="宋体" w:eastAsia="宋体" w:cs="宋体"/>
          <w:color w:val="000000"/>
          <w:spacing w:val="4"/>
          <w:sz w:val="23"/>
          <w:szCs w:val="23"/>
        </w:rPr>
        <w:t>据</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1</w:t>
      </w:r>
      <w:r>
        <w:rPr>
          <w:rFonts w:hint="eastAsia" w:ascii="宋体" w:hAnsi="宋体" w:eastAsia="宋体" w:cs="宋体"/>
          <w:color w:val="000000"/>
          <w:spacing w:val="8"/>
          <w:sz w:val="23"/>
          <w:szCs w:val="23"/>
        </w:rPr>
        <w:t>)</w:t>
      </w:r>
      <w:r>
        <w:rPr>
          <w:rFonts w:hint="eastAsia" w:ascii="宋体" w:hAnsi="宋体" w:eastAsia="宋体" w:cs="宋体"/>
          <w:color w:val="000000"/>
          <w:spacing w:val="7"/>
          <w:sz w:val="23"/>
          <w:szCs w:val="23"/>
        </w:rPr>
        <w:t>  《佛坪县垃圾填埋场建设项目环境影响报告表》；</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22"/>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佛坪县垃圾填埋场提供的其它资料。</w:t>
      </w:r>
    </w:p>
    <w:p>
      <w:pPr>
        <w:pStyle w:val="2"/>
        <w:keepNext w:val="0"/>
        <w:keepLines w:val="0"/>
        <w:widowControl/>
        <w:suppressLineNumbers w:val="0"/>
        <w:spacing w:before="230" w:beforeAutospacing="0" w:after="0" w:afterAutospacing="1" w:line="11" w:lineRule="atLeast"/>
        <w:ind w:left="33" w:right="0"/>
      </w:pPr>
      <w:r>
        <w:rPr>
          <w:rFonts w:hint="default" w:ascii="Times New Roman" w:hAnsi="Times New Roman" w:eastAsia="Times New Roman" w:cs="Times New Roman"/>
          <w:b/>
          <w:bCs/>
          <w:color w:val="000000"/>
          <w:spacing w:val="6"/>
          <w:sz w:val="29"/>
          <w:szCs w:val="29"/>
        </w:rPr>
        <w:t>1.4</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应急预案体</w:t>
      </w:r>
      <w:r>
        <w:rPr>
          <w:rFonts w:hint="eastAsia" w:ascii="宋体" w:hAnsi="宋体" w:eastAsia="宋体" w:cs="宋体"/>
          <w:color w:val="000000"/>
          <w:spacing w:val="4"/>
          <w:sz w:val="29"/>
          <w:szCs w:val="29"/>
        </w:rPr>
        <w:t>系</w:t>
      </w:r>
    </w:p>
    <w:p>
      <w:pPr>
        <w:pStyle w:val="2"/>
        <w:keepNext w:val="0"/>
        <w:keepLines w:val="0"/>
        <w:widowControl/>
        <w:suppressLineNumbers w:val="0"/>
        <w:spacing w:before="258" w:beforeAutospacing="0" w:after="0" w:afterAutospacing="1" w:line="22" w:lineRule="atLeast"/>
        <w:ind w:left="22" w:right="200" w:firstLine="480"/>
      </w:pPr>
      <w:r>
        <w:rPr>
          <w:rFonts w:hint="eastAsia" w:ascii="宋体" w:hAnsi="宋体" w:eastAsia="宋体" w:cs="宋体"/>
          <w:color w:val="000000"/>
          <w:spacing w:val="14"/>
          <w:sz w:val="23"/>
          <w:szCs w:val="23"/>
        </w:rPr>
        <w:t>应急</w:t>
      </w:r>
      <w:r>
        <w:rPr>
          <w:rFonts w:hint="eastAsia" w:ascii="宋体" w:hAnsi="宋体" w:eastAsia="宋体" w:cs="宋体"/>
          <w:color w:val="000000"/>
          <w:spacing w:val="7"/>
          <w:sz w:val="23"/>
          <w:szCs w:val="23"/>
        </w:rPr>
        <w:t>预案体系应符合</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横向到边，纵向到底，区域联动</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的基本原则，即：企</w:t>
      </w:r>
      <w:r>
        <w:rPr>
          <w:rFonts w:hint="eastAsia" w:ascii="宋体" w:hAnsi="宋体" w:eastAsia="宋体" w:cs="宋体"/>
          <w:color w:val="000000"/>
          <w:sz w:val="23"/>
          <w:szCs w:val="23"/>
        </w:rPr>
        <w:t> </w:t>
      </w:r>
      <w:r>
        <w:rPr>
          <w:rFonts w:hint="eastAsia" w:ascii="宋体" w:hAnsi="宋体" w:eastAsia="宋体" w:cs="宋体"/>
          <w:color w:val="000000"/>
          <w:spacing w:val="15"/>
          <w:sz w:val="23"/>
          <w:szCs w:val="23"/>
        </w:rPr>
        <w:t>业</w:t>
      </w:r>
      <w:r>
        <w:rPr>
          <w:rFonts w:hint="eastAsia" w:ascii="宋体" w:hAnsi="宋体" w:eastAsia="宋体" w:cs="宋体"/>
          <w:color w:val="000000"/>
          <w:spacing w:val="14"/>
          <w:sz w:val="23"/>
          <w:szCs w:val="23"/>
        </w:rPr>
        <w:t>突发环境事件应急预案是地方政府部门和环保部门突发环境事件应急预案的</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一</w:t>
      </w:r>
      <w:r>
        <w:rPr>
          <w:rFonts w:hint="eastAsia" w:ascii="宋体" w:hAnsi="宋体" w:eastAsia="宋体" w:cs="宋体"/>
          <w:color w:val="000000"/>
          <w:spacing w:val="7"/>
          <w:sz w:val="23"/>
          <w:szCs w:val="23"/>
        </w:rPr>
        <w:t>个单元，也是区域性应急体系的有机组成部分之一。本预案接受上级地方政府</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部</w:t>
      </w:r>
      <w:r>
        <w:rPr>
          <w:rFonts w:hint="eastAsia" w:ascii="宋体" w:hAnsi="宋体" w:eastAsia="宋体" w:cs="宋体"/>
          <w:color w:val="000000"/>
          <w:spacing w:val="11"/>
          <w:sz w:val="23"/>
          <w:szCs w:val="23"/>
        </w:rPr>
        <w:t>门</w:t>
      </w:r>
      <w:r>
        <w:rPr>
          <w:rFonts w:hint="eastAsia" w:ascii="宋体" w:hAnsi="宋体" w:eastAsia="宋体" w:cs="宋体"/>
          <w:color w:val="000000"/>
          <w:spacing w:val="9"/>
          <w:sz w:val="23"/>
          <w:szCs w:val="23"/>
        </w:rPr>
        <w:t>、环保部门的应急领导和指挥，属于上下衔接、被包含的关系。</w:t>
      </w:r>
    </w:p>
    <w:p>
      <w:pPr>
        <w:pStyle w:val="2"/>
        <w:keepNext w:val="0"/>
        <w:keepLines w:val="0"/>
        <w:widowControl/>
        <w:suppressLineNumbers w:val="0"/>
        <w:spacing w:before="3" w:beforeAutospacing="0" w:after="0" w:afterAutospacing="1" w:line="22" w:lineRule="atLeast"/>
        <w:ind w:left="23" w:right="0" w:firstLine="480"/>
      </w:pPr>
      <w:r>
        <w:rPr>
          <w:rFonts w:hint="eastAsia" w:ascii="宋体" w:hAnsi="宋体" w:eastAsia="宋体" w:cs="宋体"/>
          <w:color w:val="000000"/>
          <w:spacing w:val="22"/>
          <w:sz w:val="23"/>
          <w:szCs w:val="23"/>
        </w:rPr>
        <w:t>佛</w:t>
      </w:r>
      <w:r>
        <w:rPr>
          <w:rFonts w:hint="eastAsia" w:ascii="宋体" w:hAnsi="宋体" w:eastAsia="宋体" w:cs="宋体"/>
          <w:color w:val="000000"/>
          <w:spacing w:val="14"/>
          <w:sz w:val="23"/>
          <w:szCs w:val="23"/>
        </w:rPr>
        <w:t>坪县垃圾填埋场位于佛坪县县城以南的东岳殿村水田沟左侧边坡上的支</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沟</w:t>
      </w:r>
      <w:r>
        <w:rPr>
          <w:rFonts w:hint="eastAsia" w:ascii="宋体" w:hAnsi="宋体" w:eastAsia="宋体" w:cs="宋体"/>
          <w:color w:val="000000"/>
          <w:spacing w:val="7"/>
          <w:sz w:val="23"/>
          <w:szCs w:val="23"/>
        </w:rPr>
        <w:t>内。如果突发环境事件超出佛坪县垃圾填埋场突发环境事件救援队伍的应急能</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力</w:t>
      </w:r>
      <w:r>
        <w:rPr>
          <w:rFonts w:hint="eastAsia" w:ascii="宋体" w:hAnsi="宋体" w:eastAsia="宋体" w:cs="宋体"/>
          <w:color w:val="000000"/>
          <w:spacing w:val="7"/>
          <w:sz w:val="23"/>
          <w:szCs w:val="23"/>
        </w:rPr>
        <w:t>，应急总指挥马上向佛坪县住建局、佛坪县人民政府请求支援，由佛坪县住建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局</w:t>
      </w:r>
      <w:r>
        <w:rPr>
          <w:rFonts w:hint="eastAsia" w:ascii="宋体" w:hAnsi="宋体" w:eastAsia="宋体" w:cs="宋体"/>
          <w:color w:val="000000"/>
          <w:spacing w:val="7"/>
          <w:sz w:val="23"/>
          <w:szCs w:val="23"/>
        </w:rPr>
        <w:t>、佛坪县人民政府决定启动上一级应急预案。一旦启动上级预案，佛坪县垃圾</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填</w:t>
      </w:r>
      <w:r>
        <w:rPr>
          <w:rFonts w:hint="eastAsia" w:ascii="宋体" w:hAnsi="宋体" w:eastAsia="宋体" w:cs="宋体"/>
          <w:color w:val="000000"/>
          <w:spacing w:val="6"/>
          <w:sz w:val="23"/>
          <w:szCs w:val="23"/>
        </w:rPr>
        <w:t>埋场突发环境事件中的应急组织便是其中的一部分应急力量，由佛坪县住建局、</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佛</w:t>
      </w:r>
      <w:r>
        <w:rPr>
          <w:rFonts w:hint="eastAsia" w:ascii="宋体" w:hAnsi="宋体" w:eastAsia="宋体" w:cs="宋体"/>
          <w:color w:val="000000"/>
          <w:spacing w:val="8"/>
          <w:sz w:val="23"/>
          <w:szCs w:val="23"/>
        </w:rPr>
        <w:t>坪县人民政府调度和指挥。</w:t>
      </w:r>
    </w:p>
    <w:p>
      <w:pPr>
        <w:pStyle w:val="2"/>
        <w:keepNext w:val="0"/>
        <w:keepLines w:val="0"/>
        <w:widowControl/>
        <w:suppressLineNumbers w:val="0"/>
        <w:spacing w:before="3" w:beforeAutospacing="0" w:after="0" w:afterAutospacing="1" w:line="23" w:lineRule="atLeast"/>
        <w:ind w:left="25" w:right="200" w:firstLine="479"/>
      </w:pPr>
      <w:r>
        <w:rPr>
          <w:rFonts w:hint="eastAsia" w:ascii="宋体" w:hAnsi="宋体" w:eastAsia="宋体" w:cs="宋体"/>
          <w:color w:val="000000"/>
          <w:spacing w:val="7"/>
          <w:sz w:val="23"/>
          <w:szCs w:val="23"/>
        </w:rPr>
        <w:t>有毒有害物质泄漏、火灾事故救援属于安全生产事故应急预案内容，有毒</w:t>
      </w:r>
      <w:r>
        <w:rPr>
          <w:rFonts w:hint="eastAsia" w:ascii="宋体" w:hAnsi="宋体" w:eastAsia="宋体" w:cs="宋体"/>
          <w:color w:val="000000"/>
          <w:spacing w:val="2"/>
          <w:sz w:val="23"/>
          <w:szCs w:val="23"/>
        </w:rPr>
        <w:t>有</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害物质泄漏、火灾事故的发生不可避免地引发次生环境污染事故，这类事故属</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于突发环境事件应急预案。这两者就有了交叉部分，应急物资、应急队伍会有交</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叉、重叠部分，为了保证两套预案系统合理有序，发挥到相应的作用，两套预案</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的指挥应进行交接，确保事故发生时，应急救援能够有序进行。应急预案关系见</w:t>
      </w:r>
      <w:r>
        <w:rPr>
          <w:rFonts w:hint="eastAsia" w:ascii="宋体" w:hAnsi="宋体" w:eastAsia="宋体" w:cs="宋体"/>
          <w:color w:val="000000"/>
          <w:sz w:val="23"/>
          <w:szCs w:val="23"/>
        </w:rPr>
        <w:t> 图 </w:t>
      </w:r>
      <w:r>
        <w:rPr>
          <w:rFonts w:hint="default" w:ascii="Times New Roman" w:hAnsi="Times New Roman" w:eastAsia="Times New Roman" w:cs="Times New Roman"/>
          <w:color w:val="000000"/>
          <w:sz w:val="23"/>
          <w:szCs w:val="23"/>
        </w:rPr>
        <w:t>1- 1</w:t>
      </w:r>
      <w:r>
        <w:rPr>
          <w:rFonts w:hint="eastAsia" w:ascii="宋体" w:hAnsi="宋体" w:eastAsia="宋体" w:cs="宋体"/>
          <w:color w:val="000000"/>
          <w:sz w:val="23"/>
          <w:szCs w:val="23"/>
        </w:rPr>
        <w:t>。</w:t>
      </w:r>
    </w:p>
    <w:tbl>
      <w:tblPr>
        <w:tblStyle w:val="3"/>
        <w:tblW w:w="0" w:type="auto"/>
        <w:tblInd w:w="70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8" w:hRule="atLeast"/>
        </w:trPr>
        <w:tc>
          <w:tcPr>
            <w:tcW w:w="2470" w:type="dxa"/>
            <w:shd w:val="clear" w:color="auto" w:fill="auto"/>
            <w:tcMar>
              <w:top w:w="0" w:type="dxa"/>
              <w:left w:w="108" w:type="dxa"/>
              <w:bottom w:w="0" w:type="dxa"/>
              <w:right w:w="108" w:type="dxa"/>
            </w:tcMar>
            <w:vAlign w:val="top"/>
          </w:tcPr>
          <w:tbl>
            <w:tblPr>
              <w:tblStyle w:val="3"/>
              <w:tblW w:w="3006"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1" w:hRule="atLeast"/>
              </w:trPr>
              <w:tc>
                <w:tcPr>
                  <w:tcW w:w="2405" w:type="dxa"/>
                  <w:tcBorders>
                    <w:top w:val="single" w:color="000000" w:sz="12" w:space="0"/>
                    <w:left w:val="single" w:color="000000" w:sz="12" w:space="0"/>
                    <w:bottom w:val="single" w:color="000000" w:sz="12" w:space="0"/>
                    <w:right w:val="single" w:color="000000" w:sz="1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61" w:beforeAutospacing="0" w:after="0" w:afterAutospacing="1" w:line="18" w:lineRule="atLeast"/>
                    <w:ind w:left="900" w:right="163" w:hanging="719"/>
                  </w:pPr>
                  <w:r>
                    <w:rPr>
                      <w:rFonts w:hint="eastAsia" w:ascii="仿宋" w:hAnsi="仿宋" w:eastAsia="仿宋" w:cs="仿宋"/>
                      <w:color w:val="000000"/>
                      <w:spacing w:val="11"/>
                      <w:sz w:val="23"/>
                      <w:szCs w:val="23"/>
                    </w:rPr>
                    <w:t>佛</w:t>
                  </w:r>
                  <w:r>
                    <w:rPr>
                      <w:rFonts w:hint="eastAsia" w:ascii="仿宋" w:hAnsi="仿宋" w:eastAsia="仿宋" w:cs="仿宋"/>
                      <w:color w:val="000000"/>
                      <w:spacing w:val="8"/>
                      <w:sz w:val="23"/>
                      <w:szCs w:val="23"/>
                    </w:rPr>
                    <w:t>坪县垃圾填埋场安全生</w:t>
                  </w:r>
                  <w:r>
                    <w:rPr>
                      <w:rFonts w:hint="eastAsia" w:ascii="仿宋" w:hAnsi="仿宋" w:eastAsia="仿宋" w:cs="仿宋"/>
                      <w:color w:val="000000"/>
                      <w:sz w:val="23"/>
                      <w:szCs w:val="23"/>
                    </w:rPr>
                    <w:t> </w:t>
                  </w:r>
                  <w:r>
                    <w:rPr>
                      <w:rFonts w:hint="eastAsia" w:ascii="仿宋" w:hAnsi="仿宋" w:eastAsia="仿宋" w:cs="仿宋"/>
                      <w:color w:val="000000"/>
                      <w:spacing w:val="8"/>
                      <w:sz w:val="23"/>
                      <w:szCs w:val="23"/>
                    </w:rPr>
                    <w:t>产</w:t>
                  </w:r>
                  <w:r>
                    <w:rPr>
                      <w:rFonts w:hint="eastAsia" w:ascii="仿宋" w:hAnsi="仿宋" w:eastAsia="仿宋" w:cs="仿宋"/>
                      <w:color w:val="000000"/>
                      <w:spacing w:val="6"/>
                      <w:sz w:val="23"/>
                      <w:szCs w:val="23"/>
                    </w:rPr>
                    <w:t>应急预案</w:t>
                  </w:r>
                </w:p>
              </w:tc>
            </w:tr>
          </w:tbl>
          <w:p>
            <w:pPr>
              <w:spacing w:before="161" w:beforeAutospacing="0" w:after="0" w:afterAutospacing="1" w:line="18" w:lineRule="atLeast"/>
              <w:ind w:left="900" w:right="163" w:hanging="719"/>
              <w:textAlignment w:val="top"/>
            </w:pPr>
          </w:p>
        </w:tc>
      </w:tr>
    </w:tbl>
    <w:p>
      <w:pPr>
        <w:rPr>
          <w:vanish/>
          <w:sz w:val="24"/>
          <w:szCs w:val="24"/>
        </w:rPr>
      </w:pPr>
    </w:p>
    <w:tbl>
      <w:tblPr>
        <w:tblStyle w:val="3"/>
        <w:tblW w:w="0" w:type="auto"/>
        <w:tblInd w:w="59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2" w:hRule="atLeast"/>
        </w:trPr>
        <w:tc>
          <w:tcPr>
            <w:tcW w:w="594" w:type="dxa"/>
            <w:shd w:val="clear" w:color="auto" w:fill="auto"/>
            <w:tcMar>
              <w:top w:w="0" w:type="dxa"/>
              <w:left w:w="108" w:type="dxa"/>
              <w:bottom w:w="0" w:type="dxa"/>
              <w:right w:w="108" w:type="dxa"/>
            </w:tcMar>
            <w:vAlign w:val="top"/>
          </w:tcPr>
          <w:p>
            <w:pPr>
              <w:pStyle w:val="2"/>
              <w:keepNext w:val="0"/>
              <w:keepLines w:val="0"/>
              <w:widowControl/>
              <w:suppressLineNumbers w:val="0"/>
              <w:spacing w:before="19" w:beforeAutospacing="0" w:after="0" w:afterAutospacing="1" w:line="12" w:lineRule="atLeast"/>
              <w:ind w:left="20" w:right="0"/>
            </w:pPr>
            <w:r>
              <w:rPr>
                <w:rFonts w:hint="eastAsia" w:ascii="仿宋" w:hAnsi="仿宋" w:eastAsia="仿宋" w:cs="仿宋"/>
                <w:color w:val="000000"/>
                <w:spacing w:val="4"/>
                <w:sz w:val="23"/>
                <w:szCs w:val="23"/>
              </w:rPr>
              <w:t>相衔接</w:t>
            </w:r>
          </w:p>
        </w:tc>
      </w:tr>
    </w:tbl>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sz w:val="24"/>
          <w:szCs w:val="24"/>
        </w:rPr>
        <w:fldChar w:fldCharType="begin"/>
      </w:r>
      <w:r>
        <w:rPr>
          <w:rFonts w:ascii="宋体" w:hAnsi="宋体" w:eastAsia="宋体" w:cs="宋体"/>
          <w:sz w:val="24"/>
          <w:szCs w:val="24"/>
        </w:rPr>
        <w:instrText xml:space="preserve">INCLUDEPICTURE \d "https://www.u-mei.com/images/upload_office_img/20221010-de8f3c3401cb9ad62c429c7fc22de404/img/image1.png"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9050" cy="76200"/>
            <wp:effectExtent l="0" t="0" r="11430" b="0"/>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11"/>
                    <a:stretch>
                      <a:fillRect/>
                    </a:stretch>
                  </pic:blipFill>
                  <pic:spPr>
                    <a:xfrm>
                      <a:off x="0" y="0"/>
                      <a:ext cx="19050" cy="76200"/>
                    </a:xfrm>
                    <a:prstGeom prst="rect">
                      <a:avLst/>
                    </a:prstGeom>
                    <a:noFill/>
                    <a:ln w="9525">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"https://www.u-mei.com/images/upload_office_img/20221010-de8f3c3401cb9ad62c429c7fc22de404/img/image2.jpg"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485775" cy="495300"/>
            <wp:effectExtent l="0" t="0" r="1905" b="7620"/>
            <wp:docPr id="1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7"/>
                    <pic:cNvPicPr>
                      <a:picLocks noChangeAspect="1"/>
                    </pic:cNvPicPr>
                  </pic:nvPicPr>
                  <pic:blipFill>
                    <a:blip r:embed="rId12"/>
                    <a:stretch>
                      <a:fillRect/>
                    </a:stretch>
                  </pic:blipFill>
                  <pic:spPr>
                    <a:xfrm>
                      <a:off x="0" y="0"/>
                      <a:ext cx="485775" cy="495300"/>
                    </a:xfrm>
                    <a:prstGeom prst="rect">
                      <a:avLst/>
                    </a:prstGeom>
                    <a:noFill/>
                    <a:ln w="9525">
                      <a:noFill/>
                    </a:ln>
                  </pic:spPr>
                </pic:pic>
              </a:graphicData>
            </a:graphic>
          </wp:inline>
        </w:drawing>
      </w:r>
      <w:r>
        <w:rPr>
          <w:rFonts w:ascii="宋体" w:hAnsi="宋体" w:eastAsia="宋体" w:cs="宋体"/>
          <w:sz w:val="24"/>
          <w:szCs w:val="24"/>
        </w:rPr>
        <w:fldChar w:fldCharType="end"/>
      </w:r>
    </w:p>
    <w:tbl>
      <w:tblPr>
        <w:tblStyle w:val="3"/>
        <w:tblW w:w="4183" w:type="dxa"/>
        <w:tblInd w:w="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8" w:hRule="atLeast"/>
        </w:trPr>
        <w:tc>
          <w:tcPr>
            <w:tcW w:w="3346" w:type="dxa"/>
            <w:tcBorders>
              <w:top w:val="single" w:color="000000" w:sz="12" w:space="0"/>
              <w:left w:val="single" w:color="000000" w:sz="12" w:space="0"/>
              <w:bottom w:val="single" w:color="000000" w:sz="12" w:space="0"/>
              <w:right w:val="single" w:color="000000" w:sz="1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37" w:beforeAutospacing="0" w:after="0" w:afterAutospacing="1" w:line="12" w:lineRule="atLeast"/>
              <w:ind w:left="535" w:right="0"/>
            </w:pPr>
            <w:r>
              <w:rPr>
                <w:rFonts w:hint="eastAsia" w:ascii="仿宋" w:hAnsi="仿宋" w:eastAsia="仿宋" w:cs="仿宋"/>
                <w:color w:val="000000"/>
                <w:spacing w:val="16"/>
                <w:sz w:val="23"/>
                <w:szCs w:val="23"/>
              </w:rPr>
              <w:t>汉</w:t>
            </w:r>
            <w:r>
              <w:rPr>
                <w:rFonts w:hint="eastAsia" w:ascii="仿宋" w:hAnsi="仿宋" w:eastAsia="仿宋" w:cs="仿宋"/>
                <w:color w:val="000000"/>
                <w:spacing w:val="8"/>
                <w:sz w:val="23"/>
                <w:szCs w:val="23"/>
              </w:rPr>
              <w:t>中市突发环境事件应急预案</w:t>
            </w:r>
          </w:p>
        </w:tc>
      </w:tr>
    </w:tbl>
    <w:p>
      <w:pPr>
        <w:pStyle w:val="2"/>
        <w:keepNext w:val="0"/>
        <w:keepLines w:val="0"/>
        <w:widowControl/>
        <w:suppressLineNumbers w:val="0"/>
        <w:spacing w:before="0" w:beforeAutospacing="1" w:after="0" w:afterAutospacing="1" w:line="657" w:lineRule="atLeast"/>
        <w:ind w:left="0" w:right="0" w:firstLine="2964"/>
      </w:pPr>
      <w:r>
        <w:fldChar w:fldCharType="begin"/>
      </w:r>
      <w:r>
        <w:instrText xml:space="preserve">INCLUDEPICTURE \d "https://www.u-mei.com/images/upload_office_img/20221010-de8f3c3401cb9ad62c429c7fc22de404/img/image3.jpg" \* MERGEFORMATINET </w:instrText>
      </w:r>
      <w:r>
        <w:fldChar w:fldCharType="separate"/>
      </w:r>
      <w:r>
        <w:drawing>
          <wp:inline distT="0" distB="0" distL="114300" distR="114300">
            <wp:extent cx="981075" cy="419100"/>
            <wp:effectExtent l="0" t="0" r="9525" b="7620"/>
            <wp:docPr id="1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8"/>
                    <pic:cNvPicPr>
                      <a:picLocks noChangeAspect="1"/>
                    </pic:cNvPicPr>
                  </pic:nvPicPr>
                  <pic:blipFill>
                    <a:blip r:embed="rId13"/>
                    <a:stretch>
                      <a:fillRect/>
                    </a:stretch>
                  </pic:blipFill>
                  <pic:spPr>
                    <a:xfrm>
                      <a:off x="0" y="0"/>
                      <a:ext cx="981075" cy="419100"/>
                    </a:xfrm>
                    <a:prstGeom prst="rect">
                      <a:avLst/>
                    </a:prstGeom>
                    <a:noFill/>
                    <a:ln w="9525">
                      <a:noFill/>
                    </a:ln>
                  </pic:spPr>
                </pic:pic>
              </a:graphicData>
            </a:graphic>
          </wp:inline>
        </w:drawing>
      </w:r>
      <w:r>
        <w:fldChar w:fldCharType="end"/>
      </w:r>
    </w:p>
    <w:tbl>
      <w:tblPr>
        <w:tblStyle w:val="3"/>
        <w:tblW w:w="4006" w:type="dxa"/>
        <w:tblInd w:w="10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6" w:hRule="atLeast"/>
        </w:trPr>
        <w:tc>
          <w:tcPr>
            <w:tcW w:w="3205" w:type="dxa"/>
            <w:tcBorders>
              <w:top w:val="single" w:color="000000" w:sz="12" w:space="0"/>
              <w:left w:val="single" w:color="000000" w:sz="12" w:space="0"/>
              <w:bottom w:val="single" w:color="000000" w:sz="12" w:space="0"/>
              <w:right w:val="single" w:color="000000" w:sz="1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17" w:beforeAutospacing="0" w:after="0" w:afterAutospacing="1" w:line="11" w:lineRule="atLeast"/>
              <w:ind w:left="442" w:right="0"/>
            </w:pPr>
            <w:r>
              <w:rPr>
                <w:rFonts w:hint="eastAsia" w:ascii="仿宋" w:hAnsi="仿宋" w:eastAsia="仿宋" w:cs="仿宋"/>
                <w:color w:val="000000"/>
                <w:spacing w:val="15"/>
                <w:sz w:val="23"/>
                <w:szCs w:val="23"/>
              </w:rPr>
              <w:t>佛</w:t>
            </w:r>
            <w:r>
              <w:rPr>
                <w:rFonts w:hint="eastAsia" w:ascii="仿宋" w:hAnsi="仿宋" w:eastAsia="仿宋" w:cs="仿宋"/>
                <w:color w:val="000000"/>
                <w:spacing w:val="8"/>
                <w:sz w:val="23"/>
                <w:szCs w:val="23"/>
              </w:rPr>
              <w:t>坪县突发环境事件应急预案</w:t>
            </w:r>
          </w:p>
        </w:tc>
      </w:tr>
    </w:tbl>
    <w:p>
      <w:pPr>
        <w:pStyle w:val="2"/>
        <w:keepNext w:val="0"/>
        <w:keepLines w:val="0"/>
        <w:widowControl/>
        <w:suppressLineNumbers w:val="0"/>
        <w:spacing w:before="75" w:beforeAutospacing="0" w:after="0" w:afterAutospacing="1" w:line="11" w:lineRule="atLeast"/>
        <w:ind w:left="1105" w:right="0"/>
      </w:pPr>
      <w:r>
        <w:fldChar w:fldCharType="begin"/>
      </w:r>
      <w:r>
        <w:instrText xml:space="preserve">INCLUDEPICTURE \d "https://www.u-mei.com/images/upload_office_img/20221010-de8f3c3401cb9ad62c429c7fc22de404/img/image4.png" \* MERGEFORMATINET </w:instrText>
      </w:r>
      <w:r>
        <w:fldChar w:fldCharType="separate"/>
      </w:r>
      <w:r>
        <w:drawing>
          <wp:inline distT="0" distB="0" distL="114300" distR="114300">
            <wp:extent cx="10163175" cy="952500"/>
            <wp:effectExtent l="0" t="0" r="1905" b="7620"/>
            <wp:docPr id="1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9"/>
                    <pic:cNvPicPr>
                      <a:picLocks noChangeAspect="1"/>
                    </pic:cNvPicPr>
                  </pic:nvPicPr>
                  <pic:blipFill>
                    <a:blip r:embed="rId14"/>
                    <a:stretch>
                      <a:fillRect/>
                    </a:stretch>
                  </pic:blipFill>
                  <pic:spPr>
                    <a:xfrm>
                      <a:off x="0" y="0"/>
                      <a:ext cx="10163175" cy="952500"/>
                    </a:xfrm>
                    <a:prstGeom prst="rect">
                      <a:avLst/>
                    </a:prstGeom>
                    <a:noFill/>
                    <a:ln w="9525">
                      <a:noFill/>
                    </a:ln>
                  </pic:spPr>
                </pic:pic>
              </a:graphicData>
            </a:graphic>
          </wp:inline>
        </w:drawing>
      </w:r>
      <w:r>
        <w:fldChar w:fldCharType="end"/>
      </w:r>
      <w:r>
        <w:rPr>
          <w:rFonts w:hint="eastAsia" w:ascii="仿宋" w:hAnsi="仿宋" w:eastAsia="仿宋" w:cs="仿宋"/>
          <w:color w:val="000000"/>
          <w:spacing w:val="9"/>
          <w:sz w:val="23"/>
          <w:szCs w:val="23"/>
        </w:rPr>
        <w:t>佛坪县住建局突发环境事件应急预</w:t>
      </w:r>
      <w:r>
        <w:rPr>
          <w:rFonts w:hint="eastAsia" w:ascii="仿宋" w:hAnsi="仿宋" w:eastAsia="仿宋" w:cs="仿宋"/>
          <w:color w:val="000000"/>
          <w:spacing w:val="6"/>
          <w:sz w:val="23"/>
          <w:szCs w:val="23"/>
        </w:rPr>
        <w:t>案</w:t>
      </w:r>
    </w:p>
    <w:tbl>
      <w:tblPr>
        <w:tblStyle w:val="3"/>
        <w:tblW w:w="3344" w:type="dxa"/>
        <w:tblInd w:w="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1" w:hRule="atLeast"/>
        </w:trPr>
        <w:tc>
          <w:tcPr>
            <w:tcW w:w="2675" w:type="dxa"/>
            <w:tcBorders>
              <w:top w:val="single" w:color="000000" w:sz="12" w:space="0"/>
              <w:left w:val="single" w:color="000000" w:sz="12" w:space="0"/>
              <w:bottom w:val="single" w:color="000000" w:sz="12" w:space="0"/>
              <w:right w:val="single" w:color="000000" w:sz="1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61" w:beforeAutospacing="0" w:after="0" w:afterAutospacing="1" w:line="18" w:lineRule="atLeast"/>
              <w:ind w:left="474" w:right="451" w:firstLine="236"/>
            </w:pPr>
            <w:r>
              <w:rPr>
                <w:rFonts w:hint="eastAsia" w:ascii="仿宋" w:hAnsi="仿宋" w:eastAsia="仿宋" w:cs="仿宋"/>
                <w:color w:val="000000"/>
                <w:spacing w:val="12"/>
                <w:sz w:val="23"/>
                <w:szCs w:val="23"/>
              </w:rPr>
              <w:t>佛</w:t>
            </w:r>
            <w:r>
              <w:rPr>
                <w:rFonts w:hint="eastAsia" w:ascii="仿宋" w:hAnsi="仿宋" w:eastAsia="仿宋" w:cs="仿宋"/>
                <w:color w:val="000000"/>
                <w:spacing w:val="7"/>
                <w:sz w:val="23"/>
                <w:szCs w:val="23"/>
              </w:rPr>
              <w:t>坪县垃圾填埋场</w:t>
            </w:r>
            <w:r>
              <w:rPr>
                <w:rFonts w:hint="eastAsia" w:ascii="仿宋" w:hAnsi="仿宋" w:eastAsia="仿宋" w:cs="仿宋"/>
                <w:color w:val="000000"/>
                <w:sz w:val="23"/>
                <w:szCs w:val="23"/>
              </w:rPr>
              <w:t>  </w:t>
            </w:r>
            <w:r>
              <w:rPr>
                <w:rFonts w:hint="eastAsia" w:ascii="仿宋" w:hAnsi="仿宋" w:eastAsia="仿宋" w:cs="仿宋"/>
                <w:color w:val="000000"/>
                <w:spacing w:val="14"/>
                <w:sz w:val="23"/>
                <w:szCs w:val="23"/>
              </w:rPr>
              <w:t>突</w:t>
            </w:r>
            <w:r>
              <w:rPr>
                <w:rFonts w:hint="eastAsia" w:ascii="仿宋" w:hAnsi="仿宋" w:eastAsia="仿宋" w:cs="仿宋"/>
                <w:color w:val="000000"/>
                <w:spacing w:val="7"/>
                <w:sz w:val="23"/>
                <w:szCs w:val="23"/>
              </w:rPr>
              <w:t>发环境事件应急预案</w:t>
            </w:r>
          </w:p>
        </w:tc>
      </w:tr>
    </w:tbl>
    <w:p>
      <w:pPr>
        <w:pStyle w:val="2"/>
        <w:keepNext w:val="0"/>
        <w:keepLines w:val="0"/>
        <w:widowControl/>
        <w:suppressLineNumbers w:val="0"/>
        <w:spacing w:before="75" w:beforeAutospacing="0" w:after="0" w:afterAutospacing="1" w:line="11" w:lineRule="atLeast"/>
        <w:ind w:left="2926" w:right="0"/>
      </w:pPr>
      <w:r>
        <w:rPr>
          <w:rFonts w:hint="eastAsia" w:ascii="宋体" w:hAnsi="宋体" w:eastAsia="宋体" w:cs="宋体"/>
          <w:color w:val="000000"/>
          <w:spacing w:val="2"/>
          <w:sz w:val="23"/>
          <w:szCs w:val="23"/>
        </w:rPr>
        <w:t>图 </w:t>
      </w:r>
      <w:r>
        <w:rPr>
          <w:rFonts w:hint="default" w:ascii="Times New Roman" w:hAnsi="Times New Roman" w:eastAsia="Times New Roman" w:cs="Times New Roman"/>
          <w:b/>
          <w:bCs/>
          <w:color w:val="000000"/>
          <w:spacing w:val="2"/>
          <w:sz w:val="23"/>
          <w:szCs w:val="23"/>
        </w:rPr>
        <w:t>1</w:t>
      </w:r>
      <w:r>
        <w:rPr>
          <w:rFonts w:hint="default" w:ascii="Times New Roman" w:hAnsi="Times New Roman" w:eastAsia="Times New Roman" w:cs="Times New Roman"/>
          <w:b/>
          <w:bCs/>
          <w:color w:val="000000"/>
          <w:spacing w:val="1"/>
          <w:sz w:val="23"/>
          <w:szCs w:val="23"/>
        </w:rPr>
        <w:t>-1</w:t>
      </w:r>
      <w:r>
        <w:rPr>
          <w:rFonts w:hint="default" w:ascii="Times New Roman" w:hAnsi="Times New Roman" w:eastAsia="Times New Roman" w:cs="Times New Roman"/>
          <w:color w:val="000000"/>
          <w:spacing w:val="1"/>
          <w:sz w:val="23"/>
          <w:szCs w:val="23"/>
        </w:rPr>
        <w:t>    </w:t>
      </w:r>
      <w:r>
        <w:rPr>
          <w:rFonts w:hint="eastAsia" w:ascii="宋体" w:hAnsi="宋体" w:eastAsia="宋体" w:cs="宋体"/>
          <w:color w:val="000000"/>
          <w:spacing w:val="1"/>
          <w:sz w:val="23"/>
          <w:szCs w:val="23"/>
        </w:rPr>
        <w:t>应急预案关系图</w:t>
      </w:r>
    </w:p>
    <w:p>
      <w:pPr>
        <w:pStyle w:val="2"/>
        <w:keepNext w:val="0"/>
        <w:keepLines w:val="0"/>
        <w:widowControl/>
        <w:suppressLineNumbers w:val="0"/>
        <w:spacing w:before="227" w:beforeAutospacing="0" w:after="0" w:afterAutospacing="1" w:line="11" w:lineRule="atLeast"/>
        <w:ind w:left="33" w:right="0"/>
      </w:pPr>
      <w:r>
        <w:rPr>
          <w:rFonts w:hint="default" w:ascii="Times New Roman" w:hAnsi="Times New Roman" w:eastAsia="Times New Roman" w:cs="Times New Roman"/>
          <w:b/>
          <w:bCs/>
          <w:color w:val="000000"/>
          <w:spacing w:val="8"/>
          <w:sz w:val="29"/>
          <w:szCs w:val="29"/>
        </w:rPr>
        <w:t>1</w:t>
      </w:r>
      <w:r>
        <w:rPr>
          <w:rFonts w:hint="default" w:ascii="Times New Roman" w:hAnsi="Times New Roman" w:eastAsia="Times New Roman" w:cs="Times New Roman"/>
          <w:b/>
          <w:bCs/>
          <w:color w:val="000000"/>
          <w:spacing w:val="4"/>
          <w:sz w:val="29"/>
          <w:szCs w:val="29"/>
        </w:rPr>
        <w:t>.5</w:t>
      </w:r>
      <w:r>
        <w:rPr>
          <w:rFonts w:hint="default" w:ascii="Times New Roman" w:hAnsi="Times New Roman" w:eastAsia="Times New Roman" w:cs="Times New Roman"/>
          <w:color w:val="000000"/>
          <w:spacing w:val="4"/>
          <w:sz w:val="29"/>
          <w:szCs w:val="29"/>
        </w:rPr>
        <w:t> </w:t>
      </w:r>
      <w:r>
        <w:rPr>
          <w:rFonts w:hint="eastAsia" w:ascii="宋体" w:hAnsi="宋体" w:eastAsia="宋体" w:cs="宋体"/>
          <w:color w:val="000000"/>
          <w:spacing w:val="4"/>
          <w:sz w:val="29"/>
          <w:szCs w:val="29"/>
        </w:rPr>
        <w:t>工作原则</w:t>
      </w:r>
    </w:p>
    <w:p>
      <w:pPr>
        <w:pStyle w:val="2"/>
        <w:keepNext w:val="0"/>
        <w:keepLines w:val="0"/>
        <w:widowControl/>
        <w:suppressLineNumbers w:val="0"/>
        <w:spacing w:before="255" w:beforeAutospacing="0" w:after="0" w:afterAutospacing="1" w:line="11" w:lineRule="atLeast"/>
        <w:ind w:left="29" w:right="0"/>
      </w:pPr>
      <w:r>
        <w:rPr>
          <w:rFonts w:hint="default" w:ascii="Times New Roman" w:hAnsi="Times New Roman" w:eastAsia="Times New Roman" w:cs="Times New Roman"/>
          <w:b/>
          <w:bCs/>
          <w:color w:val="000000"/>
          <w:spacing w:val="8"/>
          <w:sz w:val="23"/>
          <w:szCs w:val="23"/>
        </w:rPr>
        <w:t>1.5.1</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坚持以人为本，预防为主的原</w:t>
      </w:r>
      <w:r>
        <w:rPr>
          <w:rFonts w:hint="eastAsia" w:ascii="宋体" w:hAnsi="宋体" w:eastAsia="宋体" w:cs="宋体"/>
          <w:color w:val="000000"/>
          <w:spacing w:val="6"/>
          <w:sz w:val="23"/>
          <w:szCs w:val="23"/>
        </w:rPr>
        <w:t>则</w:t>
      </w:r>
    </w:p>
    <w:p>
      <w:pPr>
        <w:pStyle w:val="2"/>
        <w:keepNext w:val="0"/>
        <w:keepLines w:val="0"/>
        <w:widowControl/>
        <w:suppressLineNumbers w:val="0"/>
        <w:spacing w:before="276" w:beforeAutospacing="0" w:after="0" w:afterAutospacing="1" w:line="23" w:lineRule="atLeast"/>
        <w:ind w:left="22" w:right="0" w:firstLine="480"/>
      </w:pPr>
      <w:r>
        <w:rPr>
          <w:rFonts w:hint="eastAsia" w:ascii="宋体" w:hAnsi="宋体" w:eastAsia="宋体" w:cs="宋体"/>
          <w:color w:val="000000"/>
          <w:spacing w:val="4"/>
          <w:sz w:val="23"/>
          <w:szCs w:val="23"/>
        </w:rPr>
        <w:t>加强环境</w:t>
      </w:r>
      <w:r>
        <w:rPr>
          <w:rFonts w:hint="eastAsia" w:ascii="宋体" w:hAnsi="宋体" w:eastAsia="宋体" w:cs="宋体"/>
          <w:color w:val="000000"/>
          <w:spacing w:val="3"/>
          <w:sz w:val="23"/>
          <w:szCs w:val="23"/>
        </w:rPr>
        <w:t>污</w:t>
      </w:r>
      <w:r>
        <w:rPr>
          <w:rFonts w:hint="eastAsia" w:ascii="宋体" w:hAnsi="宋体" w:eastAsia="宋体" w:cs="宋体"/>
          <w:color w:val="000000"/>
          <w:spacing w:val="2"/>
          <w:sz w:val="23"/>
          <w:szCs w:val="23"/>
        </w:rPr>
        <w:t>染危险源的监测和监督管理，建立环境风险防范体系，积极预防、</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及</w:t>
      </w:r>
      <w:r>
        <w:rPr>
          <w:rFonts w:hint="eastAsia" w:ascii="宋体" w:hAnsi="宋体" w:eastAsia="宋体" w:cs="宋体"/>
          <w:color w:val="000000"/>
          <w:spacing w:val="7"/>
          <w:sz w:val="23"/>
          <w:szCs w:val="23"/>
        </w:rPr>
        <w:t>时控制、消除隐患，提高突发环境事件的防范和处置能力，尽可能地避免或减</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少</w:t>
      </w:r>
      <w:r>
        <w:rPr>
          <w:rFonts w:hint="eastAsia" w:ascii="宋体" w:hAnsi="宋体" w:eastAsia="宋体" w:cs="宋体"/>
          <w:color w:val="000000"/>
          <w:spacing w:val="7"/>
          <w:sz w:val="23"/>
          <w:szCs w:val="23"/>
        </w:rPr>
        <w:t>突发环境事件的发生，消除或减轻环境事件造成的中长期影响，最大限度地保</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障</w:t>
      </w:r>
      <w:r>
        <w:rPr>
          <w:rFonts w:hint="eastAsia" w:ascii="宋体" w:hAnsi="宋体" w:eastAsia="宋体" w:cs="宋体"/>
          <w:color w:val="000000"/>
          <w:spacing w:val="9"/>
          <w:sz w:val="23"/>
          <w:szCs w:val="23"/>
        </w:rPr>
        <w:t>社会公众健康，保护人民群众生命财产安全。</w:t>
      </w:r>
    </w:p>
    <w:p>
      <w:pPr>
        <w:pStyle w:val="2"/>
        <w:keepNext w:val="0"/>
        <w:keepLines w:val="0"/>
        <w:widowControl/>
        <w:suppressLineNumbers w:val="0"/>
        <w:spacing w:before="0" w:beforeAutospacing="1" w:after="0" w:afterAutospacing="1" w:line="11" w:lineRule="atLeast"/>
        <w:ind w:left="29" w:right="0"/>
      </w:pPr>
      <w:r>
        <w:rPr>
          <w:rFonts w:hint="default" w:ascii="Times New Roman" w:hAnsi="Times New Roman" w:eastAsia="Times New Roman" w:cs="Times New Roman"/>
          <w:b/>
          <w:bCs/>
          <w:color w:val="000000"/>
          <w:spacing w:val="16"/>
          <w:sz w:val="23"/>
          <w:szCs w:val="23"/>
        </w:rPr>
        <w:t>1</w:t>
      </w:r>
      <w:r>
        <w:rPr>
          <w:rFonts w:hint="default" w:ascii="Times New Roman" w:hAnsi="Times New Roman" w:eastAsia="Times New Roman" w:cs="Times New Roman"/>
          <w:b/>
          <w:bCs/>
          <w:color w:val="000000"/>
          <w:spacing w:val="13"/>
          <w:sz w:val="23"/>
          <w:szCs w:val="23"/>
        </w:rPr>
        <w:t>.</w:t>
      </w:r>
      <w:r>
        <w:rPr>
          <w:rFonts w:hint="default" w:ascii="Times New Roman" w:hAnsi="Times New Roman" w:eastAsia="Times New Roman" w:cs="Times New Roman"/>
          <w:b/>
          <w:bCs/>
          <w:color w:val="000000"/>
          <w:spacing w:val="8"/>
          <w:sz w:val="23"/>
          <w:szCs w:val="23"/>
        </w:rPr>
        <w:t>5.2</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坚持统一领导，分类管理，分级响应的原则</w:t>
      </w:r>
    </w:p>
    <w:p>
      <w:pPr>
        <w:pStyle w:val="2"/>
        <w:keepNext w:val="0"/>
        <w:keepLines w:val="0"/>
        <w:widowControl/>
        <w:suppressLineNumbers w:val="0"/>
        <w:spacing w:before="278" w:beforeAutospacing="0" w:after="0" w:afterAutospacing="1" w:line="22" w:lineRule="atLeast"/>
        <w:ind w:left="23" w:right="26" w:firstLine="479"/>
      </w:pPr>
      <w:r>
        <w:rPr>
          <w:rFonts w:hint="eastAsia" w:ascii="宋体" w:hAnsi="宋体" w:eastAsia="宋体" w:cs="宋体"/>
          <w:color w:val="000000"/>
          <w:spacing w:val="7"/>
          <w:sz w:val="23"/>
          <w:szCs w:val="23"/>
        </w:rPr>
        <w:t>接受政府环保行政主管部门的指导，使企业突发环境事件应急系统成为区</w:t>
      </w:r>
      <w:r>
        <w:rPr>
          <w:rFonts w:hint="eastAsia" w:ascii="宋体" w:hAnsi="宋体" w:eastAsia="宋体" w:cs="宋体"/>
          <w:color w:val="000000"/>
          <w:spacing w:val="3"/>
          <w:sz w:val="23"/>
          <w:szCs w:val="23"/>
        </w:rPr>
        <w:t>域</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系统</w:t>
      </w:r>
      <w:r>
        <w:rPr>
          <w:rFonts w:hint="eastAsia" w:ascii="宋体" w:hAnsi="宋体" w:eastAsia="宋体" w:cs="宋体"/>
          <w:color w:val="000000"/>
          <w:spacing w:val="12"/>
          <w:sz w:val="23"/>
          <w:szCs w:val="23"/>
        </w:rPr>
        <w:t>的</w:t>
      </w:r>
      <w:r>
        <w:rPr>
          <w:rFonts w:hint="eastAsia" w:ascii="宋体" w:hAnsi="宋体" w:eastAsia="宋体" w:cs="宋体"/>
          <w:color w:val="000000"/>
          <w:spacing w:val="8"/>
          <w:sz w:val="23"/>
          <w:szCs w:val="23"/>
        </w:rPr>
        <w:t>有机组成部分。加强企业各部门之间的协调与合作，提高快速反应能力。</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针对</w:t>
      </w:r>
      <w:r>
        <w:rPr>
          <w:rFonts w:hint="eastAsia" w:ascii="宋体" w:hAnsi="宋体" w:eastAsia="宋体" w:cs="宋体"/>
          <w:color w:val="000000"/>
          <w:spacing w:val="12"/>
          <w:sz w:val="23"/>
          <w:szCs w:val="23"/>
        </w:rPr>
        <w:t>不</w:t>
      </w:r>
      <w:r>
        <w:rPr>
          <w:rFonts w:hint="eastAsia" w:ascii="宋体" w:hAnsi="宋体" w:eastAsia="宋体" w:cs="宋体"/>
          <w:color w:val="000000"/>
          <w:spacing w:val="8"/>
          <w:sz w:val="23"/>
          <w:szCs w:val="23"/>
        </w:rPr>
        <w:t>同污染源造成的环境污染特点，实行分类管理，充分发挥部门专业优势，</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使</w:t>
      </w:r>
      <w:r>
        <w:rPr>
          <w:rFonts w:hint="eastAsia" w:ascii="宋体" w:hAnsi="宋体" w:eastAsia="宋体" w:cs="宋体"/>
          <w:color w:val="000000"/>
          <w:spacing w:val="9"/>
          <w:sz w:val="23"/>
          <w:szCs w:val="23"/>
        </w:rPr>
        <w:t>采取的措施与突发环境事件造成的危害范围和社会影响相适应。</w:t>
      </w:r>
    </w:p>
    <w:p>
      <w:pPr>
        <w:pStyle w:val="2"/>
        <w:keepNext w:val="0"/>
        <w:keepLines w:val="0"/>
        <w:widowControl/>
        <w:suppressLineNumbers w:val="0"/>
        <w:spacing w:before="0" w:beforeAutospacing="1" w:after="0" w:afterAutospacing="1" w:line="11" w:lineRule="atLeast"/>
        <w:ind w:left="29" w:right="0"/>
      </w:pPr>
      <w:r>
        <w:rPr>
          <w:rFonts w:hint="default" w:ascii="Times New Roman" w:hAnsi="Times New Roman" w:eastAsia="Times New Roman" w:cs="Times New Roman"/>
          <w:b/>
          <w:bCs/>
          <w:color w:val="000000"/>
          <w:spacing w:val="9"/>
          <w:sz w:val="23"/>
          <w:szCs w:val="23"/>
        </w:rPr>
        <w:t>1.5.3</w:t>
      </w:r>
      <w:r>
        <w:rPr>
          <w:rFonts w:hint="default" w:ascii="Times New Roman" w:hAnsi="Times New Roman" w:eastAsia="Times New Roman" w:cs="Times New Roman"/>
          <w:color w:val="000000"/>
          <w:spacing w:val="9"/>
          <w:sz w:val="23"/>
          <w:szCs w:val="23"/>
        </w:rPr>
        <w:t> </w:t>
      </w:r>
      <w:r>
        <w:rPr>
          <w:rFonts w:hint="eastAsia" w:ascii="宋体" w:hAnsi="宋体" w:eastAsia="宋体" w:cs="宋体"/>
          <w:color w:val="000000"/>
          <w:spacing w:val="9"/>
          <w:sz w:val="23"/>
          <w:szCs w:val="23"/>
        </w:rPr>
        <w:t>坚持平战结合，专兼结合，充分利用现有资源的原</w:t>
      </w:r>
      <w:r>
        <w:rPr>
          <w:rFonts w:hint="eastAsia" w:ascii="宋体" w:hAnsi="宋体" w:eastAsia="宋体" w:cs="宋体"/>
          <w:color w:val="000000"/>
          <w:spacing w:val="6"/>
          <w:sz w:val="23"/>
          <w:szCs w:val="23"/>
        </w:rPr>
        <w:t>则</w:t>
      </w:r>
    </w:p>
    <w:p>
      <w:pPr>
        <w:pStyle w:val="2"/>
        <w:keepNext w:val="0"/>
        <w:keepLines w:val="0"/>
        <w:widowControl/>
        <w:suppressLineNumbers w:val="0"/>
        <w:spacing w:before="74" w:beforeAutospacing="0" w:after="0" w:afterAutospacing="1" w:line="21" w:lineRule="atLeast"/>
        <w:ind w:left="30" w:right="80" w:firstLine="472"/>
      </w:pPr>
      <w:r>
        <w:rPr>
          <w:rFonts w:hint="eastAsia" w:ascii="宋体" w:hAnsi="宋体" w:eastAsia="宋体" w:cs="宋体"/>
          <w:color w:val="000000"/>
          <w:spacing w:val="7"/>
          <w:sz w:val="23"/>
          <w:szCs w:val="23"/>
        </w:rPr>
        <w:t>积极做好应对突发环境事件的思想准备、物资准备、技术准备，加强环境</w:t>
      </w:r>
      <w:r>
        <w:rPr>
          <w:rFonts w:hint="eastAsia" w:ascii="宋体" w:hAnsi="宋体" w:eastAsia="宋体" w:cs="宋体"/>
          <w:color w:val="000000"/>
          <w:spacing w:val="3"/>
          <w:sz w:val="23"/>
          <w:szCs w:val="23"/>
        </w:rPr>
        <w:t>应</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急培训和演练，环境应急系统做到常备不懈，可为本企业和其他企业及社会提</w:t>
      </w:r>
      <w:r>
        <w:rPr>
          <w:rFonts w:hint="eastAsia" w:ascii="宋体" w:hAnsi="宋体" w:eastAsia="宋体" w:cs="宋体"/>
          <w:color w:val="000000"/>
          <w:spacing w:val="1"/>
          <w:sz w:val="23"/>
          <w:szCs w:val="23"/>
        </w:rPr>
        <w:t>供</w:t>
      </w:r>
    </w:p>
    <w:p>
      <w:pPr>
        <w:pStyle w:val="2"/>
        <w:keepNext w:val="0"/>
        <w:keepLines w:val="0"/>
        <w:widowControl/>
        <w:suppressLineNumbers w:val="0"/>
        <w:spacing w:before="0" w:beforeAutospacing="1" w:after="0" w:afterAutospacing="1" w:line="11" w:lineRule="atLeast"/>
        <w:ind w:left="25" w:right="0"/>
      </w:pPr>
      <w:r>
        <w:rPr>
          <w:rFonts w:hint="eastAsia" w:ascii="宋体" w:hAnsi="宋体" w:eastAsia="宋体" w:cs="宋体"/>
          <w:color w:val="000000"/>
          <w:spacing w:val="16"/>
          <w:sz w:val="23"/>
          <w:szCs w:val="23"/>
        </w:rPr>
        <w:t>救</w:t>
      </w:r>
      <w:r>
        <w:rPr>
          <w:rFonts w:hint="eastAsia" w:ascii="宋体" w:hAnsi="宋体" w:eastAsia="宋体" w:cs="宋体"/>
          <w:color w:val="000000"/>
          <w:spacing w:val="10"/>
          <w:sz w:val="23"/>
          <w:szCs w:val="23"/>
        </w:rPr>
        <w:t>援</w:t>
      </w:r>
      <w:r>
        <w:rPr>
          <w:rFonts w:hint="eastAsia" w:ascii="宋体" w:hAnsi="宋体" w:eastAsia="宋体" w:cs="宋体"/>
          <w:color w:val="000000"/>
          <w:spacing w:val="8"/>
          <w:sz w:val="23"/>
          <w:szCs w:val="23"/>
        </w:rPr>
        <w:t>服务，在环境应急时快速有效。</w:t>
      </w:r>
    </w:p>
    <w:p>
      <w:pPr>
        <w:pStyle w:val="2"/>
        <w:keepNext w:val="0"/>
        <w:keepLines w:val="0"/>
        <w:widowControl/>
        <w:suppressLineNumbers w:val="0"/>
        <w:spacing w:before="195" w:beforeAutospacing="0" w:after="0" w:afterAutospacing="1" w:line="11" w:lineRule="atLeast"/>
        <w:ind w:left="33" w:right="0"/>
      </w:pPr>
      <w:r>
        <w:rPr>
          <w:rFonts w:hint="default" w:ascii="Times New Roman" w:hAnsi="Times New Roman" w:eastAsia="Times New Roman" w:cs="Times New Roman"/>
          <w:b/>
          <w:bCs/>
          <w:color w:val="000000"/>
          <w:spacing w:val="8"/>
          <w:sz w:val="29"/>
          <w:szCs w:val="29"/>
        </w:rPr>
        <w:t>1</w:t>
      </w:r>
      <w:r>
        <w:rPr>
          <w:rFonts w:hint="default" w:ascii="Times New Roman" w:hAnsi="Times New Roman" w:eastAsia="Times New Roman" w:cs="Times New Roman"/>
          <w:b/>
          <w:bCs/>
          <w:color w:val="000000"/>
          <w:spacing w:val="4"/>
          <w:sz w:val="29"/>
          <w:szCs w:val="29"/>
        </w:rPr>
        <w:t>.6</w:t>
      </w:r>
      <w:r>
        <w:rPr>
          <w:rFonts w:hint="default" w:ascii="Times New Roman" w:hAnsi="Times New Roman" w:eastAsia="Times New Roman" w:cs="Times New Roman"/>
          <w:color w:val="000000"/>
          <w:spacing w:val="4"/>
          <w:sz w:val="29"/>
          <w:szCs w:val="29"/>
        </w:rPr>
        <w:t> </w:t>
      </w:r>
      <w:r>
        <w:rPr>
          <w:rFonts w:hint="eastAsia" w:ascii="宋体" w:hAnsi="宋体" w:eastAsia="宋体" w:cs="宋体"/>
          <w:color w:val="000000"/>
          <w:spacing w:val="4"/>
          <w:sz w:val="29"/>
          <w:szCs w:val="29"/>
        </w:rPr>
        <w:t>事件分级</w:t>
      </w:r>
    </w:p>
    <w:p>
      <w:pPr>
        <w:pStyle w:val="2"/>
        <w:keepNext w:val="0"/>
        <w:keepLines w:val="0"/>
        <w:widowControl/>
        <w:suppressLineNumbers w:val="0"/>
        <w:spacing w:before="229" w:beforeAutospacing="0" w:after="0" w:afterAutospacing="1" w:line="21" w:lineRule="atLeast"/>
        <w:ind w:left="22" w:right="80" w:firstLine="480"/>
      </w:pPr>
      <w:r>
        <w:rPr>
          <w:rFonts w:hint="eastAsia" w:ascii="宋体" w:hAnsi="宋体" w:eastAsia="宋体" w:cs="宋体"/>
          <w:color w:val="000000"/>
          <w:spacing w:val="5"/>
          <w:sz w:val="23"/>
          <w:szCs w:val="23"/>
        </w:rPr>
        <w:t>根据《突发环境事件信息报告办法》 (环境保护部令第 </w:t>
      </w:r>
      <w:r>
        <w:rPr>
          <w:rFonts w:hint="default" w:ascii="Times New Roman" w:hAnsi="Times New Roman" w:eastAsia="Times New Roman" w:cs="Times New Roman"/>
          <w:color w:val="000000"/>
          <w:spacing w:val="5"/>
          <w:sz w:val="23"/>
          <w:szCs w:val="23"/>
        </w:rPr>
        <w:t xml:space="preserve">17 </w:t>
      </w:r>
      <w:r>
        <w:rPr>
          <w:rFonts w:hint="eastAsia" w:ascii="宋体" w:hAnsi="宋体" w:eastAsia="宋体" w:cs="宋体"/>
          <w:color w:val="000000"/>
          <w:spacing w:val="5"/>
          <w:sz w:val="23"/>
          <w:szCs w:val="23"/>
        </w:rPr>
        <w:t xml:space="preserve">号) </w:t>
      </w:r>
      <w:r>
        <w:rPr>
          <w:rFonts w:hint="default" w:ascii="Times New Roman" w:hAnsi="Times New Roman" w:eastAsia="Times New Roman" w:cs="Times New Roman"/>
          <w:color w:val="000000"/>
          <w:spacing w:val="5"/>
          <w:sz w:val="23"/>
          <w:szCs w:val="23"/>
        </w:rPr>
        <w:t>“</w:t>
      </w:r>
      <w:r>
        <w:rPr>
          <w:rFonts w:hint="eastAsia" w:ascii="宋体" w:hAnsi="宋体" w:eastAsia="宋体" w:cs="宋体"/>
          <w:color w:val="000000"/>
          <w:spacing w:val="5"/>
          <w:sz w:val="23"/>
          <w:szCs w:val="23"/>
        </w:rPr>
        <w:t>突发环</w:t>
      </w:r>
      <w:r>
        <w:rPr>
          <w:rFonts w:hint="eastAsia" w:ascii="宋体" w:hAnsi="宋体" w:eastAsia="宋体" w:cs="宋体"/>
          <w:color w:val="000000"/>
          <w:spacing w:val="2"/>
          <w:sz w:val="23"/>
          <w:szCs w:val="23"/>
        </w:rPr>
        <w:t>境</w:t>
      </w:r>
      <w:r>
        <w:rPr>
          <w:rFonts w:hint="eastAsia" w:ascii="宋体" w:hAnsi="宋体" w:eastAsia="宋体" w:cs="宋体"/>
          <w:color w:val="000000"/>
          <w:sz w:val="23"/>
          <w:szCs w:val="23"/>
        </w:rPr>
        <w:t>事 </w:t>
      </w:r>
      <w:r>
        <w:rPr>
          <w:rFonts w:hint="eastAsia" w:ascii="宋体" w:hAnsi="宋体" w:eastAsia="宋体" w:cs="宋体"/>
          <w:color w:val="000000"/>
          <w:spacing w:val="20"/>
          <w:sz w:val="23"/>
          <w:szCs w:val="23"/>
        </w:rPr>
        <w:t>件分</w:t>
      </w:r>
      <w:r>
        <w:rPr>
          <w:rFonts w:hint="eastAsia" w:ascii="宋体" w:hAnsi="宋体" w:eastAsia="宋体" w:cs="宋体"/>
          <w:color w:val="000000"/>
          <w:spacing w:val="13"/>
          <w:sz w:val="23"/>
          <w:szCs w:val="23"/>
        </w:rPr>
        <w:t>级</w:t>
      </w:r>
      <w:r>
        <w:rPr>
          <w:rFonts w:hint="eastAsia" w:ascii="宋体" w:hAnsi="宋体" w:eastAsia="宋体" w:cs="宋体"/>
          <w:color w:val="000000"/>
          <w:spacing w:val="10"/>
          <w:sz w:val="23"/>
          <w:szCs w:val="23"/>
        </w:rPr>
        <w:t>标准</w:t>
      </w:r>
      <w:r>
        <w:rPr>
          <w:rFonts w:hint="default" w:ascii="Times New Roman" w:hAnsi="Times New Roman" w:eastAsia="Times New Roman" w:cs="Times New Roman"/>
          <w:color w:val="000000"/>
          <w:spacing w:val="10"/>
          <w:sz w:val="23"/>
          <w:szCs w:val="23"/>
        </w:rPr>
        <w:t>”</w:t>
      </w:r>
      <w:r>
        <w:rPr>
          <w:rFonts w:hint="eastAsia" w:ascii="宋体" w:hAnsi="宋体" w:eastAsia="宋体" w:cs="宋体"/>
          <w:color w:val="000000"/>
          <w:spacing w:val="10"/>
          <w:sz w:val="23"/>
          <w:szCs w:val="23"/>
        </w:rPr>
        <w:t>和突发环境事件严重性和紧急程度，通过对可能存在的突发环境事</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件</w:t>
      </w:r>
      <w:r>
        <w:rPr>
          <w:rFonts w:hint="eastAsia" w:ascii="宋体" w:hAnsi="宋体" w:eastAsia="宋体" w:cs="宋体"/>
          <w:color w:val="000000"/>
          <w:spacing w:val="7"/>
          <w:sz w:val="23"/>
          <w:szCs w:val="23"/>
        </w:rPr>
        <w:t>及危险性分析，佛坪县垃圾填埋场发生的环境事件最大可能在国家一般事件以</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下</w:t>
      </w:r>
      <w:r>
        <w:rPr>
          <w:rFonts w:hint="eastAsia" w:ascii="宋体" w:hAnsi="宋体" w:eastAsia="宋体" w:cs="宋体"/>
          <w:color w:val="000000"/>
          <w:spacing w:val="7"/>
          <w:sz w:val="23"/>
          <w:szCs w:val="23"/>
        </w:rPr>
        <w:t>，为加强企业突发环境事件的应急管理，将佛坪县垃圾填埋场内部突发环境事</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件分为重大 ( 一级) 、较大 (二级) 、一般 (三级) 三</w:t>
      </w:r>
      <w:r>
        <w:rPr>
          <w:rFonts w:hint="eastAsia" w:ascii="宋体" w:hAnsi="宋体" w:eastAsia="宋体" w:cs="宋体"/>
          <w:color w:val="000000"/>
          <w:spacing w:val="2"/>
          <w:sz w:val="23"/>
          <w:szCs w:val="23"/>
        </w:rPr>
        <w:t>级</w:t>
      </w:r>
      <w:r>
        <w:rPr>
          <w:rFonts w:hint="eastAsia" w:ascii="宋体" w:hAnsi="宋体" w:eastAsia="宋体" w:cs="宋体"/>
          <w:color w:val="000000"/>
          <w:sz w:val="23"/>
          <w:szCs w:val="23"/>
        </w:rPr>
        <w:t>。</w:t>
      </w:r>
    </w:p>
    <w:p>
      <w:pPr>
        <w:pStyle w:val="2"/>
        <w:keepNext w:val="0"/>
        <w:keepLines w:val="0"/>
        <w:widowControl/>
        <w:suppressLineNumbers w:val="0"/>
        <w:spacing w:before="0" w:beforeAutospacing="1" w:after="0" w:afterAutospacing="1" w:line="11" w:lineRule="atLeast"/>
        <w:ind w:left="29" w:right="0"/>
      </w:pPr>
      <w:r>
        <w:rPr>
          <w:rFonts w:hint="default" w:ascii="Times New Roman" w:hAnsi="Times New Roman" w:eastAsia="Times New Roman" w:cs="Times New Roman"/>
          <w:b/>
          <w:bCs/>
          <w:color w:val="000000"/>
          <w:spacing w:val="1"/>
          <w:sz w:val="23"/>
          <w:szCs w:val="23"/>
        </w:rPr>
        <w:t>1.6.1</w:t>
      </w:r>
      <w:r>
        <w:rPr>
          <w:rFonts w:hint="default" w:ascii="Times New Roman" w:hAnsi="Times New Roman" w:eastAsia="Times New Roman" w:cs="Times New Roman"/>
          <w:color w:val="000000"/>
          <w:spacing w:val="1"/>
          <w:sz w:val="23"/>
          <w:szCs w:val="23"/>
        </w:rPr>
        <w:t> </w:t>
      </w:r>
      <w:r>
        <w:rPr>
          <w:rFonts w:hint="eastAsia" w:ascii="宋体" w:hAnsi="宋体" w:eastAsia="宋体" w:cs="宋体"/>
          <w:color w:val="000000"/>
          <w:spacing w:val="1"/>
          <w:sz w:val="23"/>
          <w:szCs w:val="23"/>
        </w:rPr>
        <w:t>重大 ( 一级) 突发环境事件</w:t>
      </w:r>
    </w:p>
    <w:p>
      <w:pPr>
        <w:pStyle w:val="2"/>
        <w:keepNext w:val="0"/>
        <w:keepLines w:val="0"/>
        <w:widowControl/>
        <w:suppressLineNumbers w:val="0"/>
        <w:spacing w:before="247" w:beforeAutospacing="0" w:after="0" w:afterAutospacing="1" w:line="11" w:lineRule="atLeast"/>
        <w:ind w:left="508" w:right="0"/>
      </w:pPr>
      <w:r>
        <w:rPr>
          <w:rFonts w:hint="eastAsia" w:ascii="宋体" w:hAnsi="宋体" w:eastAsia="宋体" w:cs="宋体"/>
          <w:color w:val="000000"/>
          <w:spacing w:val="4"/>
          <w:sz w:val="23"/>
          <w:szCs w:val="23"/>
        </w:rPr>
        <w:t>凡符合下列情形之一的，为重大突发环境事件 ( 一级) ：</w:t>
      </w:r>
    </w:p>
    <w:p>
      <w:pPr>
        <w:pStyle w:val="2"/>
        <w:keepNext w:val="0"/>
        <w:keepLines w:val="0"/>
        <w:widowControl/>
        <w:suppressLineNumbers w:val="0"/>
        <w:spacing w:before="247" w:beforeAutospacing="0" w:after="0" w:afterAutospacing="1" w:line="21" w:lineRule="atLeast"/>
        <w:ind w:left="22" w:right="18" w:firstLine="492"/>
      </w:pPr>
      <w:r>
        <w:rPr>
          <w:rFonts w:hint="eastAsia" w:ascii="宋体" w:hAnsi="宋体" w:eastAsia="宋体" w:cs="宋体"/>
          <w:color w:val="000000"/>
          <w:spacing w:val="6"/>
          <w:sz w:val="23"/>
          <w:szCs w:val="23"/>
        </w:rPr>
        <w:t>(</w:t>
      </w:r>
      <w:r>
        <w:rPr>
          <w:rFonts w:hint="default" w:ascii="Times New Roman" w:hAnsi="Times New Roman" w:eastAsia="Times New Roman" w:cs="Times New Roman"/>
          <w:color w:val="000000"/>
          <w:spacing w:val="6"/>
          <w:sz w:val="23"/>
          <w:szCs w:val="23"/>
        </w:rPr>
        <w:t>1</w:t>
      </w:r>
      <w:r>
        <w:rPr>
          <w:rFonts w:hint="eastAsia" w:ascii="宋体" w:hAnsi="宋体" w:eastAsia="宋体" w:cs="宋体"/>
          <w:color w:val="000000"/>
          <w:spacing w:val="6"/>
          <w:sz w:val="23"/>
          <w:szCs w:val="23"/>
        </w:rPr>
        <w:t>) 由于有毒有害物质泄漏、火灾爆炸等事件导致 </w:t>
      </w:r>
      <w:r>
        <w:rPr>
          <w:rFonts w:hint="default" w:ascii="Times New Roman" w:hAnsi="Times New Roman" w:eastAsia="Times New Roman" w:cs="Times New Roman"/>
          <w:color w:val="000000"/>
          <w:spacing w:val="6"/>
          <w:sz w:val="23"/>
          <w:szCs w:val="23"/>
        </w:rPr>
        <w:t xml:space="preserve">1 </w:t>
      </w:r>
      <w:r>
        <w:rPr>
          <w:rFonts w:hint="eastAsia" w:ascii="宋体" w:hAnsi="宋体" w:eastAsia="宋体" w:cs="宋体"/>
          <w:color w:val="000000"/>
          <w:spacing w:val="6"/>
          <w:sz w:val="23"/>
          <w:szCs w:val="23"/>
        </w:rPr>
        <w:t>人及以上人员伤亡的</w:t>
      </w:r>
      <w:r>
        <w:rPr>
          <w:rFonts w:hint="eastAsia" w:ascii="宋体" w:hAnsi="宋体" w:eastAsia="宋体" w:cs="宋体"/>
          <w:color w:val="000000"/>
          <w:spacing w:val="3"/>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超</w:t>
      </w:r>
      <w:r>
        <w:rPr>
          <w:rFonts w:hint="eastAsia" w:ascii="宋体" w:hAnsi="宋体" w:eastAsia="宋体" w:cs="宋体"/>
          <w:color w:val="000000"/>
          <w:spacing w:val="8"/>
          <w:sz w:val="23"/>
          <w:szCs w:val="23"/>
        </w:rPr>
        <w:t>出垃圾厂处理能力的；</w:t>
      </w:r>
    </w:p>
    <w:p>
      <w:pPr>
        <w:pStyle w:val="2"/>
        <w:keepNext w:val="0"/>
        <w:keepLines w:val="0"/>
        <w:widowControl/>
        <w:suppressLineNumbers w:val="0"/>
        <w:spacing w:before="2" w:beforeAutospacing="0" w:after="0" w:afterAutospacing="1" w:line="21" w:lineRule="atLeast"/>
        <w:ind w:left="24" w:right="82" w:firstLine="49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由于污水管道破裂，导致渗滤液泄漏，流到场区外，造成周围环境严</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重污染的事件；</w:t>
      </w:r>
    </w:p>
    <w:p>
      <w:pPr>
        <w:pStyle w:val="2"/>
        <w:keepNext w:val="0"/>
        <w:keepLines w:val="0"/>
        <w:widowControl/>
        <w:suppressLineNumbers w:val="0"/>
        <w:spacing w:before="2" w:beforeAutospacing="0" w:after="0" w:afterAutospacing="1" w:line="21" w:lineRule="atLeast"/>
        <w:ind w:left="24" w:right="82" w:firstLine="49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由于渗滤液系统无法正常工作，渗滤液未经处理排到场区外环境，严</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重污染周围环境，超出垃圾填埋场处置能力的；</w:t>
      </w:r>
    </w:p>
    <w:p>
      <w:pPr>
        <w:pStyle w:val="2"/>
        <w:keepNext w:val="0"/>
        <w:keepLines w:val="0"/>
        <w:widowControl/>
        <w:suppressLineNumbers w:val="0"/>
        <w:spacing w:before="2" w:beforeAutospacing="0" w:after="0" w:afterAutospacing="1" w:line="21" w:lineRule="atLeast"/>
        <w:ind w:left="24" w:right="82" w:firstLine="49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垃圾填埋场火灾，产生大量有毒有害气体，并有扩大的趋势，超出垃</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圾填埋场处置能力的</w:t>
      </w:r>
      <w:r>
        <w:rPr>
          <w:rFonts w:hint="eastAsia" w:ascii="宋体" w:hAnsi="宋体" w:eastAsia="宋体" w:cs="宋体"/>
          <w:color w:val="000000"/>
          <w:spacing w:val="7"/>
          <w:sz w:val="23"/>
          <w:szCs w:val="23"/>
        </w:rPr>
        <w:t>；</w:t>
      </w:r>
    </w:p>
    <w:p>
      <w:pPr>
        <w:pStyle w:val="2"/>
        <w:keepNext w:val="0"/>
        <w:keepLines w:val="0"/>
        <w:widowControl/>
        <w:suppressLineNumbers w:val="0"/>
        <w:spacing w:before="2" w:beforeAutospacing="0" w:after="0" w:afterAutospacing="1" w:line="21" w:lineRule="atLeast"/>
        <w:ind w:left="23" w:right="0" w:firstLine="491"/>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5"/>
          <w:sz w:val="23"/>
          <w:szCs w:val="23"/>
        </w:rPr>
        <w:t>5</w:t>
      </w:r>
      <w:r>
        <w:rPr>
          <w:rFonts w:hint="eastAsia" w:ascii="宋体" w:hAnsi="宋体" w:eastAsia="宋体" w:cs="宋体"/>
          <w:color w:val="000000"/>
          <w:spacing w:val="8"/>
          <w:sz w:val="23"/>
          <w:szCs w:val="23"/>
        </w:rPr>
        <w:t>) 垃圾填埋场填埋库区防渗层出现断裂，垃圾渗滤液泄漏，导致地下水、</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地</w:t>
      </w:r>
      <w:r>
        <w:rPr>
          <w:rFonts w:hint="eastAsia" w:ascii="宋体" w:hAnsi="宋体" w:eastAsia="宋体" w:cs="宋体"/>
          <w:color w:val="000000"/>
          <w:spacing w:val="9"/>
          <w:sz w:val="23"/>
          <w:szCs w:val="23"/>
        </w:rPr>
        <w:t>表水造成污染，超出垃圾填埋场处置能力的；</w:t>
      </w:r>
    </w:p>
    <w:p>
      <w:pPr>
        <w:pStyle w:val="2"/>
        <w:keepNext w:val="0"/>
        <w:keepLines w:val="0"/>
        <w:widowControl/>
        <w:suppressLineNumbers w:val="0"/>
        <w:spacing w:before="1" w:beforeAutospacing="0" w:after="0" w:afterAutospacing="1" w:line="21" w:lineRule="atLeast"/>
        <w:ind w:left="27" w:right="82" w:firstLine="487"/>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垃圾填埋场化学原辅料、危险废物泄漏流到厂区外，造成周边环境污</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染</w:t>
      </w:r>
      <w:r>
        <w:rPr>
          <w:rFonts w:hint="eastAsia" w:ascii="宋体" w:hAnsi="宋体" w:eastAsia="宋体" w:cs="宋体"/>
          <w:color w:val="000000"/>
          <w:spacing w:val="8"/>
          <w:sz w:val="23"/>
          <w:szCs w:val="23"/>
        </w:rPr>
        <w:t>，超出垃圾填埋场处置能力的；</w:t>
      </w:r>
    </w:p>
    <w:p>
      <w:pPr>
        <w:pStyle w:val="2"/>
        <w:keepNext w:val="0"/>
        <w:keepLines w:val="0"/>
        <w:widowControl/>
        <w:suppressLineNumbers w:val="0"/>
        <w:spacing w:before="2" w:beforeAutospacing="0" w:after="0" w:afterAutospacing="1" w:line="21" w:lineRule="atLeast"/>
        <w:ind w:left="25" w:right="82" w:firstLine="489"/>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7</w:t>
      </w:r>
      <w:r>
        <w:rPr>
          <w:rFonts w:hint="eastAsia" w:ascii="宋体" w:hAnsi="宋体" w:eastAsia="宋体" w:cs="宋体"/>
          <w:color w:val="000000"/>
          <w:spacing w:val="13"/>
          <w:sz w:val="23"/>
          <w:szCs w:val="23"/>
        </w:rPr>
        <w:t>) 由于垃圾填埋场堆体滑坡，导致填埋区垃圾或渗滤液流到厂区外，造</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成周边环境污染，超出垃圾填埋场处置能力的</w:t>
      </w:r>
      <w:r>
        <w:rPr>
          <w:rFonts w:hint="eastAsia" w:ascii="宋体" w:hAnsi="宋体" w:eastAsia="宋体" w:cs="宋体"/>
          <w:color w:val="000000"/>
          <w:spacing w:val="8"/>
          <w:sz w:val="23"/>
          <w:szCs w:val="23"/>
        </w:rPr>
        <w:t>；</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8</w:t>
      </w:r>
      <w:r>
        <w:rPr>
          <w:rFonts w:hint="eastAsia" w:ascii="宋体" w:hAnsi="宋体" w:eastAsia="宋体" w:cs="宋体"/>
          <w:color w:val="000000"/>
          <w:spacing w:val="13"/>
          <w:sz w:val="23"/>
          <w:szCs w:val="23"/>
        </w:rPr>
        <w:t>) 遇地震或严重汛涝、山洪等特大自然灾害时</w:t>
      </w:r>
      <w:r>
        <w:rPr>
          <w:rFonts w:hint="eastAsia" w:ascii="宋体" w:hAnsi="宋体" w:eastAsia="宋体" w:cs="宋体"/>
          <w:color w:val="000000"/>
          <w:spacing w:val="10"/>
          <w:sz w:val="23"/>
          <w:szCs w:val="23"/>
        </w:rPr>
        <w:t>。</w:t>
      </w:r>
    </w:p>
    <w:p>
      <w:pPr>
        <w:pStyle w:val="2"/>
        <w:keepNext w:val="0"/>
        <w:keepLines w:val="0"/>
        <w:widowControl/>
        <w:suppressLineNumbers w:val="0"/>
        <w:spacing w:before="74" w:beforeAutospacing="0" w:after="0" w:afterAutospacing="1" w:line="11" w:lineRule="atLeast"/>
        <w:ind w:left="29" w:right="0"/>
      </w:pPr>
      <w:r>
        <w:rPr>
          <w:rFonts w:hint="default" w:ascii="Times New Roman" w:hAnsi="Times New Roman" w:eastAsia="Times New Roman" w:cs="Times New Roman"/>
          <w:b/>
          <w:bCs/>
          <w:color w:val="000000"/>
          <w:spacing w:val="7"/>
          <w:sz w:val="23"/>
          <w:szCs w:val="23"/>
        </w:rPr>
        <w:t>1.6.2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较大 (二级) 突发环境事</w:t>
      </w:r>
      <w:r>
        <w:rPr>
          <w:rFonts w:hint="eastAsia" w:ascii="宋体" w:hAnsi="宋体" w:eastAsia="宋体" w:cs="宋体"/>
          <w:color w:val="000000"/>
          <w:spacing w:val="3"/>
          <w:sz w:val="23"/>
          <w:szCs w:val="23"/>
        </w:rPr>
        <w:t>件</w:t>
      </w:r>
    </w:p>
    <w:p>
      <w:pPr>
        <w:pStyle w:val="2"/>
        <w:keepNext w:val="0"/>
        <w:keepLines w:val="0"/>
        <w:widowControl/>
        <w:suppressLineNumbers w:val="0"/>
        <w:spacing w:before="244" w:beforeAutospacing="0" w:after="0" w:afterAutospacing="1" w:line="11" w:lineRule="atLeast"/>
        <w:ind w:left="508" w:right="0"/>
      </w:pPr>
      <w:r>
        <w:rPr>
          <w:rFonts w:hint="eastAsia" w:ascii="宋体" w:hAnsi="宋体" w:eastAsia="宋体" w:cs="宋体"/>
          <w:color w:val="000000"/>
          <w:spacing w:val="16"/>
          <w:sz w:val="23"/>
          <w:szCs w:val="23"/>
        </w:rPr>
        <w:t>凡</w:t>
      </w:r>
      <w:r>
        <w:rPr>
          <w:rFonts w:hint="eastAsia" w:ascii="宋体" w:hAnsi="宋体" w:eastAsia="宋体" w:cs="宋体"/>
          <w:color w:val="000000"/>
          <w:spacing w:val="11"/>
          <w:sz w:val="23"/>
          <w:szCs w:val="23"/>
        </w:rPr>
        <w:t>符</w:t>
      </w:r>
      <w:r>
        <w:rPr>
          <w:rFonts w:hint="eastAsia" w:ascii="宋体" w:hAnsi="宋体" w:eastAsia="宋体" w:cs="宋体"/>
          <w:color w:val="000000"/>
          <w:spacing w:val="8"/>
          <w:sz w:val="23"/>
          <w:szCs w:val="23"/>
        </w:rPr>
        <w:t>合下列情形之一的，为较大突发环境事件 (二级) ：</w:t>
      </w:r>
    </w:p>
    <w:p>
      <w:pPr>
        <w:pStyle w:val="2"/>
        <w:keepNext w:val="0"/>
        <w:keepLines w:val="0"/>
        <w:widowControl/>
        <w:suppressLineNumbers w:val="0"/>
        <w:spacing w:before="247" w:beforeAutospacing="0" w:after="0" w:afterAutospacing="1" w:line="21" w:lineRule="atLeast"/>
        <w:ind w:left="25" w:right="16" w:firstLine="489"/>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由于有毒有害物质泄漏、火灾爆炸等事件导致人员出现严重伤害，在</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垃</w:t>
      </w:r>
      <w:r>
        <w:rPr>
          <w:rFonts w:hint="eastAsia" w:ascii="宋体" w:hAnsi="宋体" w:eastAsia="宋体" w:cs="宋体"/>
          <w:color w:val="000000"/>
          <w:spacing w:val="8"/>
          <w:sz w:val="23"/>
          <w:szCs w:val="23"/>
        </w:rPr>
        <w:t>圾填埋场控制能力范围内的；</w:t>
      </w:r>
    </w:p>
    <w:p>
      <w:pPr>
        <w:pStyle w:val="2"/>
        <w:keepNext w:val="0"/>
        <w:keepLines w:val="0"/>
        <w:widowControl/>
        <w:suppressLineNumbers w:val="0"/>
        <w:spacing w:before="1" w:beforeAutospacing="0" w:after="0" w:afterAutospacing="1" w:line="21" w:lineRule="atLeast"/>
        <w:ind w:left="24" w:right="13" w:firstLine="49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由于污水管道破裂，导致渗滤液泄漏，对垃圾填埋场内造成污染，经</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过紧急处理将污染控制在垃圾填埋场范围内的；</w:t>
      </w:r>
    </w:p>
    <w:p>
      <w:pPr>
        <w:pStyle w:val="2"/>
        <w:keepNext w:val="0"/>
        <w:keepLines w:val="0"/>
        <w:widowControl/>
        <w:suppressLineNumbers w:val="0"/>
        <w:spacing w:before="2" w:beforeAutospacing="0" w:after="0" w:afterAutospacing="1" w:line="21" w:lineRule="atLeast"/>
        <w:ind w:left="50" w:right="13" w:firstLine="464"/>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由于渗滤液系统无法正常工作，但未污染场区以外环境，垃圾填埋场</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尚</w:t>
      </w:r>
      <w:r>
        <w:rPr>
          <w:rFonts w:hint="eastAsia" w:ascii="宋体" w:hAnsi="宋体" w:eastAsia="宋体" w:cs="宋体"/>
          <w:color w:val="000000"/>
          <w:spacing w:val="4"/>
          <w:sz w:val="23"/>
          <w:szCs w:val="23"/>
        </w:rPr>
        <w:t>可控制的情况；</w:t>
      </w:r>
    </w:p>
    <w:p>
      <w:pPr>
        <w:pStyle w:val="2"/>
        <w:keepNext w:val="0"/>
        <w:keepLines w:val="0"/>
        <w:widowControl/>
        <w:suppressLineNumbers w:val="0"/>
        <w:spacing w:before="2" w:beforeAutospacing="0" w:after="0" w:afterAutospacing="1" w:line="21" w:lineRule="atLeast"/>
        <w:ind w:left="21" w:right="16" w:firstLine="493"/>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垃圾填埋场火灾，产生有毒有害气体，垃圾填埋场有能力处置，并无</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进</w:t>
      </w:r>
      <w:r>
        <w:rPr>
          <w:rFonts w:hint="eastAsia" w:ascii="宋体" w:hAnsi="宋体" w:eastAsia="宋体" w:cs="宋体"/>
          <w:color w:val="000000"/>
          <w:spacing w:val="8"/>
          <w:sz w:val="23"/>
          <w:szCs w:val="23"/>
        </w:rPr>
        <w:t>一步扩大或发展趋势的；</w:t>
      </w:r>
    </w:p>
    <w:p>
      <w:pPr>
        <w:pStyle w:val="2"/>
        <w:keepNext w:val="0"/>
        <w:keepLines w:val="0"/>
        <w:widowControl/>
        <w:suppressLineNumbers w:val="0"/>
        <w:spacing w:before="1" w:beforeAutospacing="0" w:after="0" w:afterAutospacing="1" w:line="21" w:lineRule="atLeast"/>
        <w:ind w:left="25" w:right="13" w:firstLine="489"/>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垃圾填埋场化学原辅料、危险废物泄漏未流到厂区外，经过紧急处理</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可</w:t>
      </w:r>
      <w:r>
        <w:rPr>
          <w:rFonts w:hint="eastAsia" w:ascii="宋体" w:hAnsi="宋体" w:eastAsia="宋体" w:cs="宋体"/>
          <w:color w:val="000000"/>
          <w:spacing w:val="8"/>
          <w:sz w:val="23"/>
          <w:szCs w:val="23"/>
        </w:rPr>
        <w:t>将污染控制在垃圾填埋场内的；</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22"/>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垃圾填埋场周边恶臭气体超标排放；</w:t>
      </w:r>
    </w:p>
    <w:p>
      <w:pPr>
        <w:pStyle w:val="2"/>
        <w:keepNext w:val="0"/>
        <w:keepLines w:val="0"/>
        <w:widowControl/>
        <w:suppressLineNumbers w:val="0"/>
        <w:spacing w:before="249"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7</w:t>
      </w:r>
      <w:r>
        <w:rPr>
          <w:rFonts w:hint="eastAsia" w:ascii="宋体" w:hAnsi="宋体" w:eastAsia="宋体" w:cs="宋体"/>
          <w:color w:val="000000"/>
          <w:spacing w:val="13"/>
          <w:sz w:val="23"/>
          <w:szCs w:val="23"/>
        </w:rPr>
        <w:t>) 遇地震或严重汛涝、山洪等重大自然灾害时</w:t>
      </w:r>
      <w:r>
        <w:rPr>
          <w:rFonts w:hint="eastAsia" w:ascii="宋体" w:hAnsi="宋体" w:eastAsia="宋体" w:cs="宋体"/>
          <w:color w:val="000000"/>
          <w:spacing w:val="10"/>
          <w:sz w:val="23"/>
          <w:szCs w:val="23"/>
        </w:rPr>
        <w:t>；</w:t>
      </w:r>
    </w:p>
    <w:p>
      <w:pPr>
        <w:pStyle w:val="2"/>
        <w:keepNext w:val="0"/>
        <w:keepLines w:val="0"/>
        <w:widowControl/>
        <w:suppressLineNumbers w:val="0"/>
        <w:spacing w:before="247"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8</w:t>
      </w:r>
      <w:r>
        <w:rPr>
          <w:rFonts w:hint="eastAsia" w:ascii="宋体" w:hAnsi="宋体" w:eastAsia="宋体" w:cs="宋体"/>
          <w:color w:val="000000"/>
          <w:spacing w:val="13"/>
          <w:sz w:val="23"/>
          <w:szCs w:val="23"/>
        </w:rPr>
        <w:t>) 三级事故发生后，后果有可能继续扩大的。</w:t>
      </w:r>
    </w:p>
    <w:p>
      <w:pPr>
        <w:pStyle w:val="2"/>
        <w:keepNext w:val="0"/>
        <w:keepLines w:val="0"/>
        <w:widowControl/>
        <w:suppressLineNumbers w:val="0"/>
        <w:spacing w:before="247" w:beforeAutospacing="0" w:after="0" w:afterAutospacing="1" w:line="11" w:lineRule="atLeast"/>
        <w:ind w:left="29" w:right="0"/>
      </w:pPr>
      <w:r>
        <w:rPr>
          <w:rFonts w:hint="default" w:ascii="Times New Roman" w:hAnsi="Times New Roman" w:eastAsia="Times New Roman" w:cs="Times New Roman"/>
          <w:b/>
          <w:bCs/>
          <w:color w:val="000000"/>
          <w:spacing w:val="7"/>
          <w:sz w:val="23"/>
          <w:szCs w:val="23"/>
        </w:rPr>
        <w:t>1.6.3</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一般 (三级) 突发环境事</w:t>
      </w:r>
      <w:r>
        <w:rPr>
          <w:rFonts w:hint="eastAsia" w:ascii="宋体" w:hAnsi="宋体" w:eastAsia="宋体" w:cs="宋体"/>
          <w:color w:val="000000"/>
          <w:spacing w:val="3"/>
          <w:sz w:val="23"/>
          <w:szCs w:val="23"/>
        </w:rPr>
        <w:t>件</w:t>
      </w:r>
    </w:p>
    <w:p>
      <w:pPr>
        <w:pStyle w:val="2"/>
        <w:keepNext w:val="0"/>
        <w:keepLines w:val="0"/>
        <w:widowControl/>
        <w:suppressLineNumbers w:val="0"/>
        <w:spacing w:before="246" w:beforeAutospacing="0" w:after="0" w:afterAutospacing="1" w:line="11" w:lineRule="atLeast"/>
        <w:ind w:left="508" w:right="0"/>
      </w:pPr>
      <w:r>
        <w:rPr>
          <w:rFonts w:hint="eastAsia" w:ascii="宋体" w:hAnsi="宋体" w:eastAsia="宋体" w:cs="宋体"/>
          <w:color w:val="000000"/>
          <w:spacing w:val="16"/>
          <w:sz w:val="23"/>
          <w:szCs w:val="23"/>
        </w:rPr>
        <w:t>凡</w:t>
      </w:r>
      <w:r>
        <w:rPr>
          <w:rFonts w:hint="eastAsia" w:ascii="宋体" w:hAnsi="宋体" w:eastAsia="宋体" w:cs="宋体"/>
          <w:color w:val="000000"/>
          <w:spacing w:val="15"/>
          <w:sz w:val="23"/>
          <w:szCs w:val="23"/>
        </w:rPr>
        <w:t>符</w:t>
      </w:r>
      <w:r>
        <w:rPr>
          <w:rFonts w:hint="eastAsia" w:ascii="宋体" w:hAnsi="宋体" w:eastAsia="宋体" w:cs="宋体"/>
          <w:color w:val="000000"/>
          <w:spacing w:val="8"/>
          <w:sz w:val="23"/>
          <w:szCs w:val="23"/>
        </w:rPr>
        <w:t>合下列情形之一的，为一般突发环境事件 (三级)</w:t>
      </w:r>
    </w:p>
    <w:p>
      <w:pPr>
        <w:pStyle w:val="2"/>
        <w:keepNext w:val="0"/>
        <w:keepLines w:val="0"/>
        <w:widowControl/>
        <w:suppressLineNumbers w:val="0"/>
        <w:spacing w:before="248" w:beforeAutospacing="0" w:after="0" w:afterAutospacing="1" w:line="21" w:lineRule="atLeast"/>
        <w:ind w:left="45" w:right="16" w:firstLine="469"/>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出现有毒有害物质泄漏、小型火警等事件，车间紧急处置，将污染范</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围</w:t>
      </w:r>
      <w:r>
        <w:rPr>
          <w:rFonts w:hint="eastAsia" w:ascii="宋体" w:hAnsi="宋体" w:eastAsia="宋体" w:cs="宋体"/>
          <w:color w:val="000000"/>
          <w:spacing w:val="5"/>
          <w:sz w:val="23"/>
          <w:szCs w:val="23"/>
        </w:rPr>
        <w:t>控制在车间内的；</w:t>
      </w:r>
    </w:p>
    <w:p>
      <w:pPr>
        <w:pStyle w:val="2"/>
        <w:keepNext w:val="0"/>
        <w:keepLines w:val="0"/>
        <w:widowControl/>
        <w:suppressLineNumbers w:val="0"/>
        <w:spacing w:before="2" w:beforeAutospacing="0" w:after="0" w:afterAutospacing="1" w:line="21" w:lineRule="atLeast"/>
        <w:ind w:left="25" w:right="74" w:firstLine="489"/>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1"/>
          <w:sz w:val="23"/>
          <w:szCs w:val="23"/>
        </w:rPr>
        <w:t>2</w:t>
      </w:r>
      <w:r>
        <w:rPr>
          <w:rFonts w:hint="eastAsia" w:ascii="宋体" w:hAnsi="宋体" w:eastAsia="宋体" w:cs="宋体"/>
          <w:color w:val="000000"/>
          <w:spacing w:val="11"/>
          <w:sz w:val="23"/>
          <w:szCs w:val="23"/>
        </w:rPr>
        <w:t>) 出现污水管道破裂，导致渗滤液泄漏，车间内经过紧急处理后恢复，</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污</w:t>
      </w:r>
      <w:r>
        <w:rPr>
          <w:rFonts w:hint="eastAsia" w:ascii="宋体" w:hAnsi="宋体" w:eastAsia="宋体" w:cs="宋体"/>
          <w:color w:val="000000"/>
          <w:spacing w:val="8"/>
          <w:sz w:val="23"/>
          <w:szCs w:val="23"/>
        </w:rPr>
        <w:t>染控制在车间范围内的；</w:t>
      </w:r>
    </w:p>
    <w:p>
      <w:pPr>
        <w:pStyle w:val="2"/>
        <w:keepNext w:val="0"/>
        <w:keepLines w:val="0"/>
        <w:widowControl/>
        <w:suppressLineNumbers w:val="0"/>
        <w:spacing w:before="2" w:beforeAutospacing="0" w:after="0" w:afterAutospacing="1" w:line="21" w:lineRule="atLeast"/>
        <w:ind w:left="52" w:right="16" w:firstLine="462"/>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渗滤液处理站主要设备故障，启动备用设备后恢复正常运行或短时间</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内</w:t>
      </w:r>
      <w:r>
        <w:rPr>
          <w:rFonts w:hint="eastAsia" w:ascii="宋体" w:hAnsi="宋体" w:eastAsia="宋体" w:cs="宋体"/>
          <w:color w:val="000000"/>
          <w:spacing w:val="6"/>
          <w:sz w:val="23"/>
          <w:szCs w:val="23"/>
        </w:rPr>
        <w:t>可</w:t>
      </w:r>
      <w:r>
        <w:rPr>
          <w:rFonts w:hint="eastAsia" w:ascii="宋体" w:hAnsi="宋体" w:eastAsia="宋体" w:cs="宋体"/>
          <w:color w:val="000000"/>
          <w:spacing w:val="5"/>
          <w:sz w:val="23"/>
          <w:szCs w:val="23"/>
        </w:rPr>
        <w:t>修复恢复正常生产；</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遇雷电、暴雨等一般自然灾害时；</w:t>
      </w:r>
    </w:p>
    <w:p>
      <w:pPr>
        <w:pStyle w:val="2"/>
        <w:keepNext w:val="0"/>
        <w:keepLines w:val="0"/>
        <w:widowControl/>
        <w:suppressLineNumbers w:val="0"/>
        <w:spacing w:before="246"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5"/>
          <w:sz w:val="23"/>
          <w:szCs w:val="23"/>
        </w:rPr>
        <w:t>5</w:t>
      </w:r>
      <w:r>
        <w:rPr>
          <w:rFonts w:hint="eastAsia" w:ascii="宋体" w:hAnsi="宋体" w:eastAsia="宋体" w:cs="宋体"/>
          <w:color w:val="000000"/>
          <w:spacing w:val="15"/>
          <w:sz w:val="23"/>
          <w:szCs w:val="23"/>
        </w:rPr>
        <w:t>) 其他小型突发事件。</w:t>
      </w:r>
    </w:p>
    <w:p>
      <w:pPr>
        <w:pStyle w:val="2"/>
        <w:keepNext w:val="0"/>
        <w:keepLines w:val="0"/>
        <w:widowControl/>
        <w:suppressLineNumbers w:val="0"/>
        <w:spacing w:before="100" w:beforeAutospacing="0" w:after="0" w:afterAutospacing="1" w:line="11" w:lineRule="atLeast"/>
        <w:ind w:left="21" w:right="0"/>
      </w:pPr>
      <w:r>
        <w:rPr>
          <w:rFonts w:hint="default" w:ascii="Times New Roman" w:hAnsi="Times New Roman" w:eastAsia="Times New Roman" w:cs="Times New Roman"/>
          <w:b/>
          <w:bCs/>
          <w:color w:val="000000"/>
          <w:spacing w:val="8"/>
          <w:sz w:val="31"/>
          <w:szCs w:val="31"/>
        </w:rPr>
        <w:t>2</w:t>
      </w:r>
      <w:r>
        <w:rPr>
          <w:rFonts w:hint="default" w:ascii="Times New Roman" w:hAnsi="Times New Roman" w:eastAsia="Times New Roman" w:cs="Times New Roman"/>
          <w:color w:val="000000"/>
          <w:spacing w:val="8"/>
          <w:sz w:val="31"/>
          <w:szCs w:val="31"/>
        </w:rPr>
        <w:t> </w:t>
      </w:r>
      <w:r>
        <w:rPr>
          <w:rFonts w:hint="eastAsia" w:ascii="宋体" w:hAnsi="宋体" w:eastAsia="宋体" w:cs="宋体"/>
          <w:color w:val="000000"/>
          <w:spacing w:val="8"/>
          <w:sz w:val="31"/>
          <w:szCs w:val="31"/>
        </w:rPr>
        <w:t>企业基本情况</w:t>
      </w:r>
    </w:p>
    <w:p>
      <w:pPr>
        <w:pStyle w:val="2"/>
        <w:keepNext w:val="0"/>
        <w:keepLines w:val="0"/>
        <w:widowControl/>
        <w:suppressLineNumbers w:val="0"/>
        <w:spacing w:before="198" w:beforeAutospacing="0" w:after="0" w:afterAutospacing="1" w:line="11" w:lineRule="atLeast"/>
        <w:ind w:left="21" w:right="0"/>
      </w:pPr>
      <w:r>
        <w:rPr>
          <w:rFonts w:hint="default" w:ascii="Times New Roman" w:hAnsi="Times New Roman" w:eastAsia="Times New Roman" w:cs="Times New Roman"/>
          <w:b/>
          <w:bCs/>
          <w:color w:val="000000"/>
          <w:spacing w:val="6"/>
          <w:sz w:val="29"/>
          <w:szCs w:val="29"/>
        </w:rPr>
        <w:t>2.1</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企业概况</w:t>
      </w:r>
    </w:p>
    <w:p>
      <w:pPr>
        <w:pStyle w:val="2"/>
        <w:keepNext w:val="0"/>
        <w:keepLines w:val="0"/>
        <w:widowControl/>
        <w:suppressLineNumbers w:val="0"/>
        <w:spacing w:before="75" w:beforeAutospacing="0" w:after="0" w:afterAutospacing="1" w:line="11" w:lineRule="atLeast"/>
        <w:ind w:left="506" w:right="0"/>
      </w:pPr>
      <w:r>
        <w:rPr>
          <w:rFonts w:hint="eastAsia" w:ascii="宋体" w:hAnsi="宋体" w:eastAsia="宋体" w:cs="宋体"/>
          <w:color w:val="000000"/>
          <w:spacing w:val="9"/>
          <w:sz w:val="23"/>
          <w:szCs w:val="23"/>
        </w:rPr>
        <w:t>建设企业：佛坪县垃圾填埋场</w:t>
      </w:r>
    </w:p>
    <w:p>
      <w:pPr>
        <w:pStyle w:val="2"/>
        <w:keepNext w:val="0"/>
        <w:keepLines w:val="0"/>
        <w:widowControl/>
        <w:suppressLineNumbers w:val="0"/>
        <w:spacing w:before="75" w:beforeAutospacing="0" w:after="0" w:afterAutospacing="1" w:line="11" w:lineRule="atLeast"/>
        <w:ind w:left="503" w:right="0"/>
      </w:pPr>
      <w:r>
        <w:rPr>
          <w:rFonts w:hint="eastAsia" w:ascii="宋体" w:hAnsi="宋体" w:eastAsia="宋体" w:cs="宋体"/>
          <w:color w:val="000000"/>
          <w:spacing w:val="18"/>
          <w:sz w:val="23"/>
          <w:szCs w:val="23"/>
        </w:rPr>
        <w:t>地</w:t>
      </w:r>
      <w:r>
        <w:rPr>
          <w:rFonts w:hint="eastAsia" w:ascii="宋体" w:hAnsi="宋体" w:eastAsia="宋体" w:cs="宋体"/>
          <w:color w:val="000000"/>
          <w:spacing w:val="17"/>
          <w:sz w:val="23"/>
          <w:szCs w:val="23"/>
        </w:rPr>
        <w:t>点</w:t>
      </w:r>
      <w:r>
        <w:rPr>
          <w:rFonts w:hint="eastAsia" w:ascii="宋体" w:hAnsi="宋体" w:eastAsia="宋体" w:cs="宋体"/>
          <w:color w:val="000000"/>
          <w:spacing w:val="9"/>
          <w:sz w:val="23"/>
          <w:szCs w:val="23"/>
        </w:rPr>
        <w:t>：佛坪县县城以南的东岳殿村水田沟左侧边坡上的支沟内</w:t>
      </w:r>
    </w:p>
    <w:p>
      <w:pPr>
        <w:pStyle w:val="2"/>
        <w:keepNext w:val="0"/>
        <w:keepLines w:val="0"/>
        <w:widowControl/>
        <w:suppressLineNumbers w:val="0"/>
        <w:spacing w:before="75" w:beforeAutospacing="0" w:after="0" w:afterAutospacing="1" w:line="23" w:lineRule="atLeast"/>
        <w:ind w:left="21" w:right="80" w:firstLine="482"/>
      </w:pPr>
      <w:r>
        <w:rPr>
          <w:rFonts w:hint="eastAsia" w:ascii="宋体" w:hAnsi="宋体" w:eastAsia="宋体" w:cs="宋体"/>
          <w:color w:val="000000"/>
          <w:spacing w:val="1"/>
          <w:sz w:val="23"/>
          <w:szCs w:val="23"/>
        </w:rPr>
        <w:t>规模</w:t>
      </w:r>
      <w:r>
        <w:rPr>
          <w:rFonts w:hint="default" w:ascii="Times New Roman" w:hAnsi="Times New Roman" w:eastAsia="Times New Roman" w:cs="Times New Roman"/>
          <w:color w:val="000000"/>
          <w:spacing w:val="1"/>
          <w:sz w:val="23"/>
          <w:szCs w:val="23"/>
        </w:rPr>
        <w:t>:  </w:t>
      </w:r>
      <w:r>
        <w:rPr>
          <w:rFonts w:hint="eastAsia" w:ascii="宋体" w:hAnsi="宋体" w:eastAsia="宋体" w:cs="宋体"/>
          <w:color w:val="000000"/>
          <w:spacing w:val="1"/>
          <w:sz w:val="23"/>
          <w:szCs w:val="23"/>
        </w:rPr>
        <w:t>总占地面积 </w:t>
      </w:r>
      <w:r>
        <w:rPr>
          <w:rFonts w:hint="default" w:ascii="Times New Roman" w:hAnsi="Times New Roman" w:eastAsia="Times New Roman" w:cs="Times New Roman"/>
          <w:color w:val="000000"/>
          <w:spacing w:val="1"/>
          <w:sz w:val="23"/>
          <w:szCs w:val="23"/>
        </w:rPr>
        <w:t>50616</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1"/>
          <w:sz w:val="23"/>
          <w:szCs w:val="23"/>
        </w:rPr>
        <w:t>2  </w:t>
      </w:r>
      <w:r>
        <w:rPr>
          <w:rFonts w:hint="eastAsia" w:ascii="宋体" w:hAnsi="宋体" w:eastAsia="宋体" w:cs="宋体"/>
          <w:color w:val="000000"/>
          <w:spacing w:val="1"/>
          <w:sz w:val="23"/>
          <w:szCs w:val="23"/>
        </w:rPr>
        <w:t>(折合 </w:t>
      </w:r>
      <w:r>
        <w:rPr>
          <w:rFonts w:hint="default" w:ascii="Times New Roman" w:hAnsi="Times New Roman" w:eastAsia="Times New Roman" w:cs="Times New Roman"/>
          <w:color w:val="000000"/>
          <w:spacing w:val="1"/>
          <w:sz w:val="23"/>
          <w:szCs w:val="23"/>
        </w:rPr>
        <w:t>75.89  </w:t>
      </w:r>
      <w:r>
        <w:rPr>
          <w:rFonts w:hint="eastAsia" w:ascii="宋体" w:hAnsi="宋体" w:eastAsia="宋体" w:cs="宋体"/>
          <w:color w:val="000000"/>
          <w:spacing w:val="1"/>
          <w:sz w:val="23"/>
          <w:szCs w:val="23"/>
        </w:rPr>
        <w:t>亩) ，</w:t>
      </w:r>
      <w:r>
        <w:rPr>
          <w:rFonts w:hint="eastAsia" w:ascii="宋体" w:hAnsi="宋体" w:eastAsia="宋体" w:cs="宋体"/>
          <w:color w:val="000000"/>
          <w:sz w:val="23"/>
          <w:szCs w:val="23"/>
        </w:rPr>
        <w:t>总库容约为 </w:t>
      </w:r>
      <w:r>
        <w:rPr>
          <w:rFonts w:hint="default" w:ascii="Times New Roman" w:hAnsi="Times New Roman" w:eastAsia="Times New Roman" w:cs="Times New Roman"/>
          <w:color w:val="000000"/>
          <w:sz w:val="23"/>
          <w:szCs w:val="23"/>
        </w:rPr>
        <w:t>31  </w:t>
      </w:r>
      <w:r>
        <w:rPr>
          <w:rFonts w:hint="eastAsia" w:ascii="宋体" w:hAnsi="宋体" w:eastAsia="宋体" w:cs="宋体"/>
          <w:color w:val="000000"/>
          <w:sz w:val="23"/>
          <w:szCs w:val="23"/>
        </w:rPr>
        <w:t>万 </w:t>
      </w:r>
      <w:r>
        <w:rPr>
          <w:rFonts w:hint="default" w:ascii="Times New Roman" w:hAnsi="Times New Roman" w:eastAsia="Times New Roman" w:cs="Times New Roman"/>
          <w:color w:val="000000"/>
          <w:sz w:val="23"/>
          <w:szCs w:val="23"/>
        </w:rPr>
        <w:t xml:space="preserve">m3 </w:t>
      </w:r>
      <w:r>
        <w:rPr>
          <w:rFonts w:hint="eastAsia" w:ascii="宋体" w:hAnsi="宋体" w:eastAsia="宋体" w:cs="宋体"/>
          <w:color w:val="000000"/>
          <w:sz w:val="23"/>
          <w:szCs w:val="23"/>
        </w:rPr>
        <w:t>， 日 </w:t>
      </w:r>
      <w:r>
        <w:rPr>
          <w:rFonts w:hint="eastAsia" w:ascii="宋体" w:hAnsi="宋体" w:eastAsia="宋体" w:cs="宋体"/>
          <w:color w:val="000000"/>
          <w:spacing w:val="12"/>
          <w:sz w:val="23"/>
          <w:szCs w:val="23"/>
        </w:rPr>
        <w:t>处理城市生</w:t>
      </w:r>
      <w:r>
        <w:rPr>
          <w:rFonts w:hint="eastAsia" w:ascii="宋体" w:hAnsi="宋体" w:eastAsia="宋体" w:cs="宋体"/>
          <w:color w:val="000000"/>
          <w:spacing w:val="8"/>
          <w:sz w:val="23"/>
          <w:szCs w:val="23"/>
        </w:rPr>
        <w:t>活</w:t>
      </w:r>
      <w:r>
        <w:rPr>
          <w:rFonts w:hint="eastAsia" w:ascii="宋体" w:hAnsi="宋体" w:eastAsia="宋体" w:cs="宋体"/>
          <w:color w:val="000000"/>
          <w:spacing w:val="6"/>
          <w:sz w:val="23"/>
          <w:szCs w:val="23"/>
        </w:rPr>
        <w:t>垃圾 </w:t>
      </w:r>
      <w:r>
        <w:rPr>
          <w:rFonts w:hint="default" w:ascii="Times New Roman" w:hAnsi="Times New Roman" w:eastAsia="Times New Roman" w:cs="Times New Roman"/>
          <w:color w:val="000000"/>
          <w:spacing w:val="6"/>
          <w:sz w:val="23"/>
          <w:szCs w:val="23"/>
        </w:rPr>
        <w:t xml:space="preserve">20~40 </w:t>
      </w:r>
      <w:r>
        <w:rPr>
          <w:rFonts w:hint="eastAsia" w:ascii="宋体" w:hAnsi="宋体" w:eastAsia="宋体" w:cs="宋体"/>
          <w:color w:val="000000"/>
          <w:spacing w:val="6"/>
          <w:sz w:val="23"/>
          <w:szCs w:val="23"/>
        </w:rPr>
        <w:t>吨，</w:t>
      </w:r>
      <w:r>
        <w:rPr>
          <w:rFonts w:hint="default" w:ascii="Times New Roman" w:hAnsi="Times New Roman" w:eastAsia="Times New Roman" w:cs="Times New Roman"/>
          <w:color w:val="000000"/>
          <w:spacing w:val="6"/>
          <w:sz w:val="23"/>
          <w:szCs w:val="23"/>
        </w:rPr>
        <w:t xml:space="preserve">2011 </w:t>
      </w:r>
      <w:r>
        <w:rPr>
          <w:rFonts w:hint="eastAsia" w:ascii="宋体" w:hAnsi="宋体" w:eastAsia="宋体" w:cs="宋体"/>
          <w:color w:val="000000"/>
          <w:spacing w:val="6"/>
          <w:sz w:val="23"/>
          <w:szCs w:val="23"/>
        </w:rPr>
        <w:t>年正式开工建设，</w:t>
      </w:r>
      <w:r>
        <w:rPr>
          <w:rFonts w:hint="default" w:ascii="Times New Roman" w:hAnsi="Times New Roman" w:eastAsia="Times New Roman" w:cs="Times New Roman"/>
          <w:color w:val="000000"/>
          <w:spacing w:val="6"/>
          <w:sz w:val="23"/>
          <w:szCs w:val="23"/>
        </w:rPr>
        <w:t xml:space="preserve">2012 </w:t>
      </w:r>
      <w:r>
        <w:rPr>
          <w:rFonts w:hint="eastAsia" w:ascii="宋体" w:hAnsi="宋体" w:eastAsia="宋体" w:cs="宋体"/>
          <w:color w:val="000000"/>
          <w:spacing w:val="6"/>
          <w:sz w:val="23"/>
          <w:szCs w:val="23"/>
        </w:rPr>
        <w:t>年建设完成，设计运</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行</w:t>
      </w:r>
      <w:r>
        <w:rPr>
          <w:rFonts w:hint="eastAsia" w:ascii="宋体" w:hAnsi="宋体" w:eastAsia="宋体" w:cs="宋体"/>
          <w:color w:val="000000"/>
          <w:spacing w:val="10"/>
          <w:sz w:val="23"/>
          <w:szCs w:val="23"/>
        </w:rPr>
        <w:t>年</w:t>
      </w:r>
      <w:r>
        <w:rPr>
          <w:rFonts w:hint="eastAsia" w:ascii="宋体" w:hAnsi="宋体" w:eastAsia="宋体" w:cs="宋体"/>
          <w:color w:val="000000"/>
          <w:spacing w:val="8"/>
          <w:sz w:val="23"/>
          <w:szCs w:val="23"/>
        </w:rPr>
        <w:t>限 </w:t>
      </w:r>
      <w:r>
        <w:rPr>
          <w:rFonts w:hint="default" w:ascii="Times New Roman" w:hAnsi="Times New Roman" w:eastAsia="Times New Roman" w:cs="Times New Roman"/>
          <w:color w:val="000000"/>
          <w:spacing w:val="8"/>
          <w:sz w:val="23"/>
          <w:szCs w:val="23"/>
        </w:rPr>
        <w:t xml:space="preserve">15 </w:t>
      </w:r>
      <w:r>
        <w:rPr>
          <w:rFonts w:hint="eastAsia" w:ascii="宋体" w:hAnsi="宋体" w:eastAsia="宋体" w:cs="宋体"/>
          <w:color w:val="000000"/>
          <w:spacing w:val="8"/>
          <w:sz w:val="23"/>
          <w:szCs w:val="23"/>
        </w:rPr>
        <w:t>年。垃圾填埋场采用厌氧填埋结构，总排口废水安装化学需氧量，氨</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氮</w:t>
      </w: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z w:val="23"/>
          <w:szCs w:val="23"/>
        </w:rPr>
        <w:t>PH</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，流量在线监测设施并进行了联网。2018 年进行了环保设施竣工验收。</w:t>
      </w:r>
    </w:p>
    <w:p>
      <w:pPr>
        <w:pStyle w:val="2"/>
        <w:keepNext w:val="0"/>
        <w:keepLines w:val="0"/>
        <w:widowControl/>
        <w:suppressLineNumbers w:val="0"/>
        <w:spacing w:before="0" w:beforeAutospacing="1" w:after="0" w:afterAutospacing="1" w:line="11" w:lineRule="atLeast"/>
        <w:ind w:left="26" w:right="0"/>
      </w:pPr>
      <w:r>
        <w:rPr>
          <w:rFonts w:hint="eastAsia" w:ascii="宋体" w:hAnsi="宋体" w:eastAsia="宋体" w:cs="宋体"/>
          <w:color w:val="000000"/>
          <w:sz w:val="23"/>
          <w:szCs w:val="23"/>
        </w:rPr>
        <w:t>2020 年 7 月 9 日取得了排污许可证，许可证编号为：116107307700307914001V。</w:t>
      </w:r>
    </w:p>
    <w:p>
      <w:pPr>
        <w:pStyle w:val="2"/>
        <w:keepNext w:val="0"/>
        <w:keepLines w:val="0"/>
        <w:widowControl/>
        <w:suppressLineNumbers w:val="0"/>
        <w:spacing w:before="311" w:beforeAutospacing="0" w:after="0" w:afterAutospacing="1" w:line="11" w:lineRule="atLeast"/>
        <w:ind w:left="21" w:right="0"/>
      </w:pPr>
      <w:r>
        <w:rPr>
          <w:rFonts w:hint="default" w:ascii="Times New Roman" w:hAnsi="Times New Roman" w:eastAsia="Times New Roman" w:cs="Times New Roman"/>
          <w:b/>
          <w:bCs/>
          <w:color w:val="000000"/>
          <w:spacing w:val="8"/>
          <w:sz w:val="29"/>
          <w:szCs w:val="29"/>
        </w:rPr>
        <w:t>2.2</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主要工艺流程简</w:t>
      </w:r>
      <w:r>
        <w:rPr>
          <w:rFonts w:hint="eastAsia" w:ascii="宋体" w:hAnsi="宋体" w:eastAsia="宋体" w:cs="宋体"/>
          <w:color w:val="000000"/>
          <w:spacing w:val="5"/>
          <w:sz w:val="29"/>
          <w:szCs w:val="29"/>
        </w:rPr>
        <w:t>述</w:t>
      </w:r>
    </w:p>
    <w:p>
      <w:pPr>
        <w:pStyle w:val="2"/>
        <w:keepNext w:val="0"/>
        <w:keepLines w:val="0"/>
        <w:widowControl/>
        <w:suppressLineNumbers w:val="0"/>
        <w:spacing w:before="262" w:beforeAutospacing="0" w:after="0" w:afterAutospacing="1" w:line="22" w:lineRule="atLeast"/>
        <w:ind w:left="23" w:right="80" w:firstLine="480"/>
      </w:pPr>
      <w:r>
        <w:rPr>
          <w:rFonts w:hint="eastAsia" w:ascii="宋体" w:hAnsi="宋体" w:eastAsia="宋体" w:cs="宋体"/>
          <w:color w:val="000000"/>
          <w:spacing w:val="7"/>
          <w:sz w:val="23"/>
          <w:szCs w:val="23"/>
        </w:rPr>
        <w:t>城市生活垃圾由环卫部门的垃圾运输车运至垃圾填埋场，经垃圾填埋场入</w:t>
      </w:r>
      <w:r>
        <w:rPr>
          <w:rFonts w:hint="eastAsia" w:ascii="宋体" w:hAnsi="宋体" w:eastAsia="宋体" w:cs="宋体"/>
          <w:color w:val="000000"/>
          <w:spacing w:val="3"/>
          <w:sz w:val="23"/>
          <w:szCs w:val="23"/>
        </w:rPr>
        <w:t>口</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处</w:t>
      </w:r>
      <w:r>
        <w:rPr>
          <w:rFonts w:hint="eastAsia" w:ascii="宋体" w:hAnsi="宋体" w:eastAsia="宋体" w:cs="宋体"/>
          <w:color w:val="000000"/>
          <w:spacing w:val="7"/>
          <w:sz w:val="23"/>
          <w:szCs w:val="23"/>
        </w:rPr>
        <w:t>的地磅称重记录后驶入垃圾填埋区，在现场人员的指挥下按填埋作业顺序进行</w:t>
      </w:r>
      <w:r>
        <w:rPr>
          <w:rFonts w:hint="eastAsia" w:ascii="宋体" w:hAnsi="宋体" w:eastAsia="宋体" w:cs="宋体"/>
          <w:color w:val="000000"/>
          <w:spacing w:val="13"/>
          <w:sz w:val="23"/>
          <w:szCs w:val="23"/>
        </w:rPr>
        <w:t>倾</w:t>
      </w:r>
      <w:r>
        <w:rPr>
          <w:rFonts w:hint="eastAsia" w:ascii="宋体" w:hAnsi="宋体" w:eastAsia="宋体" w:cs="宋体"/>
          <w:color w:val="000000"/>
          <w:spacing w:val="9"/>
          <w:sz w:val="23"/>
          <w:szCs w:val="23"/>
        </w:rPr>
        <w:t>倒、摊铺、压实和撒药覆土，垃圾按单元分层压实。</w:t>
      </w:r>
    </w:p>
    <w:p>
      <w:pPr>
        <w:pStyle w:val="2"/>
        <w:keepNext w:val="0"/>
        <w:keepLines w:val="0"/>
        <w:widowControl/>
        <w:suppressLineNumbers w:val="0"/>
        <w:spacing w:before="2" w:beforeAutospacing="0" w:after="0" w:afterAutospacing="1" w:line="22" w:lineRule="atLeast"/>
        <w:ind w:left="25" w:right="80" w:firstLine="480"/>
      </w:pPr>
      <w:r>
        <w:rPr>
          <w:rFonts w:hint="eastAsia" w:ascii="宋体" w:hAnsi="宋体" w:eastAsia="宋体" w:cs="宋体"/>
          <w:color w:val="000000"/>
          <w:spacing w:val="7"/>
          <w:sz w:val="23"/>
          <w:szCs w:val="23"/>
        </w:rPr>
        <w:t>垃圾处理采用卫生填埋处理工艺，填埋作业方式为分单元填筑升层法。垃</w:t>
      </w:r>
      <w:r>
        <w:rPr>
          <w:rFonts w:hint="eastAsia" w:ascii="宋体" w:hAnsi="宋体" w:eastAsia="宋体" w:cs="宋体"/>
          <w:color w:val="000000"/>
          <w:spacing w:val="1"/>
          <w:sz w:val="23"/>
          <w:szCs w:val="23"/>
        </w:rPr>
        <w:t>圾</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填埋工艺流程</w:t>
      </w:r>
      <w:r>
        <w:rPr>
          <w:rFonts w:hint="eastAsia" w:ascii="宋体" w:hAnsi="宋体" w:eastAsia="宋体" w:cs="宋体"/>
          <w:color w:val="000000"/>
          <w:spacing w:val="6"/>
          <w:sz w:val="23"/>
          <w:szCs w:val="23"/>
        </w:rPr>
        <w:t>：</w:t>
      </w:r>
    </w:p>
    <w:p>
      <w:pPr>
        <w:pStyle w:val="2"/>
        <w:keepNext w:val="0"/>
        <w:keepLines w:val="0"/>
        <w:widowControl/>
        <w:suppressLineNumbers w:val="0"/>
        <w:spacing w:before="2" w:beforeAutospacing="0" w:after="0" w:afterAutospacing="1" w:line="22" w:lineRule="atLeast"/>
        <w:ind w:left="21" w:right="30" w:firstLine="493"/>
      </w:pPr>
      <w:r>
        <w:rPr>
          <w:rFonts w:hint="eastAsia" w:ascii="宋体" w:hAnsi="宋体" w:eastAsia="宋体" w:cs="宋体"/>
          <w:color w:val="000000"/>
          <w:spacing w:val="22"/>
          <w:sz w:val="23"/>
          <w:szCs w:val="23"/>
        </w:rPr>
        <w:t>(</w:t>
      </w:r>
      <w:r>
        <w:rPr>
          <w:rFonts w:hint="default" w:ascii="Times New Roman" w:hAnsi="Times New Roman" w:eastAsia="Times New Roman" w:cs="Times New Roman"/>
          <w:color w:val="000000"/>
          <w:spacing w:val="22"/>
          <w:sz w:val="23"/>
          <w:szCs w:val="23"/>
        </w:rPr>
        <w:t>1</w:t>
      </w:r>
      <w:r>
        <w:rPr>
          <w:rFonts w:hint="eastAsia" w:ascii="宋体" w:hAnsi="宋体" w:eastAsia="宋体" w:cs="宋体"/>
          <w:color w:val="000000"/>
          <w:spacing w:val="16"/>
          <w:sz w:val="23"/>
          <w:szCs w:val="23"/>
        </w:rPr>
        <w:t>)</w:t>
      </w:r>
      <w:r>
        <w:rPr>
          <w:rFonts w:hint="eastAsia" w:ascii="宋体" w:hAnsi="宋体" w:eastAsia="宋体" w:cs="宋体"/>
          <w:color w:val="000000"/>
          <w:spacing w:val="11"/>
          <w:sz w:val="23"/>
          <w:szCs w:val="23"/>
        </w:rPr>
        <w:t> 先将填埋场作业区分为 </w:t>
      </w:r>
      <w:r>
        <w:rPr>
          <w:rFonts w:hint="default" w:ascii="Times New Roman" w:hAnsi="Times New Roman" w:eastAsia="Times New Roman" w:cs="Times New Roman"/>
          <w:color w:val="000000"/>
          <w:spacing w:val="11"/>
          <w:sz w:val="23"/>
          <w:szCs w:val="23"/>
        </w:rPr>
        <w:t>25×20</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11"/>
          <w:sz w:val="23"/>
          <w:szCs w:val="23"/>
        </w:rPr>
        <w:t> </w:t>
      </w:r>
      <w:r>
        <w:rPr>
          <w:rFonts w:hint="eastAsia" w:ascii="宋体" w:hAnsi="宋体" w:eastAsia="宋体" w:cs="宋体"/>
          <w:color w:val="000000"/>
          <w:spacing w:val="11"/>
          <w:sz w:val="23"/>
          <w:szCs w:val="23"/>
        </w:rPr>
        <w:t>的几个</w:t>
      </w:r>
      <w:r>
        <w:rPr>
          <w:rFonts w:hint="default" w:ascii="Times New Roman" w:hAnsi="Times New Roman" w:eastAsia="Times New Roman" w:cs="Times New Roman"/>
          <w:color w:val="000000"/>
          <w:spacing w:val="11"/>
          <w:sz w:val="23"/>
          <w:szCs w:val="23"/>
        </w:rPr>
        <w:t>“</w:t>
      </w:r>
      <w:r>
        <w:rPr>
          <w:rFonts w:hint="eastAsia" w:ascii="宋体" w:hAnsi="宋体" w:eastAsia="宋体" w:cs="宋体"/>
          <w:color w:val="000000"/>
          <w:spacing w:val="11"/>
          <w:sz w:val="23"/>
          <w:szCs w:val="23"/>
        </w:rPr>
        <w:t>区域</w:t>
      </w:r>
      <w:r>
        <w:rPr>
          <w:rFonts w:hint="default" w:ascii="Times New Roman" w:hAnsi="Times New Roman" w:eastAsia="Times New Roman" w:cs="Times New Roman"/>
          <w:color w:val="000000"/>
          <w:spacing w:val="11"/>
          <w:sz w:val="23"/>
          <w:szCs w:val="23"/>
        </w:rPr>
        <w:t>” </w:t>
      </w:r>
      <w:r>
        <w:rPr>
          <w:rFonts w:hint="eastAsia" w:ascii="宋体" w:hAnsi="宋体" w:eastAsia="宋体" w:cs="宋体"/>
          <w:color w:val="000000"/>
          <w:spacing w:val="11"/>
          <w:sz w:val="23"/>
          <w:szCs w:val="23"/>
        </w:rPr>
        <w:t>，然后按顺序逐</w:t>
      </w:r>
      <w:r>
        <w:rPr>
          <w:rFonts w:hint="default" w:ascii="Times New Roman" w:hAnsi="Times New Roman" w:eastAsia="Times New Roman" w:cs="Times New Roman"/>
          <w:color w:val="000000"/>
          <w:spacing w:val="11"/>
          <w:sz w:val="23"/>
          <w:szCs w:val="23"/>
        </w:rPr>
        <w:t>“</w:t>
      </w:r>
      <w:r>
        <w:rPr>
          <w:rFonts w:hint="eastAsia" w:ascii="宋体" w:hAnsi="宋体" w:eastAsia="宋体" w:cs="宋体"/>
          <w:color w:val="000000"/>
          <w:spacing w:val="11"/>
          <w:sz w:val="23"/>
          <w:szCs w:val="23"/>
        </w:rPr>
        <w:t>区域</w:t>
      </w:r>
      <w:r>
        <w:rPr>
          <w:rFonts w:hint="default" w:ascii="Times New Roman" w:hAnsi="Times New Roman" w:eastAsia="Times New Roman" w:cs="Times New Roman"/>
          <w:color w:val="000000"/>
          <w:spacing w:val="11"/>
          <w:sz w:val="23"/>
          <w:szCs w:val="23"/>
        </w:rPr>
        <w:t>”</w:t>
      </w:r>
      <w:r>
        <w:rPr>
          <w:rFonts w:hint="default" w:ascii="Times New Roman" w:hAnsi="Times New Roman" w:eastAsia="Times New Roman" w:cs="Times New Roman"/>
          <w:color w:val="000000"/>
          <w:sz w:val="23"/>
          <w:szCs w:val="23"/>
        </w:rPr>
        <w:t> </w:t>
      </w:r>
      <w:r>
        <w:rPr>
          <w:rFonts w:hint="eastAsia" w:ascii="宋体" w:hAnsi="宋体" w:eastAsia="宋体" w:cs="宋体"/>
          <w:color w:val="000000"/>
          <w:spacing w:val="9"/>
          <w:sz w:val="23"/>
          <w:szCs w:val="23"/>
        </w:rPr>
        <w:t>进行填埋作业。每个</w:t>
      </w:r>
      <w:r>
        <w:rPr>
          <w:rFonts w:hint="default" w:ascii="Times New Roman" w:hAnsi="Times New Roman" w:eastAsia="Times New Roman" w:cs="Times New Roman"/>
          <w:color w:val="000000"/>
          <w:spacing w:val="9"/>
          <w:sz w:val="23"/>
          <w:szCs w:val="23"/>
        </w:rPr>
        <w:t>“</w:t>
      </w:r>
      <w:r>
        <w:rPr>
          <w:rFonts w:hint="eastAsia" w:ascii="宋体" w:hAnsi="宋体" w:eastAsia="宋体" w:cs="宋体"/>
          <w:color w:val="000000"/>
          <w:spacing w:val="9"/>
          <w:sz w:val="23"/>
          <w:szCs w:val="23"/>
        </w:rPr>
        <w:t>区域</w:t>
      </w:r>
      <w:r>
        <w:rPr>
          <w:rFonts w:hint="default" w:ascii="Times New Roman" w:hAnsi="Times New Roman" w:eastAsia="Times New Roman" w:cs="Times New Roman"/>
          <w:color w:val="000000"/>
          <w:spacing w:val="9"/>
          <w:sz w:val="23"/>
          <w:szCs w:val="23"/>
        </w:rPr>
        <w:t>”</w:t>
      </w:r>
      <w:r>
        <w:rPr>
          <w:rFonts w:hint="eastAsia" w:ascii="宋体" w:hAnsi="宋体" w:eastAsia="宋体" w:cs="宋体"/>
          <w:color w:val="000000"/>
          <w:spacing w:val="9"/>
          <w:sz w:val="23"/>
          <w:szCs w:val="23"/>
        </w:rPr>
        <w:t>作业同时按要求埋设导气管</w:t>
      </w:r>
      <w:r>
        <w:rPr>
          <w:rFonts w:hint="eastAsia" w:ascii="宋体" w:hAnsi="宋体" w:eastAsia="宋体" w:cs="宋体"/>
          <w:color w:val="000000"/>
          <w:spacing w:val="6"/>
          <w:sz w:val="23"/>
          <w:szCs w:val="23"/>
        </w:rPr>
        <w:t>。</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填埋操作方法 (填筑单元升层法</w:t>
      </w:r>
      <w:r>
        <w:rPr>
          <w:rFonts w:hint="eastAsia" w:ascii="宋体" w:hAnsi="宋体" w:eastAsia="宋体" w:cs="宋体"/>
          <w:color w:val="000000"/>
          <w:spacing w:val="12"/>
          <w:sz w:val="23"/>
          <w:szCs w:val="23"/>
        </w:rPr>
        <w:t>)</w:t>
      </w:r>
    </w:p>
    <w:p>
      <w:pPr>
        <w:pStyle w:val="2"/>
        <w:keepNext w:val="0"/>
        <w:keepLines w:val="0"/>
        <w:widowControl/>
        <w:suppressLineNumbers w:val="0"/>
        <w:spacing w:before="238" w:beforeAutospacing="0" w:after="0" w:afterAutospacing="1" w:line="23" w:lineRule="atLeast"/>
        <w:ind w:left="23" w:right="80" w:firstLine="481"/>
      </w:pPr>
      <w:r>
        <w:rPr>
          <w:rFonts w:hint="eastAsia" w:ascii="宋体" w:hAnsi="宋体" w:eastAsia="宋体" w:cs="宋体"/>
          <w:color w:val="000000"/>
          <w:spacing w:val="4"/>
          <w:sz w:val="23"/>
          <w:szCs w:val="23"/>
        </w:rPr>
        <w:t>垃圾倾卸后</w:t>
      </w:r>
      <w:r>
        <w:rPr>
          <w:rFonts w:hint="eastAsia" w:ascii="宋体" w:hAnsi="宋体" w:eastAsia="宋体" w:cs="宋体"/>
          <w:color w:val="000000"/>
          <w:spacing w:val="2"/>
          <w:sz w:val="23"/>
          <w:szCs w:val="23"/>
        </w:rPr>
        <w:t>铺平、进行压实、压实密度为 </w:t>
      </w:r>
      <w:r>
        <w:rPr>
          <w:rFonts w:hint="default" w:ascii="Times New Roman" w:hAnsi="Times New Roman" w:eastAsia="Times New Roman" w:cs="Times New Roman"/>
          <w:color w:val="000000"/>
          <w:spacing w:val="2"/>
          <w:sz w:val="23"/>
          <w:szCs w:val="23"/>
        </w:rPr>
        <w:t>0.9</w:t>
      </w:r>
      <w:r>
        <w:rPr>
          <w:rFonts w:hint="default" w:ascii="Times New Roman" w:hAnsi="Times New Roman" w:eastAsia="Times New Roman" w:cs="Times New Roman"/>
          <w:color w:val="000000"/>
          <w:sz w:val="23"/>
          <w:szCs w:val="23"/>
        </w:rPr>
        <w:t>t</w:t>
      </w:r>
      <w:r>
        <w:rPr>
          <w:rFonts w:hint="default" w:ascii="Times New Roman" w:hAnsi="Times New Roman" w:eastAsia="Times New Roman" w:cs="Times New Roman"/>
          <w:color w:val="000000"/>
          <w:spacing w:val="2"/>
          <w:sz w:val="23"/>
          <w:szCs w:val="23"/>
        </w:rPr>
        <w:t>/</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2"/>
          <w:sz w:val="15"/>
          <w:szCs w:val="15"/>
        </w:rPr>
        <w:t xml:space="preserve">3 </w:t>
      </w:r>
      <w:r>
        <w:rPr>
          <w:rFonts w:hint="eastAsia" w:ascii="宋体" w:hAnsi="宋体" w:eastAsia="宋体" w:cs="宋体"/>
          <w:color w:val="000000"/>
          <w:spacing w:val="2"/>
          <w:sz w:val="23"/>
          <w:szCs w:val="23"/>
        </w:rPr>
        <w:t>，填埋厚度为 </w:t>
      </w:r>
      <w:r>
        <w:rPr>
          <w:rFonts w:hint="default" w:ascii="Times New Roman" w:hAnsi="Times New Roman" w:eastAsia="Times New Roman" w:cs="Times New Roman"/>
          <w:color w:val="000000"/>
          <w:spacing w:val="2"/>
          <w:sz w:val="23"/>
          <w:szCs w:val="23"/>
        </w:rPr>
        <w:t>2</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2"/>
          <w:sz w:val="23"/>
          <w:szCs w:val="23"/>
        </w:rPr>
        <w:t> </w:t>
      </w:r>
      <w:r>
        <w:rPr>
          <w:rFonts w:hint="eastAsia" w:ascii="宋体" w:hAnsi="宋体" w:eastAsia="宋体" w:cs="宋体"/>
          <w:color w:val="000000"/>
          <w:spacing w:val="2"/>
          <w:sz w:val="23"/>
          <w:szCs w:val="23"/>
        </w:rPr>
        <w:t>时，覆土</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层厚度 </w:t>
      </w:r>
      <w:r>
        <w:rPr>
          <w:rFonts w:hint="default" w:ascii="Times New Roman" w:hAnsi="Times New Roman" w:eastAsia="Times New Roman" w:cs="Times New Roman"/>
          <w:color w:val="000000"/>
          <w:spacing w:val="12"/>
          <w:sz w:val="23"/>
          <w:szCs w:val="23"/>
        </w:rPr>
        <w:t>0</w:t>
      </w:r>
      <w:r>
        <w:rPr>
          <w:rFonts w:hint="default" w:ascii="Times New Roman" w:hAnsi="Times New Roman" w:eastAsia="Times New Roman" w:cs="Times New Roman"/>
          <w:color w:val="000000"/>
          <w:spacing w:val="6"/>
          <w:sz w:val="23"/>
          <w:szCs w:val="23"/>
        </w:rPr>
        <w:t>.2</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，此时，垃圾层和土层共同构成一个</w:t>
      </w:r>
      <w:r>
        <w:rPr>
          <w:rFonts w:hint="default" w:ascii="Times New Roman" w:hAnsi="Times New Roman" w:eastAsia="Times New Roman" w:cs="Times New Roman"/>
          <w:color w:val="000000"/>
          <w:spacing w:val="6"/>
          <w:sz w:val="23"/>
          <w:szCs w:val="23"/>
        </w:rPr>
        <w:t>“</w:t>
      </w:r>
      <w:r>
        <w:rPr>
          <w:rFonts w:hint="eastAsia" w:ascii="宋体" w:hAnsi="宋体" w:eastAsia="宋体" w:cs="宋体"/>
          <w:color w:val="000000"/>
          <w:spacing w:val="6"/>
          <w:sz w:val="23"/>
          <w:szCs w:val="23"/>
        </w:rPr>
        <w:t>填筑单元</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，具有同样高度的</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一系列相互连接的</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填埋单元</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构成一个</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升层</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升层</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逐渐上升至设计的最终</w:t>
      </w:r>
      <w:r>
        <w:rPr>
          <w:rFonts w:hint="eastAsia" w:ascii="宋体" w:hAnsi="宋体" w:eastAsia="宋体" w:cs="宋体"/>
          <w:color w:val="000000"/>
          <w:spacing w:val="1"/>
          <w:sz w:val="23"/>
          <w:szCs w:val="23"/>
        </w:rPr>
        <w:t>填</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埋高度，即为</w:t>
      </w:r>
      <w:r>
        <w:rPr>
          <w:rFonts w:hint="default" w:ascii="Times New Roman" w:hAnsi="Times New Roman" w:eastAsia="Times New Roman" w:cs="Times New Roman"/>
          <w:color w:val="000000"/>
          <w:spacing w:val="8"/>
          <w:sz w:val="23"/>
          <w:szCs w:val="23"/>
        </w:rPr>
        <w:t>“</w:t>
      </w:r>
      <w:r>
        <w:rPr>
          <w:rFonts w:hint="eastAsia" w:ascii="宋体" w:hAnsi="宋体" w:eastAsia="宋体" w:cs="宋体"/>
          <w:color w:val="000000"/>
          <w:spacing w:val="8"/>
          <w:sz w:val="23"/>
          <w:szCs w:val="23"/>
        </w:rPr>
        <w:t>填筑单元升层法</w:t>
      </w:r>
      <w:r>
        <w:rPr>
          <w:rFonts w:hint="default" w:ascii="Times New Roman" w:hAnsi="Times New Roman" w:eastAsia="Times New Roman" w:cs="Times New Roman"/>
          <w:color w:val="000000"/>
          <w:spacing w:val="8"/>
          <w:sz w:val="23"/>
          <w:szCs w:val="23"/>
        </w:rPr>
        <w:t>”</w:t>
      </w:r>
      <w:r>
        <w:rPr>
          <w:rFonts w:hint="eastAsia" w:ascii="宋体" w:hAnsi="宋体" w:eastAsia="宋体" w:cs="宋体"/>
          <w:color w:val="000000"/>
          <w:spacing w:val="8"/>
          <w:sz w:val="23"/>
          <w:szCs w:val="23"/>
        </w:rPr>
        <w:t>。</w:t>
      </w:r>
    </w:p>
    <w:p>
      <w:pPr>
        <w:pStyle w:val="2"/>
        <w:keepNext w:val="0"/>
        <w:keepLines w:val="0"/>
        <w:widowControl/>
        <w:suppressLineNumbers w:val="0"/>
        <w:spacing w:before="6" w:beforeAutospacing="0" w:after="0" w:afterAutospacing="1" w:line="11" w:lineRule="atLeast"/>
        <w:ind w:left="514"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8"/>
          <w:sz w:val="23"/>
          <w:szCs w:val="23"/>
        </w:rPr>
        <w:t>3</w:t>
      </w:r>
      <w:r>
        <w:rPr>
          <w:rFonts w:hint="eastAsia" w:ascii="宋体" w:hAnsi="宋体" w:eastAsia="宋体" w:cs="宋体"/>
          <w:color w:val="000000"/>
          <w:spacing w:val="18"/>
          <w:sz w:val="23"/>
          <w:szCs w:val="23"/>
        </w:rPr>
        <w:t>) 终期覆盖土</w:t>
      </w:r>
    </w:p>
    <w:p>
      <w:pPr>
        <w:pStyle w:val="2"/>
        <w:keepNext w:val="0"/>
        <w:keepLines w:val="0"/>
        <w:widowControl/>
        <w:suppressLineNumbers w:val="0"/>
        <w:spacing w:before="276" w:beforeAutospacing="0" w:after="0" w:afterAutospacing="1" w:line="11" w:lineRule="atLeast"/>
        <w:ind w:left="518" w:right="0"/>
      </w:pPr>
      <w:r>
        <w:rPr>
          <w:rFonts w:hint="eastAsia" w:ascii="宋体" w:hAnsi="宋体" w:eastAsia="宋体" w:cs="宋体"/>
          <w:color w:val="000000"/>
          <w:spacing w:val="8"/>
          <w:sz w:val="23"/>
          <w:szCs w:val="23"/>
        </w:rPr>
        <w:t>当</w:t>
      </w:r>
      <w:r>
        <w:rPr>
          <w:rFonts w:hint="eastAsia" w:ascii="宋体" w:hAnsi="宋体" w:eastAsia="宋体" w:cs="宋体"/>
          <w:color w:val="000000"/>
          <w:spacing w:val="4"/>
          <w:sz w:val="23"/>
          <w:szCs w:val="23"/>
        </w:rPr>
        <w:t>填埋作业达到设计高度时，进行终期覆盖工作，土层厚度为 </w:t>
      </w:r>
      <w:r>
        <w:rPr>
          <w:rFonts w:hint="default" w:ascii="Times New Roman" w:hAnsi="Times New Roman" w:eastAsia="Times New Roman" w:cs="Times New Roman"/>
          <w:color w:val="000000"/>
          <w:spacing w:val="4"/>
          <w:sz w:val="23"/>
          <w:szCs w:val="23"/>
        </w:rPr>
        <w:t>0.5</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 以减</w:t>
      </w:r>
    </w:p>
    <w:p>
      <w:pPr>
        <w:pStyle w:val="2"/>
        <w:keepNext w:val="0"/>
        <w:keepLines w:val="0"/>
        <w:widowControl/>
        <w:suppressLineNumbers w:val="0"/>
        <w:spacing w:before="75" w:beforeAutospacing="0" w:after="0" w:afterAutospacing="1" w:line="11" w:lineRule="atLeast"/>
        <w:ind w:left="555" w:right="0"/>
      </w:pPr>
      <w:r>
        <w:rPr>
          <w:rFonts w:hint="eastAsia" w:ascii="宋体" w:hAnsi="宋体" w:eastAsia="宋体" w:cs="宋体"/>
          <w:color w:val="000000"/>
          <w:spacing w:val="8"/>
          <w:sz w:val="23"/>
          <w:szCs w:val="23"/>
        </w:rPr>
        <w:t>少降雨渗透量，然后上部再填 </w:t>
      </w:r>
      <w:r>
        <w:rPr>
          <w:rFonts w:hint="default" w:ascii="Times New Roman" w:hAnsi="Times New Roman" w:eastAsia="Times New Roman" w:cs="Times New Roman"/>
          <w:color w:val="000000"/>
          <w:spacing w:val="8"/>
          <w:sz w:val="23"/>
          <w:szCs w:val="23"/>
        </w:rPr>
        <w:t>0.5</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厚的营养土，以便重新利用。为了便于降雨</w:t>
      </w:r>
      <w:r>
        <w:rPr>
          <w:rFonts w:hint="eastAsia" w:ascii="宋体" w:hAnsi="宋体" w:eastAsia="宋体" w:cs="宋体"/>
          <w:color w:val="000000"/>
          <w:spacing w:val="6"/>
          <w:sz w:val="23"/>
          <w:szCs w:val="23"/>
        </w:rPr>
        <w:t>的</w:t>
      </w:r>
    </w:p>
    <w:p>
      <w:pPr>
        <w:pStyle w:val="2"/>
        <w:keepNext w:val="0"/>
        <w:keepLines w:val="0"/>
        <w:widowControl/>
        <w:suppressLineNumbers w:val="0"/>
        <w:spacing w:before="232" w:beforeAutospacing="0" w:after="0" w:afterAutospacing="1" w:line="603" w:lineRule="atLeast"/>
        <w:ind w:left="593" w:right="0"/>
      </w:pPr>
      <w:r>
        <w:rPr>
          <w:rFonts w:hint="eastAsia" w:ascii="宋体" w:hAnsi="宋体" w:eastAsia="宋体" w:cs="宋体"/>
          <w:color w:val="000000"/>
          <w:spacing w:val="12"/>
          <w:sz w:val="23"/>
          <w:szCs w:val="23"/>
        </w:rPr>
        <w:t>自然</w:t>
      </w:r>
      <w:r>
        <w:rPr>
          <w:rFonts w:hint="eastAsia" w:ascii="宋体" w:hAnsi="宋体" w:eastAsia="宋体" w:cs="宋体"/>
          <w:color w:val="000000"/>
          <w:spacing w:val="7"/>
          <w:sz w:val="23"/>
          <w:szCs w:val="23"/>
        </w:rPr>
        <w:t>排</w:t>
      </w:r>
      <w:r>
        <w:rPr>
          <w:rFonts w:hint="eastAsia" w:ascii="宋体" w:hAnsi="宋体" w:eastAsia="宋体" w:cs="宋体"/>
          <w:color w:val="000000"/>
          <w:spacing w:val="6"/>
          <w:sz w:val="23"/>
          <w:szCs w:val="23"/>
        </w:rPr>
        <w:t>放，垃圾堆体顶面由最高呈坡向四周，保持坡面平整，坡度不小于 </w:t>
      </w:r>
      <w:r>
        <w:rPr>
          <w:rFonts w:hint="default" w:ascii="Times New Roman" w:hAnsi="Times New Roman" w:eastAsia="Times New Roman" w:cs="Times New Roman"/>
          <w:color w:val="000000"/>
          <w:spacing w:val="6"/>
          <w:sz w:val="23"/>
          <w:szCs w:val="23"/>
        </w:rPr>
        <w:t>2%</w:t>
      </w:r>
      <w:r>
        <w:rPr>
          <w:rFonts w:hint="eastAsia" w:ascii="宋体" w:hAnsi="宋体" w:eastAsia="宋体" w:cs="宋体"/>
          <w:color w:val="000000"/>
          <w:spacing w:val="6"/>
          <w:sz w:val="23"/>
          <w:szCs w:val="23"/>
        </w:rPr>
        <w:t>。</w:t>
      </w:r>
    </w:p>
    <w:p>
      <w:pPr>
        <w:pStyle w:val="2"/>
        <w:keepNext w:val="0"/>
        <w:keepLines w:val="0"/>
        <w:widowControl/>
        <w:suppressLineNumbers w:val="0"/>
        <w:spacing w:before="0" w:beforeAutospacing="1" w:after="0" w:afterAutospacing="1" w:line="11" w:lineRule="atLeast"/>
        <w:ind w:left="1036" w:right="0"/>
      </w:pPr>
      <w:r>
        <w:rPr>
          <w:rFonts w:hint="eastAsia" w:ascii="宋体" w:hAnsi="宋体" w:eastAsia="宋体" w:cs="宋体"/>
          <w:color w:val="000000"/>
          <w:spacing w:val="1"/>
          <w:sz w:val="23"/>
          <w:szCs w:val="23"/>
        </w:rPr>
        <w:t>垃圾卫生填埋工艺</w:t>
      </w:r>
      <w:r>
        <w:rPr>
          <w:rFonts w:hint="eastAsia" w:ascii="宋体" w:hAnsi="宋体" w:eastAsia="宋体" w:cs="宋体"/>
          <w:color w:val="000000"/>
          <w:sz w:val="23"/>
          <w:szCs w:val="23"/>
        </w:rPr>
        <w:t>流程见图 </w:t>
      </w:r>
      <w:r>
        <w:rPr>
          <w:rFonts w:hint="default" w:ascii="Times New Roman" w:hAnsi="Times New Roman" w:eastAsia="Times New Roman" w:cs="Times New Roman"/>
          <w:color w:val="000000"/>
          <w:sz w:val="23"/>
          <w:szCs w:val="23"/>
        </w:rPr>
        <w:t>2- 1</w:t>
      </w:r>
      <w:r>
        <w:rPr>
          <w:rFonts w:hint="eastAsia" w:ascii="宋体" w:hAnsi="宋体" w:eastAsia="宋体" w:cs="宋体"/>
          <w:color w:val="000000"/>
          <w:sz w:val="23"/>
          <w:szCs w:val="23"/>
        </w:rPr>
        <w:t>。</w:t>
      </w:r>
    </w:p>
    <w:p>
      <w:pPr>
        <w:pStyle w:val="2"/>
        <w:keepNext w:val="0"/>
        <w:keepLines w:val="0"/>
        <w:widowControl/>
        <w:suppressLineNumbers w:val="0"/>
        <w:spacing w:before="131" w:beforeAutospacing="0" w:after="0" w:afterAutospacing="1" w:line="6406" w:lineRule="atLeast"/>
        <w:ind w:left="0" w:right="0"/>
      </w:pPr>
      <w:r>
        <w:fldChar w:fldCharType="begin"/>
      </w:r>
      <w:r>
        <w:instrText xml:space="preserve">INCLUDEPICTURE \d "https://www.u-mei.com/images/upload_office_img/20221010-de8f3c3401cb9ad62c429c7fc22de404/img/image5.png" \* MERGEFORMATINET </w:instrText>
      </w:r>
      <w:r>
        <w:fldChar w:fldCharType="separate"/>
      </w:r>
      <w:r>
        <w:drawing>
          <wp:inline distT="0" distB="0" distL="114300" distR="114300">
            <wp:extent cx="695325" cy="4067175"/>
            <wp:effectExtent l="0" t="0" r="5715" b="1905"/>
            <wp:docPr id="1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60"/>
                    <pic:cNvPicPr>
                      <a:picLocks noChangeAspect="1"/>
                    </pic:cNvPicPr>
                  </pic:nvPicPr>
                  <pic:blipFill>
                    <a:blip r:embed="rId15"/>
                    <a:stretch>
                      <a:fillRect/>
                    </a:stretch>
                  </pic:blipFill>
                  <pic:spPr>
                    <a:xfrm>
                      <a:off x="0" y="0"/>
                      <a:ext cx="695325" cy="4067175"/>
                    </a:xfrm>
                    <a:prstGeom prst="rect">
                      <a:avLst/>
                    </a:prstGeom>
                    <a:noFill/>
                    <a:ln w="9525">
                      <a:noFill/>
                    </a:ln>
                  </pic:spPr>
                </pic:pic>
              </a:graphicData>
            </a:graphic>
          </wp:inline>
        </w:drawing>
      </w:r>
      <w:r>
        <w:fldChar w:fldCharType="end"/>
      </w:r>
    </w:p>
    <w:p>
      <w:pPr>
        <w:pStyle w:val="2"/>
        <w:keepNext w:val="0"/>
        <w:keepLines w:val="0"/>
        <w:widowControl/>
        <w:suppressLineNumbers w:val="0"/>
        <w:spacing w:before="75" w:beforeAutospacing="0" w:after="0" w:afterAutospacing="1" w:line="11" w:lineRule="atLeast"/>
        <w:ind w:left="2800" w:right="0"/>
      </w:pPr>
      <w:r>
        <w:rPr>
          <w:rFonts w:hint="eastAsia" w:ascii="宋体" w:hAnsi="宋体" w:eastAsia="宋体" w:cs="宋体"/>
          <w:color w:val="000000"/>
          <w:spacing w:val="2"/>
          <w:sz w:val="23"/>
          <w:szCs w:val="23"/>
        </w:rPr>
        <w:t>图 </w:t>
      </w:r>
      <w:r>
        <w:rPr>
          <w:rFonts w:hint="default" w:ascii="Times New Roman" w:hAnsi="Times New Roman" w:eastAsia="Times New Roman" w:cs="Times New Roman"/>
          <w:color w:val="000000"/>
          <w:spacing w:val="2"/>
          <w:sz w:val="23"/>
          <w:szCs w:val="23"/>
        </w:rPr>
        <w:t>2- 1  </w:t>
      </w:r>
      <w:r>
        <w:rPr>
          <w:rFonts w:hint="eastAsia" w:ascii="宋体" w:hAnsi="宋体" w:eastAsia="宋体" w:cs="宋体"/>
          <w:color w:val="000000"/>
          <w:spacing w:val="2"/>
          <w:sz w:val="23"/>
          <w:szCs w:val="23"/>
        </w:rPr>
        <w:t>佛</w:t>
      </w:r>
      <w:r>
        <w:rPr>
          <w:rFonts w:hint="eastAsia" w:ascii="宋体" w:hAnsi="宋体" w:eastAsia="宋体" w:cs="宋体"/>
          <w:color w:val="000000"/>
          <w:spacing w:val="1"/>
          <w:sz w:val="23"/>
          <w:szCs w:val="23"/>
        </w:rPr>
        <w:t>坪县垃圾填埋场作业工艺流程图</w:t>
      </w:r>
    </w:p>
    <w:p>
      <w:pPr>
        <w:pStyle w:val="2"/>
        <w:keepNext w:val="0"/>
        <w:keepLines w:val="0"/>
        <w:widowControl/>
        <w:suppressLineNumbers w:val="0"/>
        <w:spacing w:before="75" w:beforeAutospacing="0" w:after="0" w:afterAutospacing="1" w:line="23" w:lineRule="atLeast"/>
        <w:ind w:left="838" w:right="428" w:firstLine="480"/>
      </w:pPr>
      <w:r>
        <w:rPr>
          <w:rFonts w:hint="eastAsia" w:ascii="宋体" w:hAnsi="宋体" w:eastAsia="宋体" w:cs="宋体"/>
          <w:color w:val="000000"/>
          <w:spacing w:val="12"/>
          <w:sz w:val="23"/>
          <w:szCs w:val="23"/>
        </w:rPr>
        <w:t>佛</w:t>
      </w:r>
      <w:r>
        <w:rPr>
          <w:rFonts w:hint="eastAsia" w:ascii="宋体" w:hAnsi="宋体" w:eastAsia="宋体" w:cs="宋体"/>
          <w:color w:val="000000"/>
          <w:spacing w:val="7"/>
          <w:sz w:val="23"/>
          <w:szCs w:val="23"/>
        </w:rPr>
        <w:t>坪县垃圾填埋场产生的渗滤液进入佛坪县污水填埋场处理。佛坪县</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污</w:t>
      </w:r>
      <w:r>
        <w:rPr>
          <w:rFonts w:hint="eastAsia" w:ascii="宋体" w:hAnsi="宋体" w:eastAsia="宋体" w:cs="宋体"/>
          <w:color w:val="000000"/>
          <w:spacing w:val="8"/>
          <w:sz w:val="23"/>
          <w:szCs w:val="23"/>
        </w:rPr>
        <w:t>水填埋场位于佛坪县袁家庄镇东岳殿村， 占地 </w:t>
      </w:r>
      <w:r>
        <w:rPr>
          <w:rFonts w:hint="default" w:ascii="Times New Roman" w:hAnsi="Times New Roman" w:eastAsia="Times New Roman" w:cs="Times New Roman"/>
          <w:color w:val="000000"/>
          <w:spacing w:val="8"/>
          <w:sz w:val="23"/>
          <w:szCs w:val="23"/>
        </w:rPr>
        <w:t>7.2  </w:t>
      </w:r>
      <w:r>
        <w:rPr>
          <w:rFonts w:hint="eastAsia" w:ascii="宋体" w:hAnsi="宋体" w:eastAsia="宋体" w:cs="宋体"/>
          <w:color w:val="000000"/>
          <w:spacing w:val="8"/>
          <w:sz w:val="23"/>
          <w:szCs w:val="23"/>
        </w:rPr>
        <w:t>亩，污水处理规模</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为</w:t>
      </w:r>
      <w:r>
        <w:rPr>
          <w:rFonts w:hint="eastAsia" w:ascii="宋体" w:hAnsi="宋体" w:eastAsia="宋体" w:cs="宋体"/>
          <w:color w:val="000000"/>
          <w:spacing w:val="9"/>
          <w:sz w:val="23"/>
          <w:szCs w:val="23"/>
        </w:rPr>
        <w:t> </w:t>
      </w:r>
      <w:r>
        <w:rPr>
          <w:rFonts w:hint="default" w:ascii="Times New Roman" w:hAnsi="Times New Roman" w:eastAsia="Times New Roman" w:cs="Times New Roman"/>
          <w:color w:val="000000"/>
          <w:spacing w:val="9"/>
          <w:sz w:val="23"/>
          <w:szCs w:val="23"/>
        </w:rPr>
        <w:t>4000</w:t>
      </w:r>
      <w:r>
        <w:rPr>
          <w:rFonts w:hint="default" w:ascii="Times New Roman" w:hAnsi="Times New Roman" w:eastAsia="Times New Roman" w:cs="Times New Roman"/>
          <w:color w:val="000000"/>
          <w:sz w:val="23"/>
          <w:szCs w:val="23"/>
        </w:rPr>
        <w:t>m</w:t>
      </w:r>
      <w:r>
        <w:rPr>
          <w:rFonts w:hint="eastAsia" w:ascii="宋体" w:hAnsi="宋体" w:eastAsia="宋体" w:cs="宋体"/>
          <w:color w:val="000000"/>
          <w:spacing w:val="9"/>
          <w:sz w:val="11"/>
          <w:szCs w:val="11"/>
        </w:rPr>
        <w:t>3</w:t>
      </w:r>
      <w:r>
        <w:rPr>
          <w:rFonts w:hint="default" w:ascii="Times New Roman" w:hAnsi="Times New Roman" w:eastAsia="Times New Roman" w:cs="Times New Roman"/>
          <w:color w:val="000000"/>
          <w:spacing w:val="9"/>
          <w:sz w:val="23"/>
          <w:szCs w:val="23"/>
        </w:rPr>
        <w:t>/</w:t>
      </w:r>
      <w:r>
        <w:rPr>
          <w:rFonts w:hint="default" w:ascii="Times New Roman" w:hAnsi="Times New Roman" w:eastAsia="Times New Roman" w:cs="Times New Roman"/>
          <w:color w:val="000000"/>
          <w:sz w:val="23"/>
          <w:szCs w:val="23"/>
        </w:rPr>
        <w:t>d</w:t>
      </w:r>
      <w:r>
        <w:rPr>
          <w:rFonts w:hint="default" w:ascii="Times New Roman" w:hAnsi="Times New Roman" w:eastAsia="Times New Roman" w:cs="Times New Roman"/>
          <w:color w:val="000000"/>
          <w:spacing w:val="9"/>
          <w:sz w:val="23"/>
          <w:szCs w:val="23"/>
        </w:rPr>
        <w:t> </w:t>
      </w:r>
      <w:r>
        <w:rPr>
          <w:rFonts w:hint="eastAsia" w:ascii="宋体" w:hAnsi="宋体" w:eastAsia="宋体" w:cs="宋体"/>
          <w:color w:val="000000"/>
          <w:spacing w:val="9"/>
          <w:sz w:val="23"/>
          <w:szCs w:val="23"/>
        </w:rPr>
        <w:t>。污水主要收集现有城区 (袁家庄镇) 及城市规划区内的污</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水</w:t>
      </w:r>
      <w:r>
        <w:rPr>
          <w:rFonts w:hint="eastAsia" w:ascii="宋体" w:hAnsi="宋体" w:eastAsia="宋体" w:cs="宋体"/>
          <w:color w:val="000000"/>
          <w:spacing w:val="14"/>
          <w:sz w:val="23"/>
          <w:szCs w:val="23"/>
        </w:rPr>
        <w:t>，</w:t>
      </w:r>
      <w:r>
        <w:rPr>
          <w:rFonts w:hint="eastAsia" w:ascii="宋体" w:hAnsi="宋体" w:eastAsia="宋体" w:cs="宋体"/>
          <w:color w:val="000000"/>
          <w:spacing w:val="8"/>
          <w:sz w:val="23"/>
          <w:szCs w:val="23"/>
        </w:rPr>
        <w:t>采用高效生物反应器</w:t>
      </w:r>
      <w:r>
        <w:rPr>
          <w:rFonts w:hint="default" w:ascii="Times New Roman" w:hAnsi="Times New Roman" w:eastAsia="Times New Roman" w:cs="Times New Roman"/>
          <w:color w:val="000000"/>
          <w:spacing w:val="8"/>
          <w:sz w:val="23"/>
          <w:szCs w:val="23"/>
        </w:rPr>
        <w:t>+</w:t>
      </w:r>
      <w:r>
        <w:rPr>
          <w:rFonts w:hint="default" w:ascii="Times New Roman" w:hAnsi="Times New Roman" w:eastAsia="Times New Roman" w:cs="Times New Roman"/>
          <w:color w:val="000000"/>
          <w:sz w:val="23"/>
          <w:szCs w:val="23"/>
        </w:rPr>
        <w:t>UF</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 xml:space="preserve">(超滤) </w:t>
      </w:r>
      <w:r>
        <w:rPr>
          <w:rFonts w:hint="default" w:ascii="Times New Roman" w:hAnsi="Times New Roman" w:eastAsia="Times New Roman" w:cs="Times New Roman"/>
          <w:color w:val="000000"/>
          <w:spacing w:val="8"/>
          <w:sz w:val="23"/>
          <w:szCs w:val="23"/>
        </w:rPr>
        <w:t>+</w:t>
      </w:r>
      <w:r>
        <w:rPr>
          <w:rFonts w:hint="default" w:ascii="Times New Roman" w:hAnsi="Times New Roman" w:eastAsia="Times New Roman" w:cs="Times New Roman"/>
          <w:color w:val="000000"/>
          <w:sz w:val="23"/>
          <w:szCs w:val="23"/>
        </w:rPr>
        <w:t>NF</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 xml:space="preserve">(纳滤) </w:t>
      </w:r>
      <w:r>
        <w:rPr>
          <w:rFonts w:hint="default" w:ascii="Times New Roman" w:hAnsi="Times New Roman" w:eastAsia="Times New Roman" w:cs="Times New Roman"/>
          <w:color w:val="000000"/>
          <w:spacing w:val="8"/>
          <w:sz w:val="23"/>
          <w:szCs w:val="23"/>
        </w:rPr>
        <w:t>+</w:t>
      </w:r>
      <w:r>
        <w:rPr>
          <w:rFonts w:hint="default" w:ascii="Times New Roman" w:hAnsi="Times New Roman" w:eastAsia="Times New Roman" w:cs="Times New Roman"/>
          <w:color w:val="000000"/>
          <w:sz w:val="23"/>
          <w:szCs w:val="23"/>
        </w:rPr>
        <w:t>RO</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(反渗透) 的处</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理工艺，处理后水质达到 </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11"/>
          <w:sz w:val="23"/>
          <w:szCs w:val="23"/>
        </w:rPr>
        <w:t>18918</w:t>
      </w:r>
      <w:r>
        <w:rPr>
          <w:rFonts w:hint="eastAsia" w:ascii="宋体" w:hAnsi="宋体" w:eastAsia="宋体" w:cs="宋体"/>
          <w:color w:val="000000"/>
          <w:spacing w:val="11"/>
          <w:sz w:val="23"/>
          <w:szCs w:val="23"/>
        </w:rPr>
        <w:t>－</w:t>
      </w:r>
      <w:r>
        <w:rPr>
          <w:rFonts w:hint="default" w:ascii="Times New Roman" w:hAnsi="Times New Roman" w:eastAsia="Times New Roman" w:cs="Times New Roman"/>
          <w:color w:val="000000"/>
          <w:spacing w:val="11"/>
          <w:sz w:val="23"/>
          <w:szCs w:val="23"/>
        </w:rPr>
        <w:t>2002</w:t>
      </w:r>
      <w:r>
        <w:rPr>
          <w:rFonts w:hint="eastAsia" w:ascii="宋体" w:hAnsi="宋体" w:eastAsia="宋体" w:cs="宋体"/>
          <w:color w:val="000000"/>
          <w:spacing w:val="11"/>
          <w:sz w:val="23"/>
          <w:szCs w:val="23"/>
        </w:rPr>
        <w:t>《城镇污水填埋场污染物排</w:t>
      </w:r>
      <w:r>
        <w:rPr>
          <w:rFonts w:hint="eastAsia" w:ascii="宋体" w:hAnsi="宋体" w:eastAsia="宋体" w:cs="宋体"/>
          <w:color w:val="000000"/>
          <w:spacing w:val="4"/>
          <w:sz w:val="23"/>
          <w:szCs w:val="23"/>
        </w:rPr>
        <w:t>放</w:t>
      </w:r>
      <w:r>
        <w:rPr>
          <w:rFonts w:hint="eastAsia" w:ascii="宋体" w:hAnsi="宋体" w:eastAsia="宋体" w:cs="宋体"/>
          <w:color w:val="000000"/>
          <w:sz w:val="23"/>
          <w:szCs w:val="23"/>
        </w:rPr>
        <w:t> </w:t>
      </w:r>
      <w:r>
        <w:rPr>
          <w:rFonts w:hint="eastAsia" w:ascii="宋体" w:hAnsi="宋体" w:eastAsia="宋体" w:cs="宋体"/>
          <w:color w:val="000000"/>
          <w:spacing w:val="15"/>
          <w:sz w:val="23"/>
          <w:szCs w:val="23"/>
        </w:rPr>
        <w:t>标</w:t>
      </w:r>
      <w:r>
        <w:rPr>
          <w:rFonts w:hint="eastAsia" w:ascii="宋体" w:hAnsi="宋体" w:eastAsia="宋体" w:cs="宋体"/>
          <w:color w:val="000000"/>
          <w:spacing w:val="8"/>
          <w:sz w:val="23"/>
          <w:szCs w:val="23"/>
        </w:rPr>
        <w:t>准》中一级 </w:t>
      </w:r>
      <w:r>
        <w:rPr>
          <w:rFonts w:hint="default" w:ascii="Times New Roman" w:hAnsi="Times New Roman" w:eastAsia="Times New Roman" w:cs="Times New Roman"/>
          <w:color w:val="000000"/>
          <w:sz w:val="23"/>
          <w:szCs w:val="23"/>
        </w:rPr>
        <w:t>B</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标准，最后排入椒溪河。</w:t>
      </w:r>
    </w:p>
    <w:p>
      <w:pPr>
        <w:pStyle w:val="2"/>
        <w:keepNext w:val="0"/>
        <w:keepLines w:val="0"/>
        <w:widowControl/>
        <w:suppressLineNumbers w:val="0"/>
        <w:spacing w:before="138" w:beforeAutospacing="0" w:after="0" w:afterAutospacing="1" w:line="23" w:lineRule="atLeast"/>
        <w:ind w:left="556" w:right="13" w:firstLine="600"/>
      </w:pPr>
      <w:r>
        <w:rPr>
          <w:rFonts w:hint="eastAsia" w:ascii="宋体" w:hAnsi="宋体" w:eastAsia="宋体" w:cs="宋体"/>
          <w:color w:val="000000"/>
          <w:spacing w:val="18"/>
          <w:sz w:val="23"/>
          <w:szCs w:val="23"/>
        </w:rPr>
        <w:t>垃圾</w:t>
      </w:r>
      <w:r>
        <w:rPr>
          <w:rFonts w:hint="eastAsia" w:ascii="宋体" w:hAnsi="宋体" w:eastAsia="宋体" w:cs="宋体"/>
          <w:color w:val="000000"/>
          <w:spacing w:val="11"/>
          <w:sz w:val="23"/>
          <w:szCs w:val="23"/>
        </w:rPr>
        <w:t>渗</w:t>
      </w:r>
      <w:r>
        <w:rPr>
          <w:rFonts w:hint="eastAsia" w:ascii="宋体" w:hAnsi="宋体" w:eastAsia="宋体" w:cs="宋体"/>
          <w:color w:val="000000"/>
          <w:spacing w:val="9"/>
          <w:sz w:val="23"/>
          <w:szCs w:val="23"/>
        </w:rPr>
        <w:t>滤液由渗滤液调节池经提升泵送入反硝化罐后再进入硝化罐，经反</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硝化罐和硝化罐脱氮后，提升进入 </w:t>
      </w:r>
      <w:r>
        <w:rPr>
          <w:rFonts w:hint="default" w:ascii="Times New Roman" w:hAnsi="Times New Roman" w:eastAsia="Times New Roman" w:cs="Times New Roman"/>
          <w:color w:val="000000"/>
          <w:sz w:val="23"/>
          <w:szCs w:val="23"/>
        </w:rPr>
        <w:t>UF</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超滤系统，经超滤工艺过滤后的出水进</w:t>
      </w:r>
      <w:r>
        <w:rPr>
          <w:rFonts w:hint="eastAsia" w:ascii="宋体" w:hAnsi="宋体" w:eastAsia="宋体" w:cs="宋体"/>
          <w:color w:val="000000"/>
          <w:sz w:val="23"/>
          <w:szCs w:val="23"/>
        </w:rPr>
        <w:t>入</w:t>
      </w:r>
    </w:p>
    <w:p>
      <w:pPr>
        <w:pStyle w:val="2"/>
        <w:keepNext w:val="0"/>
        <w:keepLines w:val="0"/>
        <w:widowControl/>
        <w:suppressLineNumbers w:val="0"/>
        <w:spacing w:before="74" w:beforeAutospacing="0" w:after="0" w:afterAutospacing="1" w:line="23" w:lineRule="atLeast"/>
        <w:ind w:left="23" w:right="13" w:hanging="12"/>
      </w:pPr>
      <w:r>
        <w:rPr>
          <w:rFonts w:hint="default" w:ascii="Times New Roman" w:hAnsi="Times New Roman" w:eastAsia="Times New Roman" w:cs="Times New Roman"/>
          <w:color w:val="000000"/>
          <w:sz w:val="23"/>
          <w:szCs w:val="23"/>
        </w:rPr>
        <w:t>NF</w:t>
      </w:r>
      <w:r>
        <w:rPr>
          <w:rFonts w:hint="default" w:ascii="Times New Roman" w:hAnsi="Times New Roman" w:eastAsia="Times New Roman" w:cs="Times New Roman"/>
          <w:color w:val="000000"/>
          <w:spacing w:val="10"/>
          <w:sz w:val="23"/>
          <w:szCs w:val="23"/>
        </w:rPr>
        <w:t>  </w:t>
      </w:r>
      <w:r>
        <w:rPr>
          <w:rFonts w:hint="eastAsia" w:ascii="宋体" w:hAnsi="宋体" w:eastAsia="宋体" w:cs="宋体"/>
          <w:color w:val="000000"/>
          <w:spacing w:val="10"/>
          <w:sz w:val="23"/>
          <w:szCs w:val="23"/>
        </w:rPr>
        <w:t>(纳滤</w:t>
      </w:r>
      <w:r>
        <w:rPr>
          <w:rFonts w:hint="eastAsia" w:ascii="宋体" w:hAnsi="宋体" w:eastAsia="宋体" w:cs="宋体"/>
          <w:color w:val="000000"/>
          <w:spacing w:val="5"/>
          <w:sz w:val="23"/>
          <w:szCs w:val="23"/>
        </w:rPr>
        <w:t>) 系统，纳滤产生的清水在进入 </w:t>
      </w:r>
      <w:r>
        <w:rPr>
          <w:rFonts w:hint="default" w:ascii="Times New Roman" w:hAnsi="Times New Roman" w:eastAsia="Times New Roman" w:cs="Times New Roman"/>
          <w:color w:val="000000"/>
          <w:sz w:val="23"/>
          <w:szCs w:val="23"/>
        </w:rPr>
        <w:t>RO</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(反渗透) 工艺进一步过滤，最终</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产</w:t>
      </w:r>
      <w:r>
        <w:rPr>
          <w:rFonts w:hint="eastAsia" w:ascii="宋体" w:hAnsi="宋体" w:eastAsia="宋体" w:cs="宋体"/>
          <w:color w:val="000000"/>
          <w:spacing w:val="7"/>
          <w:sz w:val="23"/>
          <w:szCs w:val="23"/>
        </w:rPr>
        <w:t>生清洁的出水。</w:t>
      </w:r>
    </w:p>
    <w:p>
      <w:pPr>
        <w:pStyle w:val="2"/>
        <w:keepNext w:val="0"/>
        <w:keepLines w:val="0"/>
        <w:widowControl/>
        <w:suppressLineNumbers w:val="0"/>
        <w:spacing w:before="135" w:beforeAutospacing="0" w:after="0" w:afterAutospacing="1" w:line="11" w:lineRule="atLeast"/>
        <w:ind w:left="21" w:right="0"/>
      </w:pPr>
      <w:r>
        <w:rPr>
          <w:rFonts w:hint="default" w:ascii="Times New Roman" w:hAnsi="Times New Roman" w:eastAsia="Times New Roman" w:cs="Times New Roman"/>
          <w:b/>
          <w:bCs/>
          <w:color w:val="000000"/>
          <w:spacing w:val="6"/>
          <w:sz w:val="29"/>
          <w:szCs w:val="29"/>
        </w:rPr>
        <w:t>2.3</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社会环境</w:t>
      </w:r>
    </w:p>
    <w:p>
      <w:pPr>
        <w:pStyle w:val="2"/>
        <w:keepNext w:val="0"/>
        <w:keepLines w:val="0"/>
        <w:widowControl/>
        <w:suppressLineNumbers w:val="0"/>
        <w:spacing w:before="189" w:beforeAutospacing="0" w:after="0" w:afterAutospacing="1" w:line="23" w:lineRule="atLeast"/>
        <w:ind w:left="21" w:right="223" w:firstLine="482"/>
      </w:pPr>
      <w:r>
        <w:rPr>
          <w:rFonts w:hint="eastAsia" w:ascii="宋体" w:hAnsi="宋体" w:eastAsia="宋体" w:cs="宋体"/>
          <w:color w:val="000000"/>
          <w:spacing w:val="24"/>
          <w:sz w:val="23"/>
          <w:szCs w:val="23"/>
        </w:rPr>
        <w:t>佛</w:t>
      </w:r>
      <w:r>
        <w:rPr>
          <w:rFonts w:hint="eastAsia" w:ascii="宋体" w:hAnsi="宋体" w:eastAsia="宋体" w:cs="宋体"/>
          <w:color w:val="000000"/>
          <w:spacing w:val="23"/>
          <w:sz w:val="23"/>
          <w:szCs w:val="23"/>
        </w:rPr>
        <w:t>坪</w:t>
      </w:r>
      <w:r>
        <w:rPr>
          <w:rFonts w:hint="eastAsia" w:ascii="宋体" w:hAnsi="宋体" w:eastAsia="宋体" w:cs="宋体"/>
          <w:color w:val="000000"/>
          <w:spacing w:val="12"/>
          <w:sz w:val="23"/>
          <w:szCs w:val="23"/>
        </w:rPr>
        <w:t>县地处秦岭山脉中部南坡腹地，位于陕西省汉中市东北部，北距省</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会西安 </w:t>
      </w:r>
      <w:r>
        <w:rPr>
          <w:rFonts w:hint="default" w:ascii="Times New Roman" w:hAnsi="Times New Roman" w:eastAsia="Times New Roman" w:cs="Times New Roman"/>
          <w:color w:val="000000"/>
          <w:spacing w:val="9"/>
          <w:sz w:val="23"/>
          <w:szCs w:val="23"/>
        </w:rPr>
        <w:t>2</w:t>
      </w:r>
      <w:r>
        <w:rPr>
          <w:rFonts w:hint="default" w:ascii="Times New Roman" w:hAnsi="Times New Roman" w:eastAsia="Times New Roman" w:cs="Times New Roman"/>
          <w:color w:val="000000"/>
          <w:spacing w:val="5"/>
          <w:sz w:val="23"/>
          <w:szCs w:val="23"/>
        </w:rPr>
        <w:t>00</w:t>
      </w:r>
      <w:r>
        <w:rPr>
          <w:rFonts w:hint="default" w:ascii="Times New Roman" w:hAnsi="Times New Roman" w:eastAsia="Times New Roman" w:cs="Times New Roman"/>
          <w:color w:val="000000"/>
          <w:sz w:val="23"/>
          <w:szCs w:val="23"/>
        </w:rPr>
        <w:t>Km</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，南距汉中 </w:t>
      </w:r>
      <w:r>
        <w:rPr>
          <w:rFonts w:hint="default" w:ascii="Times New Roman" w:hAnsi="Times New Roman" w:eastAsia="Times New Roman" w:cs="Times New Roman"/>
          <w:color w:val="000000"/>
          <w:spacing w:val="5"/>
          <w:sz w:val="23"/>
          <w:szCs w:val="23"/>
        </w:rPr>
        <w:t>140</w:t>
      </w:r>
      <w:r>
        <w:rPr>
          <w:rFonts w:hint="default" w:ascii="Times New Roman" w:hAnsi="Times New Roman" w:eastAsia="Times New Roman" w:cs="Times New Roman"/>
          <w:color w:val="000000"/>
          <w:sz w:val="23"/>
          <w:szCs w:val="23"/>
        </w:rPr>
        <w:t>km</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。地处东经 </w:t>
      </w:r>
      <w:r>
        <w:rPr>
          <w:rFonts w:hint="default" w:ascii="Times New Roman" w:hAnsi="Times New Roman" w:eastAsia="Times New Roman" w:cs="Times New Roman"/>
          <w:color w:val="000000"/>
          <w:spacing w:val="5"/>
          <w:sz w:val="23"/>
          <w:szCs w:val="23"/>
        </w:rPr>
        <w:t>107</w:t>
      </w:r>
      <w:r>
        <w:rPr>
          <w:rFonts w:hint="eastAsia" w:ascii="宋体" w:hAnsi="宋体" w:eastAsia="宋体" w:cs="宋体"/>
          <w:color w:val="000000"/>
          <w:spacing w:val="5"/>
          <w:sz w:val="23"/>
          <w:szCs w:val="23"/>
        </w:rPr>
        <w:t>°</w:t>
      </w:r>
      <w:r>
        <w:rPr>
          <w:rFonts w:hint="default" w:ascii="Times New Roman" w:hAnsi="Times New Roman" w:eastAsia="Times New Roman" w:cs="Times New Roman"/>
          <w:color w:val="000000"/>
          <w:spacing w:val="5"/>
          <w:sz w:val="23"/>
          <w:szCs w:val="23"/>
        </w:rPr>
        <w:t>41</w:t>
      </w:r>
      <w:r>
        <w:rPr>
          <w:rFonts w:hint="eastAsia" w:ascii="宋体" w:hAnsi="宋体" w:eastAsia="宋体" w:cs="宋体"/>
          <w:color w:val="000000"/>
          <w:spacing w:val="5"/>
          <w:sz w:val="23"/>
          <w:szCs w:val="23"/>
        </w:rPr>
        <w:t>′~</w:t>
      </w:r>
      <w:r>
        <w:rPr>
          <w:rFonts w:hint="default" w:ascii="Times New Roman" w:hAnsi="Times New Roman" w:eastAsia="Times New Roman" w:cs="Times New Roman"/>
          <w:color w:val="000000"/>
          <w:spacing w:val="5"/>
          <w:sz w:val="23"/>
          <w:szCs w:val="23"/>
        </w:rPr>
        <w:t>108</w:t>
      </w:r>
      <w:r>
        <w:rPr>
          <w:rFonts w:hint="eastAsia" w:ascii="宋体" w:hAnsi="宋体" w:eastAsia="宋体" w:cs="宋体"/>
          <w:color w:val="000000"/>
          <w:spacing w:val="5"/>
          <w:sz w:val="23"/>
          <w:szCs w:val="23"/>
        </w:rPr>
        <w:t>°</w:t>
      </w:r>
      <w:r>
        <w:rPr>
          <w:rFonts w:hint="default" w:ascii="Times New Roman" w:hAnsi="Times New Roman" w:eastAsia="Times New Roman" w:cs="Times New Roman"/>
          <w:color w:val="000000"/>
          <w:spacing w:val="5"/>
          <w:sz w:val="23"/>
          <w:szCs w:val="23"/>
        </w:rPr>
        <w:t>10</w:t>
      </w:r>
      <w:r>
        <w:rPr>
          <w:rFonts w:hint="eastAsia" w:ascii="宋体" w:hAnsi="宋体" w:eastAsia="宋体" w:cs="宋体"/>
          <w:color w:val="000000"/>
          <w:spacing w:val="5"/>
          <w:sz w:val="23"/>
          <w:szCs w:val="23"/>
        </w:rPr>
        <w:t>′ ，北纬</w:t>
      </w:r>
      <w:r>
        <w:rPr>
          <w:rFonts w:hint="eastAsia" w:ascii="宋体" w:hAnsi="宋体" w:eastAsia="宋体" w:cs="宋体"/>
          <w:color w:val="000000"/>
          <w:sz w:val="23"/>
          <w:szCs w:val="23"/>
        </w:rPr>
        <w:t> </w:t>
      </w:r>
      <w:r>
        <w:rPr>
          <w:rFonts w:hint="default" w:ascii="Times New Roman" w:hAnsi="Times New Roman" w:eastAsia="Times New Roman" w:cs="Times New Roman"/>
          <w:color w:val="000000"/>
          <w:spacing w:val="13"/>
          <w:sz w:val="23"/>
          <w:szCs w:val="23"/>
        </w:rPr>
        <w:t>3</w:t>
      </w:r>
      <w:r>
        <w:rPr>
          <w:rFonts w:hint="default" w:ascii="Times New Roman" w:hAnsi="Times New Roman" w:eastAsia="Times New Roman" w:cs="Times New Roman"/>
          <w:color w:val="000000"/>
          <w:spacing w:val="10"/>
          <w:sz w:val="23"/>
          <w:szCs w:val="23"/>
        </w:rPr>
        <w:t>3</w:t>
      </w:r>
      <w:r>
        <w:rPr>
          <w:rFonts w:hint="eastAsia" w:ascii="宋体" w:hAnsi="宋体" w:eastAsia="宋体" w:cs="宋体"/>
          <w:color w:val="000000"/>
          <w:spacing w:val="10"/>
          <w:sz w:val="23"/>
          <w:szCs w:val="23"/>
        </w:rPr>
        <w:t>°</w:t>
      </w:r>
      <w:r>
        <w:rPr>
          <w:rFonts w:hint="default" w:ascii="Times New Roman" w:hAnsi="Times New Roman" w:eastAsia="Times New Roman" w:cs="Times New Roman"/>
          <w:color w:val="000000"/>
          <w:spacing w:val="10"/>
          <w:sz w:val="23"/>
          <w:szCs w:val="23"/>
        </w:rPr>
        <w:t>16</w:t>
      </w:r>
      <w:r>
        <w:rPr>
          <w:rFonts w:hint="eastAsia" w:ascii="宋体" w:hAnsi="宋体" w:eastAsia="宋体" w:cs="宋体"/>
          <w:color w:val="000000"/>
          <w:spacing w:val="10"/>
          <w:sz w:val="23"/>
          <w:szCs w:val="23"/>
        </w:rPr>
        <w:t>′~</w:t>
      </w:r>
      <w:r>
        <w:rPr>
          <w:rFonts w:hint="default" w:ascii="Times New Roman" w:hAnsi="Times New Roman" w:eastAsia="Times New Roman" w:cs="Times New Roman"/>
          <w:color w:val="000000"/>
          <w:spacing w:val="10"/>
          <w:sz w:val="23"/>
          <w:szCs w:val="23"/>
        </w:rPr>
        <w:t>33</w:t>
      </w:r>
      <w:r>
        <w:rPr>
          <w:rFonts w:hint="eastAsia" w:ascii="宋体" w:hAnsi="宋体" w:eastAsia="宋体" w:cs="宋体"/>
          <w:color w:val="000000"/>
          <w:spacing w:val="10"/>
          <w:sz w:val="23"/>
          <w:szCs w:val="23"/>
        </w:rPr>
        <w:t>°</w:t>
      </w:r>
      <w:r>
        <w:rPr>
          <w:rFonts w:hint="default" w:ascii="Times New Roman" w:hAnsi="Times New Roman" w:eastAsia="Times New Roman" w:cs="Times New Roman"/>
          <w:color w:val="000000"/>
          <w:spacing w:val="10"/>
          <w:sz w:val="23"/>
          <w:szCs w:val="23"/>
        </w:rPr>
        <w:t>45</w:t>
      </w:r>
      <w:r>
        <w:rPr>
          <w:rFonts w:hint="eastAsia" w:ascii="宋体" w:hAnsi="宋体" w:eastAsia="宋体" w:cs="宋体"/>
          <w:color w:val="000000"/>
          <w:spacing w:val="10"/>
          <w:sz w:val="23"/>
          <w:szCs w:val="23"/>
        </w:rPr>
        <w:t>′之间。东邻宁陕、石泉县，西南与洋县接壤，北连周至、</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太白县。古有傥骆、子午道，&amp;nbsp; 今有 </w:t>
      </w:r>
      <w:r>
        <w:rPr>
          <w:rFonts w:hint="default" w:ascii="Times New Roman" w:hAnsi="Times New Roman" w:eastAsia="Times New Roman" w:cs="Times New Roman"/>
          <w:color w:val="000000"/>
          <w:spacing w:val="8"/>
          <w:sz w:val="23"/>
          <w:szCs w:val="23"/>
        </w:rPr>
        <w:t>108  </w:t>
      </w:r>
      <w:r>
        <w:rPr>
          <w:rFonts w:hint="eastAsia" w:ascii="宋体" w:hAnsi="宋体" w:eastAsia="宋体" w:cs="宋体"/>
          <w:color w:val="000000"/>
          <w:spacing w:val="8"/>
          <w:sz w:val="23"/>
          <w:szCs w:val="23"/>
        </w:rPr>
        <w:t>国道和西汉高速公路穿越县境。</w:t>
      </w:r>
      <w:r>
        <w:rPr>
          <w:rFonts w:hint="eastAsia" w:ascii="宋体" w:hAnsi="宋体" w:eastAsia="宋体" w:cs="宋体"/>
          <w:color w:val="000000"/>
          <w:spacing w:val="7"/>
          <w:sz w:val="23"/>
          <w:szCs w:val="23"/>
        </w:rPr>
        <w:t>即</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将</w:t>
      </w:r>
      <w:r>
        <w:rPr>
          <w:rFonts w:hint="eastAsia" w:ascii="宋体" w:hAnsi="宋体" w:eastAsia="宋体" w:cs="宋体"/>
          <w:color w:val="000000"/>
          <w:spacing w:val="14"/>
          <w:sz w:val="23"/>
          <w:szCs w:val="23"/>
        </w:rPr>
        <w:t>开</w:t>
      </w:r>
      <w:r>
        <w:rPr>
          <w:rFonts w:hint="eastAsia" w:ascii="宋体" w:hAnsi="宋体" w:eastAsia="宋体" w:cs="宋体"/>
          <w:color w:val="000000"/>
          <w:spacing w:val="9"/>
          <w:sz w:val="23"/>
          <w:szCs w:val="23"/>
        </w:rPr>
        <w:t>工建设的西成铁路客运专线纵贯佛坪东西，并在县城规划区内建站。</w:t>
      </w:r>
    </w:p>
    <w:p>
      <w:pPr>
        <w:pStyle w:val="2"/>
        <w:keepNext w:val="0"/>
        <w:keepLines w:val="0"/>
        <w:widowControl/>
        <w:suppressLineNumbers w:val="0"/>
        <w:spacing w:before="132" w:beforeAutospacing="0" w:after="0" w:afterAutospacing="1" w:line="24" w:lineRule="atLeast"/>
        <w:ind w:left="31" w:right="335" w:firstLine="475"/>
      </w:pPr>
      <w:r>
        <w:rPr>
          <w:rFonts w:hint="eastAsia" w:ascii="宋体" w:hAnsi="宋体" w:eastAsia="宋体" w:cs="宋体"/>
          <w:color w:val="000000"/>
          <w:spacing w:val="18"/>
          <w:sz w:val="23"/>
          <w:szCs w:val="23"/>
        </w:rPr>
        <w:t>项</w:t>
      </w:r>
      <w:r>
        <w:rPr>
          <w:rFonts w:hint="eastAsia" w:ascii="宋体" w:hAnsi="宋体" w:eastAsia="宋体" w:cs="宋体"/>
          <w:color w:val="000000"/>
          <w:spacing w:val="17"/>
          <w:sz w:val="23"/>
          <w:szCs w:val="23"/>
        </w:rPr>
        <w:t>目</w:t>
      </w:r>
      <w:r>
        <w:rPr>
          <w:rFonts w:hint="eastAsia" w:ascii="宋体" w:hAnsi="宋体" w:eastAsia="宋体" w:cs="宋体"/>
          <w:color w:val="000000"/>
          <w:spacing w:val="9"/>
          <w:sz w:val="23"/>
          <w:szCs w:val="23"/>
        </w:rPr>
        <w:t>所在地位于椒溪河东岸袁家庄镇东岳殿村水田沟左侧边坡上的支沟</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内，  坝址所</w:t>
      </w:r>
      <w:r>
        <w:rPr>
          <w:rFonts w:hint="eastAsia" w:ascii="宋体" w:hAnsi="宋体" w:eastAsia="宋体" w:cs="宋体"/>
          <w:color w:val="000000"/>
          <w:spacing w:val="5"/>
          <w:sz w:val="23"/>
          <w:szCs w:val="23"/>
        </w:rPr>
        <w:t>在</w:t>
      </w:r>
      <w:r>
        <w:rPr>
          <w:rFonts w:hint="eastAsia" w:ascii="宋体" w:hAnsi="宋体" w:eastAsia="宋体" w:cs="宋体"/>
          <w:color w:val="000000"/>
          <w:spacing w:val="3"/>
          <w:sz w:val="23"/>
          <w:szCs w:val="23"/>
        </w:rPr>
        <w:t>地距水田沟沟口处的东岳大道 (规划路) 约 </w:t>
      </w:r>
      <w:r>
        <w:rPr>
          <w:rFonts w:hint="default" w:ascii="Times New Roman" w:hAnsi="Times New Roman" w:eastAsia="Times New Roman" w:cs="Times New Roman"/>
          <w:color w:val="000000"/>
          <w:spacing w:val="3"/>
          <w:sz w:val="23"/>
          <w:szCs w:val="23"/>
        </w:rPr>
        <w:t>500</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3"/>
          <w:sz w:val="23"/>
          <w:szCs w:val="23"/>
        </w:rPr>
        <w:t> </w:t>
      </w:r>
      <w:r>
        <w:rPr>
          <w:rFonts w:hint="eastAsia" w:ascii="宋体" w:hAnsi="宋体" w:eastAsia="宋体" w:cs="宋体"/>
          <w:color w:val="000000"/>
          <w:spacing w:val="3"/>
          <w:sz w:val="23"/>
          <w:szCs w:val="23"/>
        </w:rPr>
        <w:t>，距城区中</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心</w:t>
      </w:r>
      <w:r>
        <w:rPr>
          <w:rFonts w:hint="eastAsia" w:ascii="宋体" w:hAnsi="宋体" w:eastAsia="宋体" w:cs="宋体"/>
          <w:color w:val="000000"/>
          <w:spacing w:val="4"/>
          <w:sz w:val="23"/>
          <w:szCs w:val="23"/>
        </w:rPr>
        <w:t>约 </w:t>
      </w:r>
      <w:r>
        <w:rPr>
          <w:rFonts w:hint="default" w:ascii="Times New Roman" w:hAnsi="Times New Roman" w:eastAsia="Times New Roman" w:cs="Times New Roman"/>
          <w:color w:val="000000"/>
          <w:spacing w:val="4"/>
          <w:sz w:val="23"/>
          <w:szCs w:val="23"/>
        </w:rPr>
        <w:t>4.5</w:t>
      </w:r>
      <w:r>
        <w:rPr>
          <w:rFonts w:hint="default" w:ascii="Times New Roman" w:hAnsi="Times New Roman" w:eastAsia="Times New Roman" w:cs="Times New Roman"/>
          <w:color w:val="000000"/>
          <w:sz w:val="23"/>
          <w:szCs w:val="23"/>
        </w:rPr>
        <w:t>km</w:t>
      </w:r>
      <w:r>
        <w:rPr>
          <w:rFonts w:hint="eastAsia" w:ascii="宋体" w:hAnsi="宋体" w:eastAsia="宋体" w:cs="宋体"/>
          <w:color w:val="000000"/>
          <w:spacing w:val="4"/>
          <w:sz w:val="23"/>
          <w:szCs w:val="23"/>
        </w:rPr>
        <w:t>。</w:t>
      </w:r>
    </w:p>
    <w:p>
      <w:pPr>
        <w:pStyle w:val="2"/>
        <w:keepNext w:val="0"/>
        <w:keepLines w:val="0"/>
        <w:widowControl/>
        <w:suppressLineNumbers w:val="0"/>
        <w:spacing w:before="108" w:beforeAutospacing="0" w:after="0" w:afterAutospacing="1" w:line="11" w:lineRule="atLeast"/>
        <w:ind w:left="21" w:right="0"/>
      </w:pPr>
      <w:r>
        <w:rPr>
          <w:rFonts w:hint="default" w:ascii="Times New Roman" w:hAnsi="Times New Roman" w:eastAsia="Times New Roman" w:cs="Times New Roman"/>
          <w:b/>
          <w:bCs/>
          <w:color w:val="000000"/>
          <w:spacing w:val="8"/>
          <w:sz w:val="29"/>
          <w:szCs w:val="29"/>
        </w:rPr>
        <w:t>2</w:t>
      </w:r>
      <w:r>
        <w:rPr>
          <w:rFonts w:hint="default" w:ascii="Times New Roman" w:hAnsi="Times New Roman" w:eastAsia="Times New Roman" w:cs="Times New Roman"/>
          <w:b/>
          <w:bCs/>
          <w:color w:val="000000"/>
          <w:spacing w:val="7"/>
          <w:sz w:val="29"/>
          <w:szCs w:val="29"/>
        </w:rPr>
        <w:t>.4</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环境管理现状</w:t>
      </w:r>
    </w:p>
    <w:p>
      <w:pPr>
        <w:pStyle w:val="2"/>
        <w:keepNext w:val="0"/>
        <w:keepLines w:val="0"/>
        <w:widowControl/>
        <w:suppressLineNumbers w:val="0"/>
        <w:spacing w:before="257" w:beforeAutospacing="0" w:after="0" w:afterAutospacing="1" w:line="11" w:lineRule="atLeast"/>
        <w:ind w:left="19" w:right="0"/>
      </w:pPr>
      <w:r>
        <w:rPr>
          <w:rFonts w:hint="default" w:ascii="Times New Roman" w:hAnsi="Times New Roman" w:eastAsia="Times New Roman" w:cs="Times New Roman"/>
          <w:b/>
          <w:bCs/>
          <w:color w:val="000000"/>
          <w:spacing w:val="12"/>
          <w:sz w:val="23"/>
          <w:szCs w:val="23"/>
        </w:rPr>
        <w:t>2</w:t>
      </w:r>
      <w:r>
        <w:rPr>
          <w:rFonts w:hint="default" w:ascii="Times New Roman" w:hAnsi="Times New Roman" w:eastAsia="Times New Roman" w:cs="Times New Roman"/>
          <w:b/>
          <w:bCs/>
          <w:color w:val="000000"/>
          <w:spacing w:val="9"/>
          <w:sz w:val="23"/>
          <w:szCs w:val="23"/>
        </w:rPr>
        <w:t>.</w:t>
      </w:r>
      <w:r>
        <w:rPr>
          <w:rFonts w:hint="default" w:ascii="Times New Roman" w:hAnsi="Times New Roman" w:eastAsia="Times New Roman" w:cs="Times New Roman"/>
          <w:b/>
          <w:bCs/>
          <w:color w:val="000000"/>
          <w:spacing w:val="6"/>
          <w:sz w:val="23"/>
          <w:szCs w:val="23"/>
        </w:rPr>
        <w:t>4.1</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环境管理职责</w:t>
      </w:r>
    </w:p>
    <w:p>
      <w:pPr>
        <w:pStyle w:val="2"/>
        <w:keepNext w:val="0"/>
        <w:keepLines w:val="0"/>
        <w:widowControl/>
        <w:suppressLineNumbers w:val="0"/>
        <w:spacing w:before="282" w:beforeAutospacing="0" w:after="0" w:afterAutospacing="1" w:line="11" w:lineRule="atLeast"/>
        <w:ind w:left="503" w:right="0"/>
      </w:pPr>
      <w:r>
        <w:rPr>
          <w:rFonts w:hint="eastAsia" w:ascii="宋体" w:hAnsi="宋体" w:eastAsia="宋体" w:cs="宋体"/>
          <w:color w:val="000000"/>
          <w:spacing w:val="8"/>
          <w:sz w:val="23"/>
          <w:szCs w:val="23"/>
        </w:rPr>
        <w:t>环境管理的基本职责为：</w:t>
      </w:r>
    </w:p>
    <w:p>
      <w:pPr>
        <w:pStyle w:val="2"/>
        <w:keepNext w:val="0"/>
        <w:keepLines w:val="0"/>
        <w:widowControl/>
        <w:suppressLineNumbers w:val="0"/>
        <w:spacing w:before="279" w:beforeAutospacing="0" w:after="0" w:afterAutospacing="1" w:line="23" w:lineRule="atLeast"/>
        <w:ind w:left="27" w:right="16" w:firstLine="487"/>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宣传、组织贯彻国家有关环境保护的方针、政策、法令和条例，搞好</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项</w:t>
      </w:r>
      <w:r>
        <w:rPr>
          <w:rFonts w:hint="eastAsia" w:ascii="宋体" w:hAnsi="宋体" w:eastAsia="宋体" w:cs="宋体"/>
          <w:color w:val="000000"/>
          <w:spacing w:val="7"/>
          <w:sz w:val="23"/>
          <w:szCs w:val="23"/>
        </w:rPr>
        <w:t>目的环境保护工作；</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执行上级主管部门建立的各种环境管理制度</w:t>
      </w:r>
      <w:r>
        <w:rPr>
          <w:rFonts w:hint="eastAsia" w:ascii="宋体" w:hAnsi="宋体" w:eastAsia="宋体" w:cs="宋体"/>
          <w:color w:val="000000"/>
          <w:spacing w:val="10"/>
          <w:sz w:val="23"/>
          <w:szCs w:val="23"/>
        </w:rPr>
        <w:t>；</w:t>
      </w:r>
    </w:p>
    <w:p>
      <w:pPr>
        <w:pStyle w:val="2"/>
        <w:keepNext w:val="0"/>
        <w:keepLines w:val="0"/>
        <w:widowControl/>
        <w:suppressLineNumbers w:val="0"/>
        <w:spacing w:before="275" w:beforeAutospacing="0" w:after="0" w:afterAutospacing="1" w:line="23" w:lineRule="atLeast"/>
        <w:ind w:left="23" w:right="16" w:firstLine="49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监督本项目环保设施和设备的安装、调试和运行，保证项目正常生产</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运</w:t>
      </w:r>
      <w:r>
        <w:rPr>
          <w:rFonts w:hint="eastAsia" w:ascii="宋体" w:hAnsi="宋体" w:eastAsia="宋体" w:cs="宋体"/>
          <w:color w:val="000000"/>
          <w:spacing w:val="3"/>
          <w:sz w:val="23"/>
          <w:szCs w:val="23"/>
        </w:rPr>
        <w:t>行；</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4</w:t>
      </w:r>
      <w:r>
        <w:rPr>
          <w:rFonts w:hint="eastAsia" w:ascii="宋体" w:hAnsi="宋体" w:eastAsia="宋体" w:cs="宋体"/>
          <w:color w:val="000000"/>
          <w:spacing w:val="12"/>
          <w:sz w:val="23"/>
          <w:szCs w:val="23"/>
        </w:rPr>
        <w:t>) 领导并组织项目运行期的环境监测工作，建立档案；</w:t>
      </w:r>
    </w:p>
    <w:p>
      <w:pPr>
        <w:pStyle w:val="2"/>
        <w:keepNext w:val="0"/>
        <w:keepLines w:val="0"/>
        <w:widowControl/>
        <w:suppressLineNumbers w:val="0"/>
        <w:spacing w:before="276" w:beforeAutospacing="0" w:after="0" w:afterAutospacing="1" w:line="23" w:lineRule="atLeast"/>
        <w:ind w:left="28" w:right="16" w:firstLine="486"/>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开展环保教育、技术培训和学术交流活动，提高员工素质，推广利用</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先进技术和经验</w:t>
      </w:r>
      <w:r>
        <w:rPr>
          <w:rFonts w:hint="eastAsia" w:ascii="宋体" w:hAnsi="宋体" w:eastAsia="宋体" w:cs="宋体"/>
          <w:color w:val="000000"/>
          <w:spacing w:val="6"/>
          <w:sz w:val="23"/>
          <w:szCs w:val="23"/>
        </w:rPr>
        <w:t>；</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调查、处理项目产生的污染事故和污染纠纷</w:t>
      </w:r>
      <w:r>
        <w:rPr>
          <w:rFonts w:hint="eastAsia" w:ascii="宋体" w:hAnsi="宋体" w:eastAsia="宋体" w:cs="宋体"/>
          <w:color w:val="000000"/>
          <w:spacing w:val="10"/>
          <w:sz w:val="23"/>
          <w:szCs w:val="23"/>
        </w:rPr>
        <w:t>；</w:t>
      </w:r>
    </w:p>
    <w:p>
      <w:pPr>
        <w:pStyle w:val="2"/>
        <w:keepNext w:val="0"/>
        <w:keepLines w:val="0"/>
        <w:widowControl/>
        <w:suppressLineNumbers w:val="0"/>
        <w:spacing w:before="74" w:beforeAutospacing="0" w:after="0" w:afterAutospacing="1" w:line="22" w:lineRule="atLeast"/>
        <w:ind w:left="25" w:right="16" w:firstLine="489"/>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7</w:t>
      </w:r>
      <w:r>
        <w:rPr>
          <w:rFonts w:hint="eastAsia" w:ascii="宋体" w:hAnsi="宋体" w:eastAsia="宋体" w:cs="宋体"/>
          <w:color w:val="000000"/>
          <w:spacing w:val="13"/>
          <w:sz w:val="23"/>
          <w:szCs w:val="23"/>
        </w:rPr>
        <w:t>) 对项目涉及水域要进行系统的水质监测，并协助当地环保部门做好水</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污染防治工作</w:t>
      </w:r>
      <w:r>
        <w:rPr>
          <w:rFonts w:hint="eastAsia" w:ascii="宋体" w:hAnsi="宋体" w:eastAsia="宋体" w:cs="宋体"/>
          <w:color w:val="000000"/>
          <w:spacing w:val="6"/>
          <w:sz w:val="23"/>
          <w:szCs w:val="23"/>
        </w:rPr>
        <w:t>；</w:t>
      </w:r>
    </w:p>
    <w:p>
      <w:pPr>
        <w:pStyle w:val="2"/>
        <w:keepNext w:val="0"/>
        <w:keepLines w:val="0"/>
        <w:widowControl/>
        <w:suppressLineNumbers w:val="0"/>
        <w:spacing w:before="0" w:beforeAutospacing="1" w:after="0" w:afterAutospacing="1" w:line="11" w:lineRule="atLeast"/>
        <w:ind w:left="19" w:right="0"/>
      </w:pPr>
      <w:r>
        <w:rPr>
          <w:rFonts w:hint="default" w:ascii="Times New Roman" w:hAnsi="Times New Roman" w:eastAsia="Times New Roman" w:cs="Times New Roman"/>
          <w:b/>
          <w:bCs/>
          <w:color w:val="000000"/>
          <w:spacing w:val="12"/>
          <w:sz w:val="23"/>
          <w:szCs w:val="23"/>
        </w:rPr>
        <w:t>2</w:t>
      </w:r>
      <w:r>
        <w:rPr>
          <w:rFonts w:hint="default" w:ascii="Times New Roman" w:hAnsi="Times New Roman" w:eastAsia="Times New Roman" w:cs="Times New Roman"/>
          <w:b/>
          <w:bCs/>
          <w:color w:val="000000"/>
          <w:spacing w:val="7"/>
          <w:sz w:val="23"/>
          <w:szCs w:val="23"/>
        </w:rPr>
        <w:t>.4.2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环境管理基本内容</w:t>
      </w:r>
    </w:p>
    <w:p>
      <w:pPr>
        <w:pStyle w:val="2"/>
        <w:keepNext w:val="0"/>
        <w:keepLines w:val="0"/>
        <w:widowControl/>
        <w:suppressLineNumbers w:val="0"/>
        <w:spacing w:before="278" w:beforeAutospacing="0" w:after="0" w:afterAutospacing="1" w:line="22" w:lineRule="atLeast"/>
        <w:ind w:left="26" w:right="13" w:firstLine="480"/>
      </w:pPr>
      <w:r>
        <w:rPr>
          <w:rFonts w:hint="eastAsia" w:ascii="宋体" w:hAnsi="宋体" w:eastAsia="宋体" w:cs="宋体"/>
          <w:color w:val="000000"/>
          <w:spacing w:val="12"/>
          <w:sz w:val="23"/>
          <w:szCs w:val="23"/>
        </w:rPr>
        <w:t>项目管理</w:t>
      </w:r>
      <w:r>
        <w:rPr>
          <w:rFonts w:hint="eastAsia" w:ascii="宋体" w:hAnsi="宋体" w:eastAsia="宋体" w:cs="宋体"/>
          <w:color w:val="000000"/>
          <w:spacing w:val="7"/>
          <w:sz w:val="23"/>
          <w:szCs w:val="23"/>
        </w:rPr>
        <w:t>机</w:t>
      </w:r>
      <w:r>
        <w:rPr>
          <w:rFonts w:hint="eastAsia" w:ascii="宋体" w:hAnsi="宋体" w:eastAsia="宋体" w:cs="宋体"/>
          <w:color w:val="000000"/>
          <w:spacing w:val="6"/>
          <w:sz w:val="23"/>
          <w:szCs w:val="23"/>
        </w:rPr>
        <w:t>构应严格执行污染防治措施中的相关污染防治对策。环境管理机</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构</w:t>
      </w:r>
      <w:r>
        <w:rPr>
          <w:rFonts w:hint="eastAsia" w:ascii="宋体" w:hAnsi="宋体" w:eastAsia="宋体" w:cs="宋体"/>
          <w:color w:val="000000"/>
          <w:spacing w:val="8"/>
          <w:sz w:val="23"/>
          <w:szCs w:val="23"/>
        </w:rPr>
        <w:t>日常场内外基本管理内容为：</w:t>
      </w:r>
    </w:p>
    <w:p>
      <w:pPr>
        <w:pStyle w:val="2"/>
        <w:keepNext w:val="0"/>
        <w:keepLines w:val="0"/>
        <w:widowControl/>
        <w:suppressLineNumbers w:val="0"/>
        <w:spacing w:before="4" w:beforeAutospacing="0" w:after="0" w:afterAutospacing="1" w:line="22" w:lineRule="atLeast"/>
        <w:ind w:left="23" w:right="13" w:firstLine="49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固体废弃物种类管理：在垃圾收集过程中，环境管理机构必须严格控</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制</w:t>
      </w:r>
      <w:r>
        <w:rPr>
          <w:rFonts w:hint="eastAsia" w:ascii="宋体" w:hAnsi="宋体" w:eastAsia="宋体" w:cs="宋体"/>
          <w:color w:val="000000"/>
          <w:spacing w:val="7"/>
          <w:sz w:val="23"/>
          <w:szCs w:val="23"/>
        </w:rPr>
        <w:t>进场的垃圾种类，对可能在生活垃圾中出现的其他固体废弃物如医疗废物必须</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严</w:t>
      </w:r>
      <w:r>
        <w:rPr>
          <w:rFonts w:hint="eastAsia" w:ascii="宋体" w:hAnsi="宋体" w:eastAsia="宋体" w:cs="宋体"/>
          <w:color w:val="000000"/>
          <w:spacing w:val="7"/>
          <w:sz w:val="23"/>
          <w:szCs w:val="23"/>
        </w:rPr>
        <w:t>禁进场。其他固体废弃物误入生活垃圾填埋场事件均被认为严重的工作事故，并</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且</w:t>
      </w:r>
      <w:r>
        <w:rPr>
          <w:rFonts w:hint="eastAsia" w:ascii="宋体" w:hAnsi="宋体" w:eastAsia="宋体" w:cs="宋体"/>
          <w:color w:val="000000"/>
          <w:spacing w:val="8"/>
          <w:sz w:val="23"/>
          <w:szCs w:val="23"/>
        </w:rPr>
        <w:t>要对相关工作人员进行处罚。</w:t>
      </w:r>
    </w:p>
    <w:p>
      <w:pPr>
        <w:pStyle w:val="2"/>
        <w:keepNext w:val="0"/>
        <w:keepLines w:val="0"/>
        <w:widowControl/>
        <w:suppressLineNumbers w:val="0"/>
        <w:spacing w:before="2" w:beforeAutospacing="0" w:after="0" w:afterAutospacing="1" w:line="22" w:lineRule="atLeast"/>
        <w:ind w:left="26" w:right="13" w:firstLine="488"/>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2"/>
          <w:sz w:val="23"/>
          <w:szCs w:val="23"/>
        </w:rPr>
        <w:t>2</w:t>
      </w:r>
      <w:r>
        <w:rPr>
          <w:rFonts w:hint="eastAsia" w:ascii="宋体" w:hAnsi="宋体" w:eastAsia="宋体" w:cs="宋体"/>
          <w:color w:val="000000"/>
          <w:spacing w:val="12"/>
          <w:sz w:val="23"/>
          <w:szCs w:val="23"/>
        </w:rPr>
        <w:t>) 垃圾覆膜 (或覆土) 的管理：垃圾的及时覆土对填埋场是一项重要的</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工作，</w:t>
      </w:r>
      <w:r>
        <w:rPr>
          <w:rFonts w:hint="eastAsia" w:ascii="宋体" w:hAnsi="宋体" w:eastAsia="宋体" w:cs="宋体"/>
          <w:color w:val="000000"/>
          <w:spacing w:val="10"/>
          <w:sz w:val="23"/>
          <w:szCs w:val="23"/>
        </w:rPr>
        <w:t>做</w:t>
      </w:r>
      <w:r>
        <w:rPr>
          <w:rFonts w:hint="eastAsia" w:ascii="宋体" w:hAnsi="宋体" w:eastAsia="宋体" w:cs="宋体"/>
          <w:color w:val="000000"/>
          <w:spacing w:val="6"/>
          <w:sz w:val="23"/>
          <w:szCs w:val="23"/>
        </w:rPr>
        <w:t>到及时覆膜 (或覆土) ，就能减少大量的恶臭污染物的逸散，减少环境</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空气污染的程度和范围</w:t>
      </w:r>
      <w:r>
        <w:rPr>
          <w:rFonts w:hint="eastAsia" w:ascii="宋体" w:hAnsi="宋体" w:eastAsia="宋体" w:cs="宋体"/>
          <w:color w:val="000000"/>
          <w:spacing w:val="7"/>
          <w:sz w:val="23"/>
          <w:szCs w:val="23"/>
        </w:rPr>
        <w:t>。</w:t>
      </w:r>
    </w:p>
    <w:p>
      <w:pPr>
        <w:pStyle w:val="2"/>
        <w:keepNext w:val="0"/>
        <w:keepLines w:val="0"/>
        <w:widowControl/>
        <w:suppressLineNumbers w:val="0"/>
        <w:spacing w:before="2" w:beforeAutospacing="0" w:after="0" w:afterAutospacing="1" w:line="22" w:lineRule="atLeast"/>
        <w:ind w:left="22" w:right="13" w:firstLine="492"/>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污染事故的预防和应急措施：同类型垃圾填埋场的经验教训表明，填</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埋</w:t>
      </w:r>
      <w:r>
        <w:rPr>
          <w:rFonts w:hint="eastAsia" w:ascii="宋体" w:hAnsi="宋体" w:eastAsia="宋体" w:cs="宋体"/>
          <w:color w:val="000000"/>
          <w:spacing w:val="7"/>
          <w:sz w:val="23"/>
          <w:szCs w:val="23"/>
        </w:rPr>
        <w:t>场发生污染事故具有突发性，防范不足就会造成较大的环境影响和危害。如暴</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雨</w:t>
      </w:r>
      <w:r>
        <w:rPr>
          <w:rFonts w:hint="eastAsia" w:ascii="宋体" w:hAnsi="宋体" w:eastAsia="宋体" w:cs="宋体"/>
          <w:color w:val="000000"/>
          <w:spacing w:val="7"/>
          <w:sz w:val="23"/>
          <w:szCs w:val="23"/>
        </w:rPr>
        <w:t>时，污水调节池容量不够，承受不了超大量的冲击，造成溢流；若甲烷气体没</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及</w:t>
      </w:r>
      <w:r>
        <w:rPr>
          <w:rFonts w:hint="eastAsia" w:ascii="宋体" w:hAnsi="宋体" w:eastAsia="宋体" w:cs="宋体"/>
          <w:color w:val="000000"/>
          <w:spacing w:val="14"/>
          <w:sz w:val="23"/>
          <w:szCs w:val="23"/>
        </w:rPr>
        <w:t>时</w:t>
      </w:r>
      <w:r>
        <w:rPr>
          <w:rFonts w:hint="eastAsia" w:ascii="宋体" w:hAnsi="宋体" w:eastAsia="宋体" w:cs="宋体"/>
          <w:color w:val="000000"/>
          <w:spacing w:val="9"/>
          <w:sz w:val="23"/>
          <w:szCs w:val="23"/>
        </w:rPr>
        <w:t>导出，可能发生自燃和爆炸，要切实抓好污染事故的预防和应急措施。</w:t>
      </w:r>
    </w:p>
    <w:p>
      <w:pPr>
        <w:pStyle w:val="2"/>
        <w:keepNext w:val="0"/>
        <w:keepLines w:val="0"/>
        <w:widowControl/>
        <w:suppressLineNumbers w:val="0"/>
        <w:spacing w:before="2" w:beforeAutospacing="0" w:after="0" w:afterAutospacing="1" w:line="22" w:lineRule="atLeast"/>
        <w:ind w:left="22" w:right="13" w:firstLine="492"/>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污废水处理的管理：垃圾处理场较为重要的环境因素就是渗滤液，而</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解</w:t>
      </w:r>
      <w:r>
        <w:rPr>
          <w:rFonts w:hint="eastAsia" w:ascii="宋体" w:hAnsi="宋体" w:eastAsia="宋体" w:cs="宋体"/>
          <w:color w:val="000000"/>
          <w:spacing w:val="7"/>
          <w:sz w:val="23"/>
          <w:szCs w:val="23"/>
        </w:rPr>
        <w:t>决好渗滤液的关键在于渗滤液处理设施的管理。严格执行操作规程，使其能正</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常</w:t>
      </w:r>
      <w:r>
        <w:rPr>
          <w:rFonts w:hint="eastAsia" w:ascii="宋体" w:hAnsi="宋体" w:eastAsia="宋体" w:cs="宋体"/>
          <w:color w:val="000000"/>
          <w:spacing w:val="8"/>
          <w:sz w:val="23"/>
          <w:szCs w:val="23"/>
        </w:rPr>
        <w:t>运转，确保达标排放。</w:t>
      </w:r>
    </w:p>
    <w:p>
      <w:pPr>
        <w:pStyle w:val="2"/>
        <w:keepNext w:val="0"/>
        <w:keepLines w:val="0"/>
        <w:widowControl/>
        <w:suppressLineNumbers w:val="0"/>
        <w:spacing w:before="2" w:beforeAutospacing="0" w:after="0" w:afterAutospacing="1" w:line="22" w:lineRule="atLeast"/>
        <w:ind w:left="25" w:right="16" w:firstLine="489"/>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灭蝇、灭蚊管理：垃圾处理场各类细菌较多，如管理不善，则会蚊蝇</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滋</w:t>
      </w:r>
      <w:r>
        <w:rPr>
          <w:rFonts w:hint="eastAsia" w:ascii="宋体" w:hAnsi="宋体" w:eastAsia="宋体" w:cs="宋体"/>
          <w:color w:val="000000"/>
          <w:spacing w:val="11"/>
          <w:sz w:val="23"/>
          <w:szCs w:val="23"/>
        </w:rPr>
        <w:t>生</w:t>
      </w:r>
      <w:r>
        <w:rPr>
          <w:rFonts w:hint="eastAsia" w:ascii="宋体" w:hAnsi="宋体" w:eastAsia="宋体" w:cs="宋体"/>
          <w:color w:val="000000"/>
          <w:spacing w:val="9"/>
          <w:sz w:val="23"/>
          <w:szCs w:val="23"/>
        </w:rPr>
        <w:t>。因而垃圾处理场要加强杀菌消毒工作，定期进行杀菌、灭蝇、灭蚊。</w:t>
      </w:r>
    </w:p>
    <w:p>
      <w:pPr>
        <w:pStyle w:val="2"/>
        <w:keepNext w:val="0"/>
        <w:keepLines w:val="0"/>
        <w:widowControl/>
        <w:suppressLineNumbers w:val="0"/>
        <w:spacing w:before="0" w:beforeAutospacing="1" w:after="0" w:afterAutospacing="1" w:line="23" w:lineRule="atLeast"/>
        <w:ind w:left="24" w:right="13" w:firstLine="49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环保设施的检修：为确保各项环保设施的正常运转，必须进行各种环</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保</w:t>
      </w:r>
      <w:r>
        <w:rPr>
          <w:rFonts w:hint="eastAsia" w:ascii="宋体" w:hAnsi="宋体" w:eastAsia="宋体" w:cs="宋体"/>
          <w:color w:val="000000"/>
          <w:spacing w:val="7"/>
          <w:sz w:val="23"/>
          <w:szCs w:val="23"/>
        </w:rPr>
        <w:t>设施的检修工作。除场区内的设施外，还应特别注意排污管道各级泵房设施的</w:t>
      </w:r>
      <w:r>
        <w:rPr>
          <w:rFonts w:hint="eastAsia" w:ascii="宋体" w:hAnsi="宋体" w:eastAsia="宋体" w:cs="宋体"/>
          <w:color w:val="000000"/>
          <w:sz w:val="23"/>
          <w:szCs w:val="23"/>
        </w:rPr>
        <w:t> </w:t>
      </w:r>
      <w:r>
        <w:rPr>
          <w:rFonts w:hint="eastAsia" w:ascii="宋体" w:hAnsi="宋体" w:eastAsia="宋体" w:cs="宋体"/>
          <w:color w:val="000000"/>
          <w:spacing w:val="3"/>
          <w:sz w:val="23"/>
          <w:szCs w:val="23"/>
        </w:rPr>
        <w:t>维护。</w:t>
      </w:r>
    </w:p>
    <w:p>
      <w:pPr>
        <w:pStyle w:val="2"/>
        <w:keepNext w:val="0"/>
        <w:keepLines w:val="0"/>
        <w:widowControl/>
        <w:suppressLineNumbers w:val="0"/>
        <w:spacing w:before="94" w:beforeAutospacing="0" w:after="0" w:afterAutospacing="1" w:line="11" w:lineRule="atLeast"/>
        <w:ind w:left="21" w:right="0"/>
      </w:pPr>
      <w:r>
        <w:rPr>
          <w:rFonts w:hint="default" w:ascii="Times New Roman" w:hAnsi="Times New Roman" w:eastAsia="Times New Roman" w:cs="Times New Roman"/>
          <w:b/>
          <w:bCs/>
          <w:color w:val="000000"/>
          <w:spacing w:val="13"/>
          <w:sz w:val="29"/>
          <w:szCs w:val="29"/>
        </w:rPr>
        <w:t>2</w:t>
      </w:r>
      <w:r>
        <w:rPr>
          <w:rFonts w:hint="default" w:ascii="Times New Roman" w:hAnsi="Times New Roman" w:eastAsia="Times New Roman" w:cs="Times New Roman"/>
          <w:b/>
          <w:bCs/>
          <w:color w:val="000000"/>
          <w:spacing w:val="7"/>
          <w:sz w:val="29"/>
          <w:szCs w:val="29"/>
        </w:rPr>
        <w:t>.5</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环境危险源情况</w:t>
      </w:r>
    </w:p>
    <w:p>
      <w:pPr>
        <w:pStyle w:val="2"/>
        <w:keepNext w:val="0"/>
        <w:keepLines w:val="0"/>
        <w:widowControl/>
        <w:suppressLineNumbers w:val="0"/>
        <w:spacing w:before="75" w:beforeAutospacing="0" w:after="0" w:afterAutospacing="1" w:line="11" w:lineRule="atLeast"/>
        <w:ind w:left="19" w:right="0"/>
      </w:pPr>
      <w:r>
        <w:rPr>
          <w:rFonts w:hint="default" w:ascii="Times New Roman" w:hAnsi="Times New Roman" w:eastAsia="Times New Roman" w:cs="Times New Roman"/>
          <w:b/>
          <w:bCs/>
          <w:color w:val="000000"/>
          <w:spacing w:val="11"/>
          <w:sz w:val="23"/>
          <w:szCs w:val="23"/>
        </w:rPr>
        <w:t>2</w:t>
      </w:r>
      <w:r>
        <w:rPr>
          <w:rFonts w:hint="default" w:ascii="Times New Roman" w:hAnsi="Times New Roman" w:eastAsia="Times New Roman" w:cs="Times New Roman"/>
          <w:b/>
          <w:bCs/>
          <w:color w:val="000000"/>
          <w:spacing w:val="6"/>
          <w:sz w:val="23"/>
          <w:szCs w:val="23"/>
        </w:rPr>
        <w:t>.5.1</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大气污染源</w:t>
      </w:r>
    </w:p>
    <w:p>
      <w:pPr>
        <w:pStyle w:val="2"/>
        <w:keepNext w:val="0"/>
        <w:keepLines w:val="0"/>
        <w:widowControl/>
        <w:suppressLineNumbers w:val="0"/>
        <w:spacing w:before="278" w:beforeAutospacing="0" w:after="0" w:afterAutospacing="1" w:line="22" w:lineRule="atLeast"/>
        <w:ind w:left="25" w:right="53" w:firstLine="480"/>
      </w:pPr>
      <w:r>
        <w:rPr>
          <w:rFonts w:hint="eastAsia" w:ascii="宋体" w:hAnsi="宋体" w:eastAsia="宋体" w:cs="宋体"/>
          <w:color w:val="000000"/>
          <w:spacing w:val="4"/>
          <w:sz w:val="23"/>
          <w:szCs w:val="23"/>
        </w:rPr>
        <w:t>填埋场主要大气污染物有粉尘、</w:t>
      </w:r>
      <w:r>
        <w:rPr>
          <w:rFonts w:hint="default" w:ascii="Times New Roman" w:hAnsi="Times New Roman" w:eastAsia="Times New Roman" w:cs="Times New Roman"/>
          <w:color w:val="000000"/>
          <w:sz w:val="23"/>
          <w:szCs w:val="23"/>
        </w:rPr>
        <w:t>NH</w:t>
      </w:r>
      <w:r>
        <w:rPr>
          <w:rFonts w:hint="default" w:ascii="Times New Roman" w:hAnsi="Times New Roman" w:eastAsia="Times New Roman" w:cs="Times New Roman"/>
          <w:color w:val="000000"/>
          <w:spacing w:val="4"/>
          <w:sz w:val="15"/>
          <w:szCs w:val="15"/>
        </w:rPr>
        <w:t xml:space="preserve">3 </w:t>
      </w: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z w:val="23"/>
          <w:szCs w:val="23"/>
        </w:rPr>
        <w:t>H</w:t>
      </w:r>
      <w:r>
        <w:rPr>
          <w:rFonts w:hint="default" w:ascii="Times New Roman" w:hAnsi="Times New Roman" w:eastAsia="Times New Roman" w:cs="Times New Roman"/>
          <w:color w:val="000000"/>
          <w:spacing w:val="4"/>
          <w:sz w:val="15"/>
          <w:szCs w:val="15"/>
        </w:rPr>
        <w:t xml:space="preserve">2 </w:t>
      </w:r>
      <w:r>
        <w:rPr>
          <w:rFonts w:hint="default" w:ascii="Times New Roman" w:hAnsi="Times New Roman" w:eastAsia="Times New Roman" w:cs="Times New Roman"/>
          <w:color w:val="000000"/>
          <w:sz w:val="23"/>
          <w:szCs w:val="23"/>
        </w:rPr>
        <w:t>S</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z w:val="23"/>
          <w:szCs w:val="23"/>
        </w:rPr>
        <w:t>RSH</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z w:val="23"/>
          <w:szCs w:val="23"/>
        </w:rPr>
        <w:t>CH</w:t>
      </w:r>
      <w:r>
        <w:rPr>
          <w:rFonts w:hint="default" w:ascii="Times New Roman" w:hAnsi="Times New Roman" w:eastAsia="Times New Roman" w:cs="Times New Roman"/>
          <w:color w:val="000000"/>
          <w:spacing w:val="4"/>
          <w:sz w:val="15"/>
          <w:szCs w:val="15"/>
        </w:rPr>
        <w:t xml:space="preserve">4 </w:t>
      </w:r>
      <w:r>
        <w:rPr>
          <w:rFonts w:hint="eastAsia" w:ascii="宋体" w:hAnsi="宋体" w:eastAsia="宋体" w:cs="宋体"/>
          <w:color w:val="000000"/>
          <w:spacing w:val="4"/>
          <w:sz w:val="23"/>
          <w:szCs w:val="23"/>
        </w:rPr>
        <w:t>等，尤其是 </w:t>
      </w:r>
      <w:r>
        <w:rPr>
          <w:rFonts w:hint="default" w:ascii="Times New Roman" w:hAnsi="Times New Roman" w:eastAsia="Times New Roman" w:cs="Times New Roman"/>
          <w:color w:val="000000"/>
          <w:sz w:val="23"/>
          <w:szCs w:val="23"/>
        </w:rPr>
        <w:t>CH</w:t>
      </w:r>
      <w:r>
        <w:rPr>
          <w:rFonts w:hint="default" w:ascii="Times New Roman" w:hAnsi="Times New Roman" w:eastAsia="Times New Roman" w:cs="Times New Roman"/>
          <w:color w:val="000000"/>
          <w:spacing w:val="4"/>
          <w:sz w:val="15"/>
          <w:szCs w:val="15"/>
        </w:rPr>
        <w:t>4</w:t>
      </w:r>
      <w:r>
        <w:rPr>
          <w:rFonts w:hint="default" w:ascii="Times New Roman" w:hAnsi="Times New Roman" w:eastAsia="Times New Roman" w:cs="Times New Roman"/>
          <w:color w:val="000000"/>
          <w:spacing w:val="2"/>
          <w:sz w:val="15"/>
          <w:szCs w:val="15"/>
        </w:rPr>
        <w:t> </w:t>
      </w:r>
      <w:r>
        <w:rPr>
          <w:rFonts w:hint="eastAsia" w:ascii="宋体" w:hAnsi="宋体" w:eastAsia="宋体" w:cs="宋体"/>
          <w:color w:val="000000"/>
          <w:sz w:val="23"/>
          <w:szCs w:val="23"/>
        </w:rPr>
        <w:t>为 </w:t>
      </w:r>
      <w:r>
        <w:rPr>
          <w:rFonts w:hint="eastAsia" w:ascii="宋体" w:hAnsi="宋体" w:eastAsia="宋体" w:cs="宋体"/>
          <w:color w:val="000000"/>
          <w:spacing w:val="7"/>
          <w:sz w:val="23"/>
          <w:szCs w:val="23"/>
        </w:rPr>
        <w:t>易燃、易爆气体，必须予以严格控制。垃圾场建设有导气系统，应急投加除臭剂</w:t>
      </w:r>
      <w:r>
        <w:rPr>
          <w:rFonts w:hint="eastAsia" w:ascii="宋体" w:hAnsi="宋体" w:eastAsia="宋体" w:cs="宋体"/>
          <w:color w:val="000000"/>
          <w:sz w:val="23"/>
          <w:szCs w:val="23"/>
        </w:rPr>
        <w:t> 等。</w:t>
      </w:r>
    </w:p>
    <w:p>
      <w:pPr>
        <w:pStyle w:val="2"/>
        <w:keepNext w:val="0"/>
        <w:keepLines w:val="0"/>
        <w:widowControl/>
        <w:suppressLineNumbers w:val="0"/>
        <w:spacing w:before="0" w:beforeAutospacing="1" w:after="0" w:afterAutospacing="1" w:line="11" w:lineRule="atLeast"/>
        <w:ind w:left="502" w:right="0"/>
      </w:pPr>
      <w:r>
        <w:rPr>
          <w:rFonts w:hint="eastAsia" w:ascii="宋体" w:hAnsi="宋体" w:eastAsia="宋体" w:cs="宋体"/>
          <w:color w:val="000000"/>
          <w:spacing w:val="9"/>
          <w:sz w:val="23"/>
          <w:szCs w:val="23"/>
        </w:rPr>
        <w:t>①</w:t>
      </w:r>
      <w:r>
        <w:rPr>
          <w:rFonts w:hint="eastAsia" w:ascii="宋体" w:hAnsi="宋体" w:eastAsia="宋体" w:cs="宋体"/>
          <w:color w:val="000000"/>
          <w:spacing w:val="8"/>
          <w:sz w:val="23"/>
          <w:szCs w:val="23"/>
        </w:rPr>
        <w:t>导气系统</w:t>
      </w:r>
    </w:p>
    <w:p>
      <w:pPr>
        <w:pStyle w:val="2"/>
        <w:keepNext w:val="0"/>
        <w:keepLines w:val="0"/>
        <w:widowControl/>
        <w:suppressLineNumbers w:val="0"/>
        <w:spacing w:before="283" w:beforeAutospacing="0" w:after="0" w:afterAutospacing="1" w:line="22" w:lineRule="atLeast"/>
        <w:ind w:left="25" w:right="53" w:firstLine="480"/>
      </w:pPr>
      <w:r>
        <w:rPr>
          <w:rFonts w:hint="eastAsia" w:ascii="宋体" w:hAnsi="宋体" w:eastAsia="宋体" w:cs="宋体"/>
          <w:color w:val="000000"/>
          <w:spacing w:val="7"/>
          <w:sz w:val="23"/>
          <w:szCs w:val="23"/>
        </w:rPr>
        <w:t>填埋场垃圾分解产生的沼气，采用导气石笼导将其排出，导气管沿沟纵、</w:t>
      </w:r>
      <w:r>
        <w:rPr>
          <w:rFonts w:hint="eastAsia" w:ascii="宋体" w:hAnsi="宋体" w:eastAsia="宋体" w:cs="宋体"/>
          <w:color w:val="000000"/>
          <w:spacing w:val="1"/>
          <w:sz w:val="23"/>
          <w:szCs w:val="23"/>
        </w:rPr>
        <w:t>横</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向布置，导气管底部固定在渗滤液导流槽内，以利垃圾厌氧产生的沼气排除，对</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填埋场产生的可燃气体达到燃烧值的要收集利用，对不能收集利用的可燃气体烧</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掉</w:t>
      </w:r>
      <w:r>
        <w:rPr>
          <w:rFonts w:hint="eastAsia" w:ascii="宋体" w:hAnsi="宋体" w:eastAsia="宋体" w:cs="宋体"/>
          <w:color w:val="000000"/>
          <w:spacing w:val="10"/>
          <w:sz w:val="23"/>
          <w:szCs w:val="23"/>
        </w:rPr>
        <w:t>排</w:t>
      </w:r>
      <w:r>
        <w:rPr>
          <w:rFonts w:hint="eastAsia" w:ascii="宋体" w:hAnsi="宋体" w:eastAsia="宋体" w:cs="宋体"/>
          <w:color w:val="000000"/>
          <w:spacing w:val="8"/>
          <w:sz w:val="23"/>
          <w:szCs w:val="23"/>
        </w:rPr>
        <w:t>空，防止火灾及爆炸事故发生。</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9"/>
          <w:sz w:val="23"/>
          <w:szCs w:val="23"/>
        </w:rPr>
        <w:t>②恶臭气体处</w:t>
      </w:r>
      <w:r>
        <w:rPr>
          <w:rFonts w:hint="eastAsia" w:ascii="宋体" w:hAnsi="宋体" w:eastAsia="宋体" w:cs="宋体"/>
          <w:color w:val="000000"/>
          <w:spacing w:val="8"/>
          <w:sz w:val="23"/>
          <w:szCs w:val="23"/>
        </w:rPr>
        <w:t>理</w:t>
      </w:r>
    </w:p>
    <w:p>
      <w:pPr>
        <w:pStyle w:val="2"/>
        <w:keepNext w:val="0"/>
        <w:keepLines w:val="0"/>
        <w:widowControl/>
        <w:suppressLineNumbers w:val="0"/>
        <w:spacing w:before="278" w:beforeAutospacing="0" w:after="0" w:afterAutospacing="1" w:line="23" w:lineRule="atLeast"/>
        <w:ind w:left="24" w:right="114" w:firstLine="490"/>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1"/>
          <w:sz w:val="23"/>
          <w:szCs w:val="23"/>
        </w:rPr>
        <w:t>1</w:t>
      </w:r>
      <w:r>
        <w:rPr>
          <w:rFonts w:hint="eastAsia" w:ascii="宋体" w:hAnsi="宋体" w:eastAsia="宋体" w:cs="宋体"/>
          <w:color w:val="000000"/>
          <w:spacing w:val="11"/>
          <w:sz w:val="23"/>
          <w:szCs w:val="23"/>
        </w:rPr>
        <w:t>) 填埋工艺要求一层垃圾一层土，每天填埋的垃圾必须当天覆盖完毕，</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尽</w:t>
      </w:r>
      <w:r>
        <w:rPr>
          <w:rFonts w:hint="eastAsia" w:ascii="宋体" w:hAnsi="宋体" w:eastAsia="宋体" w:cs="宋体"/>
          <w:color w:val="000000"/>
          <w:spacing w:val="9"/>
          <w:sz w:val="23"/>
          <w:szCs w:val="23"/>
        </w:rPr>
        <w:t>量减少裸露面积和裸露时间，防止尘土飞扬及臭气四溢；</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9"/>
          <w:sz w:val="23"/>
          <w:szCs w:val="23"/>
        </w:rPr>
        <w:t>2</w:t>
      </w:r>
      <w:r>
        <w:rPr>
          <w:rFonts w:hint="eastAsia" w:ascii="宋体" w:hAnsi="宋体" w:eastAsia="宋体" w:cs="宋体"/>
          <w:color w:val="000000"/>
          <w:spacing w:val="12"/>
          <w:sz w:val="23"/>
          <w:szCs w:val="23"/>
        </w:rPr>
        <w:t>) 填埋场区四周种植绿化隔离带，防止臭气扩散；</w:t>
      </w:r>
    </w:p>
    <w:p>
      <w:pPr>
        <w:pStyle w:val="2"/>
        <w:keepNext w:val="0"/>
        <w:keepLines w:val="0"/>
        <w:widowControl/>
        <w:suppressLineNumbers w:val="0"/>
        <w:spacing w:before="279" w:beforeAutospacing="0" w:after="0" w:afterAutospacing="1" w:line="23" w:lineRule="atLeast"/>
        <w:ind w:left="24" w:right="56" w:firstLine="490"/>
      </w:pPr>
      <w:r>
        <w:rPr>
          <w:rFonts w:hint="eastAsia" w:ascii="宋体" w:hAnsi="宋体" w:eastAsia="宋体" w:cs="宋体"/>
          <w:color w:val="000000"/>
          <w:spacing w:val="11"/>
          <w:sz w:val="23"/>
          <w:szCs w:val="23"/>
        </w:rPr>
        <w:t>(</w:t>
      </w:r>
      <w:r>
        <w:rPr>
          <w:rFonts w:hint="default" w:ascii="Times New Roman" w:hAnsi="Times New Roman" w:eastAsia="Times New Roman" w:cs="Times New Roman"/>
          <w:color w:val="000000"/>
          <w:spacing w:val="7"/>
          <w:sz w:val="23"/>
          <w:szCs w:val="23"/>
        </w:rPr>
        <w:t>3</w:t>
      </w:r>
      <w:r>
        <w:rPr>
          <w:rFonts w:hint="eastAsia" w:ascii="宋体" w:hAnsi="宋体" w:eastAsia="宋体" w:cs="宋体"/>
          <w:color w:val="000000"/>
          <w:spacing w:val="7"/>
          <w:sz w:val="23"/>
          <w:szCs w:val="23"/>
        </w:rPr>
        <w:t>) 填埋场封场后，最终覆土不小于 </w:t>
      </w:r>
      <w:r>
        <w:rPr>
          <w:rFonts w:hint="default" w:ascii="Times New Roman" w:hAnsi="Times New Roman" w:eastAsia="Times New Roman" w:cs="Times New Roman"/>
          <w:color w:val="000000"/>
          <w:spacing w:val="7"/>
          <w:sz w:val="23"/>
          <w:szCs w:val="23"/>
        </w:rPr>
        <w:t>0.8</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，并在其上覆 </w:t>
      </w:r>
      <w:r>
        <w:rPr>
          <w:rFonts w:hint="default" w:ascii="Times New Roman" w:hAnsi="Times New Roman" w:eastAsia="Times New Roman" w:cs="Times New Roman"/>
          <w:color w:val="000000"/>
          <w:spacing w:val="7"/>
          <w:sz w:val="23"/>
          <w:szCs w:val="23"/>
        </w:rPr>
        <w:t>15</w:t>
      </w:r>
      <w:r>
        <w:rPr>
          <w:rFonts w:hint="default" w:ascii="Times New Roman" w:hAnsi="Times New Roman" w:eastAsia="Times New Roman" w:cs="Times New Roman"/>
          <w:color w:val="000000"/>
          <w:sz w:val="23"/>
          <w:szCs w:val="23"/>
        </w:rPr>
        <w:t>cm</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以上的营养</w:t>
      </w:r>
      <w:r>
        <w:rPr>
          <w:rFonts w:hint="eastAsia" w:ascii="宋体" w:hAnsi="宋体" w:eastAsia="宋体" w:cs="宋体"/>
          <w:color w:val="000000"/>
          <w:sz w:val="23"/>
          <w:szCs w:val="23"/>
        </w:rPr>
        <w:t> </w:t>
      </w:r>
      <w:r>
        <w:rPr>
          <w:rFonts w:hint="eastAsia" w:ascii="宋体" w:hAnsi="宋体" w:eastAsia="宋体" w:cs="宋体"/>
          <w:color w:val="000000"/>
          <w:spacing w:val="17"/>
          <w:sz w:val="23"/>
          <w:szCs w:val="23"/>
        </w:rPr>
        <w:t>土</w:t>
      </w:r>
      <w:r>
        <w:rPr>
          <w:rFonts w:hint="eastAsia" w:ascii="宋体" w:hAnsi="宋体" w:eastAsia="宋体" w:cs="宋体"/>
          <w:color w:val="000000"/>
          <w:spacing w:val="9"/>
          <w:sz w:val="23"/>
          <w:szCs w:val="23"/>
        </w:rPr>
        <w:t>，以便种植对甲烷抗性较强的树种，以恢复场区原有生态环境；</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2"/>
          <w:sz w:val="23"/>
          <w:szCs w:val="23"/>
        </w:rPr>
        <w:t>4</w:t>
      </w:r>
      <w:r>
        <w:rPr>
          <w:rFonts w:hint="eastAsia" w:ascii="宋体" w:hAnsi="宋体" w:eastAsia="宋体" w:cs="宋体"/>
          <w:color w:val="000000"/>
          <w:spacing w:val="12"/>
          <w:sz w:val="23"/>
          <w:szCs w:val="23"/>
        </w:rPr>
        <w:t>) 运输过程采用防渗密闭垃圾运输车辆，减少沿途抛洒及臭气产生；</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2"/>
          <w:sz w:val="23"/>
          <w:szCs w:val="23"/>
        </w:rPr>
        <w:t>5</w:t>
      </w:r>
      <w:r>
        <w:rPr>
          <w:rFonts w:hint="eastAsia" w:ascii="宋体" w:hAnsi="宋体" w:eastAsia="宋体" w:cs="宋体"/>
          <w:color w:val="000000"/>
          <w:spacing w:val="12"/>
          <w:sz w:val="23"/>
          <w:szCs w:val="23"/>
        </w:rPr>
        <w:t>) 投加除臭剂，以减少垃圾转运站产生的臭气污染周围环境。</w:t>
      </w:r>
    </w:p>
    <w:p>
      <w:pPr>
        <w:pStyle w:val="2"/>
        <w:keepNext w:val="0"/>
        <w:keepLines w:val="0"/>
        <w:widowControl/>
        <w:suppressLineNumbers w:val="0"/>
        <w:spacing w:before="280" w:beforeAutospacing="0" w:after="0" w:afterAutospacing="1" w:line="11" w:lineRule="atLeast"/>
        <w:ind w:left="19" w:right="0"/>
      </w:pPr>
      <w:r>
        <w:rPr>
          <w:rFonts w:hint="default" w:ascii="Times New Roman" w:hAnsi="Times New Roman" w:eastAsia="Times New Roman" w:cs="Times New Roman"/>
          <w:b/>
          <w:bCs/>
          <w:color w:val="000000"/>
          <w:spacing w:val="8"/>
          <w:sz w:val="23"/>
          <w:szCs w:val="23"/>
        </w:rPr>
        <w:t>2</w:t>
      </w:r>
      <w:r>
        <w:rPr>
          <w:rFonts w:hint="default" w:ascii="Times New Roman" w:hAnsi="Times New Roman" w:eastAsia="Times New Roman" w:cs="Times New Roman"/>
          <w:b/>
          <w:bCs/>
          <w:color w:val="000000"/>
          <w:spacing w:val="6"/>
          <w:sz w:val="23"/>
          <w:szCs w:val="23"/>
        </w:rPr>
        <w:t>.5.2</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废水污染源</w:t>
      </w:r>
    </w:p>
    <w:p>
      <w:pPr>
        <w:pStyle w:val="2"/>
        <w:keepNext w:val="0"/>
        <w:keepLines w:val="0"/>
        <w:widowControl/>
        <w:suppressLineNumbers w:val="0"/>
        <w:spacing w:before="278" w:beforeAutospacing="0" w:after="0" w:afterAutospacing="1" w:line="23" w:lineRule="atLeast"/>
        <w:ind w:left="23" w:right="0" w:firstLine="481"/>
      </w:pPr>
      <w:r>
        <w:rPr>
          <w:rFonts w:hint="eastAsia" w:ascii="宋体" w:hAnsi="宋体" w:eastAsia="宋体" w:cs="宋体"/>
          <w:color w:val="000000"/>
          <w:spacing w:val="7"/>
          <w:sz w:val="23"/>
          <w:szCs w:val="23"/>
        </w:rPr>
        <w:t>填埋场在填埋开始以后，地面水和地下水的流入，雨水的渗入和垃圾、污</w:t>
      </w:r>
      <w:r>
        <w:rPr>
          <w:rFonts w:hint="eastAsia" w:ascii="宋体" w:hAnsi="宋体" w:eastAsia="宋体" w:cs="宋体"/>
          <w:color w:val="000000"/>
          <w:spacing w:val="1"/>
          <w:sz w:val="23"/>
          <w:szCs w:val="23"/>
        </w:rPr>
        <w:t>泥</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本身</w:t>
      </w:r>
      <w:r>
        <w:rPr>
          <w:rFonts w:hint="eastAsia" w:ascii="宋体" w:hAnsi="宋体" w:eastAsia="宋体" w:cs="宋体"/>
          <w:color w:val="000000"/>
          <w:spacing w:val="12"/>
          <w:sz w:val="23"/>
          <w:szCs w:val="23"/>
        </w:rPr>
        <w:t>的</w:t>
      </w:r>
      <w:r>
        <w:rPr>
          <w:rFonts w:hint="eastAsia" w:ascii="宋体" w:hAnsi="宋体" w:eastAsia="宋体" w:cs="宋体"/>
          <w:color w:val="000000"/>
          <w:spacing w:val="8"/>
          <w:sz w:val="23"/>
          <w:szCs w:val="23"/>
        </w:rPr>
        <w:t>分解，必然会产生大量的渗滤液，这些渗滤液污染物浓度高、成分复杂、</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数</w:t>
      </w:r>
      <w:r>
        <w:rPr>
          <w:rFonts w:hint="eastAsia" w:ascii="宋体" w:hAnsi="宋体" w:eastAsia="宋体" w:cs="宋体"/>
          <w:color w:val="000000"/>
          <w:spacing w:val="7"/>
          <w:sz w:val="23"/>
          <w:szCs w:val="23"/>
        </w:rPr>
        <w:t>量大，如果不加以妥善处理，将会直接或间接对邻近地面水系或地下水系造成</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污</w:t>
      </w:r>
      <w:r>
        <w:rPr>
          <w:rFonts w:hint="eastAsia" w:ascii="宋体" w:hAnsi="宋体" w:eastAsia="宋体" w:cs="宋体"/>
          <w:color w:val="000000"/>
          <w:spacing w:val="7"/>
          <w:sz w:val="23"/>
          <w:szCs w:val="23"/>
        </w:rPr>
        <w:t>染。为最大限度控制渗滤液对环境的影响，应采用设置防渗层、雨污分流工程</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措</w:t>
      </w:r>
      <w:r>
        <w:rPr>
          <w:rFonts w:hint="eastAsia" w:ascii="宋体" w:hAnsi="宋体" w:eastAsia="宋体" w:cs="宋体"/>
          <w:color w:val="000000"/>
          <w:spacing w:val="10"/>
          <w:sz w:val="23"/>
          <w:szCs w:val="23"/>
        </w:rPr>
        <w:t>施</w:t>
      </w:r>
      <w:r>
        <w:rPr>
          <w:rFonts w:hint="eastAsia" w:ascii="宋体" w:hAnsi="宋体" w:eastAsia="宋体" w:cs="宋体"/>
          <w:color w:val="000000"/>
          <w:spacing w:val="8"/>
          <w:sz w:val="23"/>
          <w:szCs w:val="23"/>
        </w:rPr>
        <w:t>、渗滤液收集和处理等措施。</w:t>
      </w:r>
    </w:p>
    <w:p>
      <w:pPr>
        <w:pStyle w:val="2"/>
        <w:keepNext w:val="0"/>
        <w:keepLines w:val="0"/>
        <w:widowControl/>
        <w:suppressLineNumbers w:val="0"/>
        <w:spacing w:before="75" w:beforeAutospacing="0" w:after="0" w:afterAutospacing="1" w:line="11" w:lineRule="atLeast"/>
        <w:ind w:left="502" w:right="0"/>
      </w:pPr>
      <w:r>
        <w:rPr>
          <w:rFonts w:hint="eastAsia" w:ascii="宋体" w:hAnsi="宋体" w:eastAsia="宋体" w:cs="宋体"/>
          <w:color w:val="000000"/>
          <w:spacing w:val="9"/>
          <w:sz w:val="23"/>
          <w:szCs w:val="23"/>
        </w:rPr>
        <w:t>①</w:t>
      </w:r>
      <w:r>
        <w:rPr>
          <w:rFonts w:hint="eastAsia" w:ascii="宋体" w:hAnsi="宋体" w:eastAsia="宋体" w:cs="宋体"/>
          <w:color w:val="000000"/>
          <w:spacing w:val="8"/>
          <w:sz w:val="23"/>
          <w:szCs w:val="23"/>
        </w:rPr>
        <w:t>防渗工程</w:t>
      </w:r>
    </w:p>
    <w:p>
      <w:pPr>
        <w:pStyle w:val="2"/>
        <w:keepNext w:val="0"/>
        <w:keepLines w:val="0"/>
        <w:widowControl/>
        <w:suppressLineNumbers w:val="0"/>
        <w:spacing w:before="280" w:beforeAutospacing="0" w:after="0" w:afterAutospacing="1" w:line="22" w:lineRule="atLeast"/>
        <w:ind w:left="22" w:right="99" w:firstLine="482"/>
      </w:pPr>
      <w:r>
        <w:rPr>
          <w:rFonts w:hint="eastAsia" w:ascii="宋体" w:hAnsi="宋体" w:eastAsia="宋体" w:cs="宋体"/>
          <w:color w:val="000000"/>
          <w:spacing w:val="7"/>
          <w:sz w:val="23"/>
          <w:szCs w:val="23"/>
        </w:rPr>
        <w:t>垃圾填埋场的防渗是一项非常重要的单体工程，其防渗效果直接影响到填</w:t>
      </w:r>
      <w:r>
        <w:rPr>
          <w:rFonts w:hint="eastAsia" w:ascii="宋体" w:hAnsi="宋体" w:eastAsia="宋体" w:cs="宋体"/>
          <w:color w:val="000000"/>
          <w:spacing w:val="1"/>
          <w:sz w:val="23"/>
          <w:szCs w:val="23"/>
        </w:rPr>
        <w:t>埋</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场的成败</w:t>
      </w:r>
      <w:r>
        <w:rPr>
          <w:rFonts w:hint="eastAsia" w:ascii="宋体" w:hAnsi="宋体" w:eastAsia="宋体" w:cs="宋体"/>
          <w:color w:val="000000"/>
          <w:spacing w:val="6"/>
          <w:sz w:val="23"/>
          <w:szCs w:val="23"/>
        </w:rPr>
        <w:t>。为能有效地防止垃圾渗滤液的下渗，采用黄土、无纺土工布和 </w:t>
      </w:r>
      <w:r>
        <w:rPr>
          <w:rFonts w:hint="default" w:ascii="Times New Roman" w:hAnsi="Times New Roman" w:eastAsia="Times New Roman" w:cs="Times New Roman"/>
          <w:color w:val="000000"/>
          <w:sz w:val="23"/>
          <w:szCs w:val="23"/>
        </w:rPr>
        <w:t xml:space="preserve">HDPE </w:t>
      </w:r>
      <w:r>
        <w:rPr>
          <w:rFonts w:hint="eastAsia" w:ascii="宋体" w:hAnsi="宋体" w:eastAsia="宋体" w:cs="宋体"/>
          <w:color w:val="000000"/>
          <w:spacing w:val="12"/>
          <w:sz w:val="23"/>
          <w:szCs w:val="23"/>
        </w:rPr>
        <w:t>膜</w:t>
      </w:r>
      <w:r>
        <w:rPr>
          <w:rFonts w:hint="eastAsia" w:ascii="宋体" w:hAnsi="宋体" w:eastAsia="宋体" w:cs="宋体"/>
          <w:color w:val="000000"/>
          <w:spacing w:val="7"/>
          <w:sz w:val="23"/>
          <w:szCs w:val="23"/>
        </w:rPr>
        <w:t>进行人工衬里，防渗层渗透系数</w:t>
      </w:r>
      <w:r>
        <w:rPr>
          <w:rFonts w:hint="default" w:ascii="Times New Roman" w:hAnsi="Times New Roman" w:eastAsia="Times New Roman" w:cs="Times New Roman"/>
          <w:color w:val="000000"/>
          <w:spacing w:val="7"/>
          <w:sz w:val="23"/>
          <w:szCs w:val="23"/>
        </w:rPr>
        <w:t>&lt;1×10</w:t>
      </w:r>
      <w:r>
        <w:rPr>
          <w:rFonts w:hint="eastAsia" w:ascii="宋体" w:hAnsi="宋体" w:eastAsia="宋体" w:cs="宋体"/>
          <w:color w:val="000000"/>
          <w:spacing w:val="7"/>
          <w:sz w:val="11"/>
          <w:szCs w:val="11"/>
        </w:rPr>
        <w:t>－</w:t>
      </w:r>
      <w:r>
        <w:rPr>
          <w:rFonts w:hint="default" w:ascii="Times New Roman" w:hAnsi="Times New Roman" w:eastAsia="Times New Roman" w:cs="Times New Roman"/>
          <w:color w:val="000000"/>
          <w:spacing w:val="7"/>
          <w:sz w:val="15"/>
          <w:szCs w:val="15"/>
        </w:rPr>
        <w:t>7</w:t>
      </w:r>
      <w:r>
        <w:rPr>
          <w:rFonts w:hint="default" w:ascii="Times New Roman" w:hAnsi="Times New Roman" w:eastAsia="Times New Roman" w:cs="Times New Roman"/>
          <w:color w:val="000000"/>
          <w:sz w:val="23"/>
          <w:szCs w:val="23"/>
        </w:rPr>
        <w:t>cm</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s</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，基本杜绝了对地下水的污染。</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2"/>
          <w:sz w:val="23"/>
          <w:szCs w:val="23"/>
        </w:rPr>
        <w:t>②</w:t>
      </w:r>
      <w:r>
        <w:rPr>
          <w:rFonts w:hint="eastAsia" w:ascii="宋体" w:hAnsi="宋体" w:eastAsia="宋体" w:cs="宋体"/>
          <w:color w:val="000000"/>
          <w:spacing w:val="9"/>
          <w:sz w:val="23"/>
          <w:szCs w:val="23"/>
        </w:rPr>
        <w:t>渗滤液收集和处理措施</w:t>
      </w:r>
    </w:p>
    <w:p>
      <w:pPr>
        <w:pStyle w:val="2"/>
        <w:keepNext w:val="0"/>
        <w:keepLines w:val="0"/>
        <w:widowControl/>
        <w:suppressLineNumbers w:val="0"/>
        <w:spacing w:before="278" w:beforeAutospacing="0" w:after="0" w:afterAutospacing="1" w:line="562" w:lineRule="atLeast"/>
        <w:ind w:left="507" w:right="0"/>
      </w:pPr>
      <w:r>
        <w:rPr>
          <w:rFonts w:hint="eastAsia" w:ascii="宋体" w:hAnsi="宋体" w:eastAsia="宋体" w:cs="宋体"/>
          <w:color w:val="000000"/>
          <w:spacing w:val="12"/>
          <w:sz w:val="23"/>
          <w:szCs w:val="23"/>
        </w:rPr>
        <w:t>设计在填</w:t>
      </w:r>
      <w:r>
        <w:rPr>
          <w:rFonts w:hint="eastAsia" w:ascii="宋体" w:hAnsi="宋体" w:eastAsia="宋体" w:cs="宋体"/>
          <w:color w:val="000000"/>
          <w:spacing w:val="7"/>
          <w:sz w:val="23"/>
          <w:szCs w:val="23"/>
        </w:rPr>
        <w:t>埋</w:t>
      </w:r>
      <w:r>
        <w:rPr>
          <w:rFonts w:hint="eastAsia" w:ascii="宋体" w:hAnsi="宋体" w:eastAsia="宋体" w:cs="宋体"/>
          <w:color w:val="000000"/>
          <w:spacing w:val="6"/>
          <w:sz w:val="23"/>
          <w:szCs w:val="23"/>
        </w:rPr>
        <w:t>层底防渗层的上面，设置渗滤液导流槽通向集液池，导流槽断面</w:t>
      </w:r>
    </w:p>
    <w:p>
      <w:pPr>
        <w:pStyle w:val="2"/>
        <w:keepNext w:val="0"/>
        <w:keepLines w:val="0"/>
        <w:widowControl/>
        <w:suppressLineNumbers w:val="0"/>
        <w:spacing w:before="0" w:beforeAutospacing="1" w:after="0" w:afterAutospacing="1" w:line="11" w:lineRule="atLeast"/>
        <w:ind w:left="22" w:right="0"/>
      </w:pPr>
      <w:r>
        <w:rPr>
          <w:rFonts w:hint="eastAsia" w:ascii="宋体" w:hAnsi="宋体" w:eastAsia="宋体" w:cs="宋体"/>
          <w:color w:val="000000"/>
          <w:spacing w:val="8"/>
          <w:sz w:val="23"/>
          <w:szCs w:val="23"/>
        </w:rPr>
        <w:t>尺</w:t>
      </w:r>
      <w:r>
        <w:rPr>
          <w:rFonts w:hint="eastAsia" w:ascii="宋体" w:hAnsi="宋体" w:eastAsia="宋体" w:cs="宋体"/>
          <w:color w:val="000000"/>
          <w:spacing w:val="6"/>
          <w:sz w:val="23"/>
          <w:szCs w:val="23"/>
        </w:rPr>
        <w:t>寸为 </w:t>
      </w:r>
      <w:r>
        <w:rPr>
          <w:rFonts w:hint="default" w:ascii="Times New Roman" w:hAnsi="Times New Roman" w:eastAsia="Times New Roman" w:cs="Times New Roman"/>
          <w:color w:val="000000"/>
          <w:spacing w:val="6"/>
          <w:sz w:val="23"/>
          <w:szCs w:val="23"/>
        </w:rPr>
        <w:t>500</w:t>
      </w:r>
      <w:r>
        <w:rPr>
          <w:rFonts w:hint="default" w:ascii="Times New Roman" w:hAnsi="Times New Roman" w:eastAsia="Times New Roman" w:cs="Times New Roman"/>
          <w:color w:val="000000"/>
          <w:sz w:val="23"/>
          <w:szCs w:val="23"/>
        </w:rPr>
        <w:t>mm</w:t>
      </w:r>
      <w:r>
        <w:rPr>
          <w:rFonts w:hint="default" w:ascii="Times New Roman" w:hAnsi="Times New Roman" w:eastAsia="Times New Roman" w:cs="Times New Roman"/>
          <w:color w:val="000000"/>
          <w:spacing w:val="6"/>
          <w:sz w:val="23"/>
          <w:szCs w:val="23"/>
        </w:rPr>
        <w:t>×300</w:t>
      </w:r>
      <w:r>
        <w:rPr>
          <w:rFonts w:hint="default" w:ascii="Times New Roman" w:hAnsi="Times New Roman" w:eastAsia="Times New Roman" w:cs="Times New Roman"/>
          <w:color w:val="000000"/>
          <w:sz w:val="23"/>
          <w:szCs w:val="23"/>
        </w:rPr>
        <w:t>mm</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，槽内铺设 </w:t>
      </w:r>
      <w:r>
        <w:rPr>
          <w:rFonts w:hint="default" w:ascii="Times New Roman" w:hAnsi="Times New Roman" w:eastAsia="Times New Roman" w:cs="Times New Roman"/>
          <w:color w:val="000000"/>
          <w:spacing w:val="6"/>
          <w:sz w:val="23"/>
          <w:szCs w:val="23"/>
        </w:rPr>
        <w:t>5</w:t>
      </w:r>
      <w:r>
        <w:rPr>
          <w:rFonts w:hint="eastAsia" w:ascii="宋体" w:hAnsi="宋体" w:eastAsia="宋体" w:cs="宋体"/>
          <w:color w:val="000000"/>
          <w:spacing w:val="6"/>
          <w:sz w:val="23"/>
          <w:szCs w:val="23"/>
        </w:rPr>
        <w:t>~</w:t>
      </w:r>
      <w:r>
        <w:rPr>
          <w:rFonts w:hint="default" w:ascii="Times New Roman" w:hAnsi="Times New Roman" w:eastAsia="Times New Roman" w:cs="Times New Roman"/>
          <w:color w:val="000000"/>
          <w:spacing w:val="6"/>
          <w:sz w:val="23"/>
          <w:szCs w:val="23"/>
        </w:rPr>
        <w:t>10</w:t>
      </w:r>
      <w:r>
        <w:rPr>
          <w:rFonts w:hint="default" w:ascii="Times New Roman" w:hAnsi="Times New Roman" w:eastAsia="Times New Roman" w:cs="Times New Roman"/>
          <w:color w:val="000000"/>
          <w:sz w:val="23"/>
          <w:szCs w:val="23"/>
        </w:rPr>
        <w:t>cm</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直径的卵石。</w:t>
      </w:r>
    </w:p>
    <w:p>
      <w:pPr>
        <w:pStyle w:val="2"/>
        <w:keepNext w:val="0"/>
        <w:keepLines w:val="0"/>
        <w:widowControl/>
        <w:suppressLineNumbers w:val="0"/>
        <w:spacing w:before="233" w:beforeAutospacing="0" w:after="0" w:afterAutospacing="1" w:line="23" w:lineRule="atLeast"/>
        <w:ind w:left="22" w:right="49" w:firstLine="481"/>
      </w:pPr>
      <w:r>
        <w:rPr>
          <w:rFonts w:hint="eastAsia" w:ascii="宋体" w:hAnsi="宋体" w:eastAsia="宋体" w:cs="宋体"/>
          <w:color w:val="000000"/>
          <w:spacing w:val="12"/>
          <w:sz w:val="23"/>
          <w:szCs w:val="23"/>
        </w:rPr>
        <w:t>渗滤液处</w:t>
      </w:r>
      <w:r>
        <w:rPr>
          <w:rFonts w:hint="eastAsia" w:ascii="宋体" w:hAnsi="宋体" w:eastAsia="宋体" w:cs="宋体"/>
          <w:color w:val="000000"/>
          <w:spacing w:val="11"/>
          <w:sz w:val="23"/>
          <w:szCs w:val="23"/>
        </w:rPr>
        <w:t>理</w:t>
      </w:r>
      <w:r>
        <w:rPr>
          <w:rFonts w:hint="eastAsia" w:ascii="宋体" w:hAnsi="宋体" w:eastAsia="宋体" w:cs="宋体"/>
          <w:color w:val="000000"/>
          <w:spacing w:val="6"/>
          <w:sz w:val="23"/>
          <w:szCs w:val="23"/>
        </w:rPr>
        <w:t>采用</w:t>
      </w:r>
      <w:r>
        <w:rPr>
          <w:rFonts w:hint="default" w:ascii="Times New Roman" w:hAnsi="Times New Roman" w:eastAsia="Times New Roman" w:cs="Times New Roman"/>
          <w:color w:val="000000"/>
          <w:spacing w:val="6"/>
          <w:sz w:val="23"/>
          <w:szCs w:val="23"/>
        </w:rPr>
        <w:t>“</w:t>
      </w:r>
      <w:r>
        <w:rPr>
          <w:rFonts w:hint="eastAsia" w:ascii="宋体" w:hAnsi="宋体" w:eastAsia="宋体" w:cs="宋体"/>
          <w:color w:val="000000"/>
          <w:spacing w:val="6"/>
          <w:sz w:val="23"/>
          <w:szCs w:val="23"/>
        </w:rPr>
        <w:t>高效生物反应器</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UF</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 xml:space="preserve">(超滤) </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NF</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 xml:space="preserve">(纳滤) </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RO</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(反渗透)</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 </w:t>
      </w:r>
      <w:r>
        <w:rPr>
          <w:rFonts w:hint="eastAsia" w:ascii="宋体" w:hAnsi="宋体" w:eastAsia="宋体" w:cs="宋体"/>
          <w:color w:val="000000"/>
          <w:spacing w:val="8"/>
          <w:sz w:val="23"/>
          <w:szCs w:val="23"/>
        </w:rPr>
        <w:t>达标排放处理工艺</w:t>
      </w:r>
      <w:r>
        <w:rPr>
          <w:rFonts w:hint="eastAsia" w:ascii="宋体" w:hAnsi="宋体" w:eastAsia="宋体" w:cs="宋体"/>
          <w:color w:val="000000"/>
          <w:spacing w:val="7"/>
          <w:sz w:val="23"/>
          <w:szCs w:val="23"/>
        </w:rPr>
        <w:t>。</w:t>
      </w:r>
    </w:p>
    <w:p>
      <w:pPr>
        <w:pStyle w:val="2"/>
        <w:keepNext w:val="0"/>
        <w:keepLines w:val="0"/>
        <w:widowControl/>
        <w:suppressLineNumbers w:val="0"/>
        <w:spacing w:before="25" w:beforeAutospacing="0" w:after="0" w:afterAutospacing="1" w:line="11" w:lineRule="atLeast"/>
        <w:ind w:left="19" w:right="0"/>
      </w:pPr>
      <w:r>
        <w:rPr>
          <w:rFonts w:hint="default" w:ascii="Times New Roman" w:hAnsi="Times New Roman" w:eastAsia="Times New Roman" w:cs="Times New Roman"/>
          <w:b/>
          <w:bCs/>
          <w:color w:val="000000"/>
          <w:spacing w:val="11"/>
          <w:sz w:val="23"/>
          <w:szCs w:val="23"/>
        </w:rPr>
        <w:t>2</w:t>
      </w:r>
      <w:r>
        <w:rPr>
          <w:rFonts w:hint="default" w:ascii="Times New Roman" w:hAnsi="Times New Roman" w:eastAsia="Times New Roman" w:cs="Times New Roman"/>
          <w:b/>
          <w:bCs/>
          <w:color w:val="000000"/>
          <w:spacing w:val="6"/>
          <w:sz w:val="23"/>
          <w:szCs w:val="23"/>
        </w:rPr>
        <w:t>.5.3</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主要噪声源</w:t>
      </w:r>
    </w:p>
    <w:p>
      <w:pPr>
        <w:pStyle w:val="2"/>
        <w:keepNext w:val="0"/>
        <w:keepLines w:val="0"/>
        <w:widowControl/>
        <w:suppressLineNumbers w:val="0"/>
        <w:spacing w:before="277" w:beforeAutospacing="0" w:after="0" w:afterAutospacing="1" w:line="22" w:lineRule="atLeast"/>
        <w:ind w:left="27" w:right="0" w:firstLine="478"/>
      </w:pPr>
      <w:r>
        <w:rPr>
          <w:rFonts w:hint="eastAsia" w:ascii="宋体" w:hAnsi="宋体" w:eastAsia="宋体" w:cs="宋体"/>
          <w:color w:val="000000"/>
          <w:spacing w:val="7"/>
          <w:sz w:val="23"/>
          <w:szCs w:val="23"/>
        </w:rPr>
        <w:t>填埋场工作的作业机械和运输车辆在作业过程中会产生噪声，对噪声较大</w:t>
      </w:r>
      <w:r>
        <w:rPr>
          <w:rFonts w:hint="eastAsia" w:ascii="宋体" w:hAnsi="宋体" w:eastAsia="宋体" w:cs="宋体"/>
          <w:color w:val="000000"/>
          <w:spacing w:val="1"/>
          <w:sz w:val="23"/>
          <w:szCs w:val="23"/>
        </w:rPr>
        <w:t>的</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设备采用消声、隔声和减震措施，同时，种植绿化隔离带，以减少噪声对居民</w:t>
      </w:r>
      <w:r>
        <w:rPr>
          <w:rFonts w:hint="eastAsia" w:ascii="宋体" w:hAnsi="宋体" w:eastAsia="宋体" w:cs="宋体"/>
          <w:color w:val="000000"/>
          <w:spacing w:val="5"/>
          <w:sz w:val="23"/>
          <w:szCs w:val="23"/>
        </w:rPr>
        <w:t>生</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活的影响</w:t>
      </w:r>
      <w:r>
        <w:rPr>
          <w:rFonts w:hint="eastAsia" w:ascii="宋体" w:hAnsi="宋体" w:eastAsia="宋体" w:cs="宋体"/>
          <w:color w:val="000000"/>
          <w:spacing w:val="4"/>
          <w:sz w:val="23"/>
          <w:szCs w:val="23"/>
        </w:rPr>
        <w:t>。填埋场噪声控制限值按照《工业企业厂界噪声标准》(</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4"/>
          <w:sz w:val="23"/>
          <w:szCs w:val="23"/>
        </w:rPr>
        <w:t>12348-2008</w:t>
      </w:r>
      <w:r>
        <w:rPr>
          <w:rFonts w:hint="eastAsia" w:ascii="宋体" w:hAnsi="宋体" w:eastAsia="宋体" w:cs="宋体"/>
          <w:color w:val="000000"/>
          <w:spacing w:val="4"/>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2"/>
          <w:sz w:val="23"/>
          <w:szCs w:val="23"/>
        </w:rPr>
        <w:t>中的 </w:t>
      </w:r>
      <w:r>
        <w:rPr>
          <w:rFonts w:hint="default" w:ascii="Times New Roman" w:hAnsi="Times New Roman" w:eastAsia="Times New Roman" w:cs="Times New Roman"/>
          <w:color w:val="000000"/>
          <w:spacing w:val="2"/>
          <w:sz w:val="23"/>
          <w:szCs w:val="23"/>
        </w:rPr>
        <w:t xml:space="preserve">2 </w:t>
      </w:r>
      <w:r>
        <w:rPr>
          <w:rFonts w:hint="eastAsia" w:ascii="宋体" w:hAnsi="宋体" w:eastAsia="宋体" w:cs="宋体"/>
          <w:color w:val="000000"/>
          <w:spacing w:val="2"/>
          <w:sz w:val="23"/>
          <w:szCs w:val="23"/>
        </w:rPr>
        <w:t>类区</w:t>
      </w:r>
      <w:r>
        <w:rPr>
          <w:rFonts w:hint="eastAsia" w:ascii="宋体" w:hAnsi="宋体" w:eastAsia="宋体" w:cs="宋体"/>
          <w:color w:val="000000"/>
          <w:spacing w:val="1"/>
          <w:sz w:val="23"/>
          <w:szCs w:val="23"/>
        </w:rPr>
        <w:t>标准执行。</w:t>
      </w:r>
    </w:p>
    <w:p>
      <w:pPr>
        <w:pStyle w:val="2"/>
        <w:keepNext w:val="0"/>
        <w:keepLines w:val="0"/>
        <w:widowControl/>
        <w:suppressLineNumbers w:val="0"/>
        <w:spacing w:before="0" w:beforeAutospacing="1" w:after="0" w:afterAutospacing="1" w:line="11" w:lineRule="atLeast"/>
        <w:ind w:left="19" w:right="0"/>
      </w:pPr>
      <w:r>
        <w:rPr>
          <w:rFonts w:hint="default" w:ascii="Times New Roman" w:hAnsi="Times New Roman" w:eastAsia="Times New Roman" w:cs="Times New Roman"/>
          <w:b/>
          <w:bCs/>
          <w:color w:val="000000"/>
          <w:spacing w:val="7"/>
          <w:sz w:val="23"/>
          <w:szCs w:val="23"/>
        </w:rPr>
        <w:t>2.5.4</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固体废物污染源</w:t>
      </w:r>
    </w:p>
    <w:p>
      <w:pPr>
        <w:pStyle w:val="2"/>
        <w:keepNext w:val="0"/>
        <w:keepLines w:val="0"/>
        <w:widowControl/>
        <w:suppressLineNumbers w:val="0"/>
        <w:spacing w:before="200" w:beforeAutospacing="0" w:after="0" w:afterAutospacing="1" w:line="23" w:lineRule="atLeast"/>
        <w:ind w:left="24" w:right="99" w:firstLine="482"/>
      </w:pPr>
      <w:r>
        <w:rPr>
          <w:rFonts w:hint="eastAsia" w:ascii="宋体" w:hAnsi="宋体" w:eastAsia="宋体" w:cs="宋体"/>
          <w:color w:val="000000"/>
          <w:spacing w:val="16"/>
          <w:sz w:val="23"/>
          <w:szCs w:val="23"/>
        </w:rPr>
        <w:t>项</w:t>
      </w:r>
      <w:r>
        <w:rPr>
          <w:rFonts w:hint="eastAsia" w:ascii="宋体" w:hAnsi="宋体" w:eastAsia="宋体" w:cs="宋体"/>
          <w:color w:val="000000"/>
          <w:spacing w:val="14"/>
          <w:sz w:val="23"/>
          <w:szCs w:val="23"/>
        </w:rPr>
        <w:t>目固体废物主要为工作人员产生的生活垃圾经垃圾桶收集后进入垃圾填</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埋</w:t>
      </w:r>
      <w:r>
        <w:rPr>
          <w:rFonts w:hint="eastAsia" w:ascii="宋体" w:hAnsi="宋体" w:eastAsia="宋体" w:cs="宋体"/>
          <w:color w:val="000000"/>
          <w:spacing w:val="7"/>
          <w:sz w:val="23"/>
          <w:szCs w:val="23"/>
        </w:rPr>
        <w:t>场进行卫生填埋；在线检测设备产生的危险废物及维修过程中产生的含手套等</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经</w:t>
      </w:r>
      <w:r>
        <w:rPr>
          <w:rFonts w:hint="eastAsia" w:ascii="宋体" w:hAnsi="宋体" w:eastAsia="宋体" w:cs="宋体"/>
          <w:color w:val="000000"/>
          <w:spacing w:val="7"/>
          <w:sz w:val="23"/>
          <w:szCs w:val="23"/>
        </w:rPr>
        <w:t>危废暂存间存放后交石门危废处置中心进项处置；渗滤液处理后产生的浓缩液</w:t>
      </w:r>
      <w:r>
        <w:rPr>
          <w:rFonts w:hint="eastAsia" w:ascii="宋体" w:hAnsi="宋体" w:eastAsia="宋体" w:cs="宋体"/>
          <w:color w:val="000000"/>
          <w:sz w:val="23"/>
          <w:szCs w:val="23"/>
        </w:rPr>
        <w:t> </w:t>
      </w:r>
      <w:r>
        <w:rPr>
          <w:rFonts w:hint="eastAsia" w:ascii="宋体" w:hAnsi="宋体" w:eastAsia="宋体" w:cs="宋体"/>
          <w:color w:val="000000"/>
          <w:spacing w:val="15"/>
          <w:sz w:val="23"/>
          <w:szCs w:val="23"/>
        </w:rPr>
        <w:t>用</w:t>
      </w:r>
      <w:r>
        <w:rPr>
          <w:rFonts w:hint="eastAsia" w:ascii="宋体" w:hAnsi="宋体" w:eastAsia="宋体" w:cs="宋体"/>
          <w:color w:val="000000"/>
          <w:spacing w:val="8"/>
          <w:sz w:val="23"/>
          <w:szCs w:val="23"/>
        </w:rPr>
        <w:t>吸污车运送填埋场进行回灌。</w:t>
      </w:r>
    </w:p>
    <w:p>
      <w:pPr>
        <w:pStyle w:val="2"/>
        <w:keepNext w:val="0"/>
        <w:keepLines w:val="0"/>
        <w:widowControl/>
        <w:suppressLineNumbers w:val="0"/>
        <w:spacing w:before="18" w:beforeAutospacing="0" w:after="0" w:afterAutospacing="1" w:line="11" w:lineRule="atLeast"/>
        <w:ind w:left="21" w:right="0"/>
      </w:pPr>
      <w:r>
        <w:rPr>
          <w:rFonts w:hint="default" w:ascii="Times New Roman" w:hAnsi="Times New Roman" w:eastAsia="Times New Roman" w:cs="Times New Roman"/>
          <w:b/>
          <w:bCs/>
          <w:color w:val="000000"/>
          <w:spacing w:val="8"/>
          <w:sz w:val="29"/>
          <w:szCs w:val="29"/>
        </w:rPr>
        <w:t>2</w:t>
      </w:r>
      <w:r>
        <w:rPr>
          <w:rFonts w:hint="default" w:ascii="Times New Roman" w:hAnsi="Times New Roman" w:eastAsia="Times New Roman" w:cs="Times New Roman"/>
          <w:b/>
          <w:bCs/>
          <w:color w:val="000000"/>
          <w:spacing w:val="7"/>
          <w:sz w:val="29"/>
          <w:szCs w:val="29"/>
        </w:rPr>
        <w:t>.6</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环境敏感目标</w:t>
      </w:r>
    </w:p>
    <w:p>
      <w:pPr>
        <w:pStyle w:val="2"/>
        <w:keepNext w:val="0"/>
        <w:keepLines w:val="0"/>
        <w:widowControl/>
        <w:suppressLineNumbers w:val="0"/>
        <w:spacing w:before="212" w:beforeAutospacing="0" w:after="0" w:afterAutospacing="1" w:line="23" w:lineRule="atLeast"/>
        <w:ind w:left="23" w:right="99" w:firstLine="480"/>
      </w:pPr>
      <w:r>
        <w:rPr>
          <w:rFonts w:hint="eastAsia" w:ascii="宋体" w:hAnsi="宋体" w:eastAsia="宋体" w:cs="宋体"/>
          <w:color w:val="000000"/>
          <w:spacing w:val="4"/>
          <w:sz w:val="23"/>
          <w:szCs w:val="23"/>
        </w:rPr>
        <w:t>根据《建设项目环境风险评价技术指南》  (</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4"/>
          <w:sz w:val="23"/>
          <w:szCs w:val="23"/>
        </w:rPr>
        <w:t>/</w:t>
      </w:r>
      <w:r>
        <w:rPr>
          <w:rFonts w:hint="default" w:ascii="Times New Roman" w:hAnsi="Times New Roman" w:eastAsia="Times New Roman" w:cs="Times New Roman"/>
          <w:color w:val="000000"/>
          <w:sz w:val="23"/>
          <w:szCs w:val="23"/>
        </w:rPr>
        <w:t>T</w:t>
      </w:r>
      <w:r>
        <w:rPr>
          <w:rFonts w:hint="default" w:ascii="Times New Roman" w:hAnsi="Times New Roman" w:eastAsia="Times New Roman" w:cs="Times New Roman"/>
          <w:color w:val="000000"/>
          <w:spacing w:val="4"/>
          <w:sz w:val="23"/>
          <w:szCs w:val="23"/>
        </w:rPr>
        <w:t>169-2004</w:t>
      </w:r>
      <w:r>
        <w:rPr>
          <w:rFonts w:hint="eastAsia" w:ascii="宋体" w:hAnsi="宋体" w:eastAsia="宋体" w:cs="宋体"/>
          <w:color w:val="000000"/>
          <w:spacing w:val="4"/>
          <w:sz w:val="23"/>
          <w:szCs w:val="23"/>
        </w:rPr>
        <w:t>) 规定，厂区</w:t>
      </w:r>
      <w:r>
        <w:rPr>
          <w:rFonts w:hint="eastAsia" w:ascii="宋体" w:hAnsi="宋体" w:eastAsia="宋体" w:cs="宋体"/>
          <w:color w:val="000000"/>
          <w:spacing w:val="2"/>
          <w:sz w:val="23"/>
          <w:szCs w:val="23"/>
        </w:rPr>
        <w:t>环</w:t>
      </w:r>
      <w:r>
        <w:rPr>
          <w:rFonts w:hint="eastAsia" w:ascii="宋体" w:hAnsi="宋体" w:eastAsia="宋体" w:cs="宋体"/>
          <w:color w:val="000000"/>
          <w:sz w:val="23"/>
          <w:szCs w:val="23"/>
        </w:rPr>
        <w:t>境 </w:t>
      </w:r>
      <w:r>
        <w:rPr>
          <w:rFonts w:hint="eastAsia" w:ascii="宋体" w:hAnsi="宋体" w:eastAsia="宋体" w:cs="宋体"/>
          <w:color w:val="000000"/>
          <w:spacing w:val="15"/>
          <w:sz w:val="23"/>
          <w:szCs w:val="23"/>
        </w:rPr>
        <w:t>风</w:t>
      </w:r>
      <w:r>
        <w:rPr>
          <w:rFonts w:hint="eastAsia" w:ascii="宋体" w:hAnsi="宋体" w:eastAsia="宋体" w:cs="宋体"/>
          <w:color w:val="000000"/>
          <w:spacing w:val="10"/>
          <w:sz w:val="23"/>
          <w:szCs w:val="23"/>
        </w:rPr>
        <w:t>险评价范围为风险源周边 </w:t>
      </w:r>
      <w:r>
        <w:rPr>
          <w:rFonts w:hint="default" w:ascii="Times New Roman" w:hAnsi="Times New Roman" w:eastAsia="Times New Roman" w:cs="Times New Roman"/>
          <w:color w:val="000000"/>
          <w:spacing w:val="10"/>
          <w:sz w:val="23"/>
          <w:szCs w:val="23"/>
        </w:rPr>
        <w:t>3</w:t>
      </w:r>
      <w:r>
        <w:rPr>
          <w:rFonts w:hint="default" w:ascii="Times New Roman" w:hAnsi="Times New Roman" w:eastAsia="Times New Roman" w:cs="Times New Roman"/>
          <w:color w:val="000000"/>
          <w:sz w:val="23"/>
          <w:szCs w:val="23"/>
        </w:rPr>
        <w:t>km</w:t>
      </w:r>
      <w:r>
        <w:rPr>
          <w:rFonts w:hint="default" w:ascii="Times New Roman" w:hAnsi="Times New Roman" w:eastAsia="Times New Roman" w:cs="Times New Roman"/>
          <w:color w:val="000000"/>
          <w:spacing w:val="10"/>
          <w:sz w:val="23"/>
          <w:szCs w:val="23"/>
        </w:rPr>
        <w:t> </w:t>
      </w:r>
      <w:r>
        <w:rPr>
          <w:rFonts w:hint="eastAsia" w:ascii="宋体" w:hAnsi="宋体" w:eastAsia="宋体" w:cs="宋体"/>
          <w:color w:val="000000"/>
          <w:spacing w:val="10"/>
          <w:sz w:val="23"/>
          <w:szCs w:val="23"/>
        </w:rPr>
        <w:t>范围。范围内的敏感点情况和可能产生的环境</w:t>
      </w:r>
      <w:r>
        <w:rPr>
          <w:rFonts w:hint="eastAsia" w:ascii="宋体" w:hAnsi="宋体" w:eastAsia="宋体" w:cs="宋体"/>
          <w:color w:val="000000"/>
          <w:sz w:val="23"/>
          <w:szCs w:val="23"/>
        </w:rPr>
        <w:t> 影响见表 </w:t>
      </w:r>
      <w:r>
        <w:rPr>
          <w:rFonts w:hint="default" w:ascii="Times New Roman" w:hAnsi="Times New Roman" w:eastAsia="Times New Roman" w:cs="Times New Roman"/>
          <w:color w:val="000000"/>
          <w:sz w:val="23"/>
          <w:szCs w:val="23"/>
        </w:rPr>
        <w:t>2- 1</w:t>
      </w:r>
      <w:r>
        <w:rPr>
          <w:rFonts w:hint="eastAsia" w:ascii="宋体" w:hAnsi="宋体" w:eastAsia="宋体" w:cs="宋体"/>
          <w:color w:val="000000"/>
          <w:sz w:val="23"/>
          <w:szCs w:val="23"/>
        </w:rPr>
        <w:t>。</w:t>
      </w:r>
    </w:p>
    <w:p>
      <w:pPr>
        <w:pStyle w:val="2"/>
        <w:keepNext w:val="0"/>
        <w:keepLines w:val="0"/>
        <w:widowControl/>
        <w:suppressLineNumbers w:val="0"/>
        <w:spacing w:before="75" w:beforeAutospacing="0" w:after="0" w:afterAutospacing="1" w:line="11" w:lineRule="atLeast"/>
        <w:ind w:left="2933" w:right="0"/>
      </w:pPr>
      <w:r>
        <w:rPr>
          <w:rFonts w:hint="eastAsia" w:ascii="宋体" w:hAnsi="宋体" w:eastAsia="宋体" w:cs="宋体"/>
          <w:color w:val="000000"/>
          <w:spacing w:val="4"/>
          <w:sz w:val="23"/>
          <w:szCs w:val="23"/>
        </w:rPr>
        <w:t>表 </w:t>
      </w:r>
      <w:r>
        <w:rPr>
          <w:rFonts w:hint="default" w:ascii="Times New Roman" w:hAnsi="Times New Roman" w:eastAsia="Times New Roman" w:cs="Times New Roman"/>
          <w:b/>
          <w:bCs/>
          <w:color w:val="000000"/>
          <w:spacing w:val="4"/>
          <w:sz w:val="23"/>
          <w:szCs w:val="23"/>
        </w:rPr>
        <w:t>2-1</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环境保护目标一览</w:t>
      </w:r>
      <w:r>
        <w:rPr>
          <w:rFonts w:hint="eastAsia" w:ascii="宋体" w:hAnsi="宋体" w:eastAsia="宋体" w:cs="宋体"/>
          <w:color w:val="000000"/>
          <w:spacing w:val="2"/>
          <w:sz w:val="23"/>
          <w:szCs w:val="23"/>
        </w:rPr>
        <w:t>表</w:t>
      </w:r>
    </w:p>
    <w:tbl>
      <w:tblPr>
        <w:tblStyle w:val="3"/>
        <w:tblW w:w="86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3"/>
        <w:gridCol w:w="1608"/>
        <w:gridCol w:w="864"/>
        <w:gridCol w:w="1144"/>
        <w:gridCol w:w="910"/>
        <w:gridCol w:w="2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9" w:hRule="atLeast"/>
        </w:trPr>
        <w:tc>
          <w:tcPr>
            <w:tcW w:w="814"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6" w:beforeAutospacing="0" w:after="0" w:afterAutospacing="1" w:line="562" w:lineRule="atLeast"/>
              <w:ind w:left="157" w:right="0"/>
            </w:pPr>
            <w:r>
              <w:rPr>
                <w:rFonts w:hint="eastAsia" w:ascii="宋体" w:hAnsi="宋体" w:eastAsia="宋体" w:cs="宋体"/>
                <w:color w:val="000000"/>
                <w:spacing w:val="7"/>
                <w:sz w:val="23"/>
                <w:szCs w:val="23"/>
              </w:rPr>
              <w:t>环境</w:t>
            </w:r>
            <w:r>
              <w:rPr>
                <w:rFonts w:hint="eastAsia" w:ascii="宋体" w:hAnsi="宋体" w:eastAsia="宋体" w:cs="宋体"/>
                <w:color w:val="000000"/>
                <w:spacing w:val="6"/>
                <w:sz w:val="23"/>
                <w:szCs w:val="23"/>
              </w:rPr>
              <w:t>要</w:t>
            </w:r>
          </w:p>
          <w:p>
            <w:pPr>
              <w:pStyle w:val="2"/>
              <w:keepNext w:val="0"/>
              <w:keepLines w:val="0"/>
              <w:widowControl/>
              <w:suppressLineNumbers w:val="0"/>
              <w:spacing w:before="0" w:beforeAutospacing="1" w:after="0" w:afterAutospacing="1" w:line="11" w:lineRule="atLeast"/>
              <w:ind w:left="400" w:right="0"/>
            </w:pPr>
            <w:r>
              <w:rPr>
                <w:rFonts w:hint="eastAsia" w:ascii="宋体" w:hAnsi="宋体" w:eastAsia="宋体" w:cs="宋体"/>
                <w:color w:val="000000"/>
                <w:sz w:val="23"/>
                <w:szCs w:val="23"/>
              </w:rPr>
              <w:t>素</w:t>
            </w:r>
          </w:p>
        </w:tc>
        <w:tc>
          <w:tcPr>
            <w:tcW w:w="14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11" w:lineRule="atLeast"/>
              <w:ind w:left="205" w:right="0"/>
            </w:pPr>
            <w:r>
              <w:rPr>
                <w:rFonts w:hint="eastAsia" w:ascii="宋体" w:hAnsi="宋体" w:eastAsia="宋体" w:cs="宋体"/>
                <w:color w:val="000000"/>
                <w:spacing w:val="9"/>
                <w:sz w:val="23"/>
                <w:szCs w:val="23"/>
              </w:rPr>
              <w:t>保</w:t>
            </w:r>
            <w:r>
              <w:rPr>
                <w:rFonts w:hint="eastAsia" w:ascii="宋体" w:hAnsi="宋体" w:eastAsia="宋体" w:cs="宋体"/>
                <w:color w:val="000000"/>
                <w:spacing w:val="8"/>
                <w:sz w:val="23"/>
                <w:szCs w:val="23"/>
              </w:rPr>
              <w:t>护对象名称</w:t>
            </w:r>
          </w:p>
        </w:tc>
        <w:tc>
          <w:tcPr>
            <w:tcW w:w="79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260" w:right="0"/>
            </w:pPr>
            <w:r>
              <w:rPr>
                <w:rFonts w:hint="eastAsia" w:ascii="宋体" w:hAnsi="宋体" w:eastAsia="宋体" w:cs="宋体"/>
                <w:color w:val="000000"/>
                <w:spacing w:val="5"/>
                <w:sz w:val="23"/>
                <w:szCs w:val="23"/>
              </w:rPr>
              <w:t>方</w:t>
            </w:r>
            <w:r>
              <w:rPr>
                <w:rFonts w:hint="eastAsia" w:ascii="宋体" w:hAnsi="宋体" w:eastAsia="宋体" w:cs="宋体"/>
                <w:color w:val="000000"/>
                <w:spacing w:val="4"/>
                <w:sz w:val="23"/>
                <w:szCs w:val="23"/>
              </w:rPr>
              <w:t>位</w:t>
            </w:r>
          </w:p>
        </w:tc>
        <w:tc>
          <w:tcPr>
            <w:tcW w:w="94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113" w:right="0"/>
            </w:pPr>
            <w:r>
              <w:rPr>
                <w:rFonts w:hint="eastAsia" w:ascii="宋体" w:hAnsi="宋体" w:eastAsia="宋体" w:cs="宋体"/>
                <w:color w:val="000000"/>
                <w:sz w:val="23"/>
                <w:szCs w:val="23"/>
              </w:rPr>
              <w:t>距离 (</w:t>
            </w:r>
            <w:r>
              <w:rPr>
                <w:rFonts w:hint="default" w:ascii="Times New Roman" w:hAnsi="Times New Roman" w:eastAsia="Times New Roman" w:cs="Times New Roman"/>
                <w:color w:val="000000"/>
                <w:sz w:val="23"/>
                <w:szCs w:val="23"/>
              </w:rPr>
              <w:t xml:space="preserve">m </w:t>
            </w:r>
            <w:r>
              <w:rPr>
                <w:rFonts w:hint="eastAsia" w:ascii="宋体" w:hAnsi="宋体" w:eastAsia="宋体" w:cs="宋体"/>
                <w:color w:val="000000"/>
                <w:sz w:val="23"/>
                <w:szCs w:val="23"/>
              </w:rPr>
              <w:t>)</w:t>
            </w: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11" w:lineRule="atLeast"/>
              <w:ind w:left="287" w:right="0"/>
            </w:pPr>
            <w:r>
              <w:rPr>
                <w:rFonts w:hint="eastAsia" w:ascii="宋体" w:hAnsi="宋体" w:eastAsia="宋体" w:cs="宋体"/>
                <w:color w:val="000000"/>
                <w:spacing w:val="5"/>
                <w:sz w:val="23"/>
                <w:szCs w:val="23"/>
              </w:rPr>
              <w:t>户</w:t>
            </w:r>
            <w:r>
              <w:rPr>
                <w:rFonts w:hint="eastAsia" w:ascii="宋体" w:hAnsi="宋体" w:eastAsia="宋体" w:cs="宋体"/>
                <w:color w:val="000000"/>
                <w:spacing w:val="4"/>
                <w:sz w:val="23"/>
                <w:szCs w:val="23"/>
              </w:rPr>
              <w:t>数</w:t>
            </w:r>
          </w:p>
        </w:tc>
        <w:tc>
          <w:tcPr>
            <w:tcW w:w="210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843" w:right="0"/>
            </w:pPr>
            <w:r>
              <w:rPr>
                <w:rFonts w:hint="eastAsia" w:ascii="宋体" w:hAnsi="宋体" w:eastAsia="宋体" w:cs="宋体"/>
                <w:color w:val="000000"/>
                <w:spacing w:val="8"/>
                <w:sz w:val="23"/>
                <w:szCs w:val="23"/>
              </w:rPr>
              <w:t>保</w:t>
            </w:r>
            <w:r>
              <w:rPr>
                <w:rFonts w:hint="eastAsia" w:ascii="宋体" w:hAnsi="宋体" w:eastAsia="宋体" w:cs="宋体"/>
                <w:color w:val="000000"/>
                <w:spacing w:val="7"/>
                <w:sz w:val="23"/>
                <w:szCs w:val="23"/>
              </w:rPr>
              <w:t>护级别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9" w:hRule="atLeast"/>
        </w:trPr>
        <w:tc>
          <w:tcPr>
            <w:tcW w:w="814" w:type="dxa"/>
            <w:vMerge w:val="restart"/>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160" w:right="0"/>
            </w:pPr>
            <w:r>
              <w:rPr>
                <w:rFonts w:hint="eastAsia" w:ascii="宋体" w:hAnsi="宋体" w:eastAsia="宋体" w:cs="宋体"/>
                <w:color w:val="000000"/>
                <w:spacing w:val="6"/>
                <w:sz w:val="23"/>
                <w:szCs w:val="23"/>
              </w:rPr>
              <w:t>大气</w:t>
            </w:r>
            <w:r>
              <w:rPr>
                <w:rFonts w:hint="eastAsia" w:ascii="宋体" w:hAnsi="宋体" w:eastAsia="宋体" w:cs="宋体"/>
                <w:color w:val="000000"/>
                <w:spacing w:val="5"/>
                <w:sz w:val="23"/>
                <w:szCs w:val="23"/>
              </w:rPr>
              <w:t>环</w:t>
            </w:r>
          </w:p>
          <w:p>
            <w:pPr>
              <w:pStyle w:val="2"/>
              <w:keepNext w:val="0"/>
              <w:keepLines w:val="0"/>
              <w:widowControl/>
              <w:suppressLineNumbers w:val="0"/>
              <w:spacing w:before="276" w:beforeAutospacing="0" w:after="0" w:afterAutospacing="1" w:line="11" w:lineRule="atLeast"/>
              <w:ind w:left="158" w:right="0"/>
            </w:pPr>
            <w:r>
              <w:rPr>
                <w:rFonts w:hint="eastAsia" w:ascii="宋体" w:hAnsi="宋体" w:eastAsia="宋体" w:cs="宋体"/>
                <w:color w:val="000000"/>
                <w:spacing w:val="8"/>
                <w:sz w:val="23"/>
                <w:szCs w:val="23"/>
              </w:rPr>
              <w:t>境、</w:t>
            </w:r>
            <w:r>
              <w:rPr>
                <w:rFonts w:hint="eastAsia" w:ascii="宋体" w:hAnsi="宋体" w:eastAsia="宋体" w:cs="宋体"/>
                <w:color w:val="000000"/>
                <w:spacing w:val="7"/>
                <w:sz w:val="23"/>
                <w:szCs w:val="23"/>
              </w:rPr>
              <w:t>声</w:t>
            </w:r>
          </w:p>
          <w:p>
            <w:pPr>
              <w:pStyle w:val="2"/>
              <w:keepNext w:val="0"/>
              <w:keepLines w:val="0"/>
              <w:widowControl/>
              <w:suppressLineNumbers w:val="0"/>
              <w:spacing w:before="275" w:beforeAutospacing="0" w:after="0" w:afterAutospacing="1" w:line="11" w:lineRule="atLeast"/>
              <w:ind w:left="277" w:right="0"/>
            </w:pPr>
            <w:r>
              <w:rPr>
                <w:rFonts w:hint="eastAsia" w:ascii="宋体" w:hAnsi="宋体" w:eastAsia="宋体" w:cs="宋体"/>
                <w:color w:val="000000"/>
                <w:spacing w:val="5"/>
                <w:sz w:val="23"/>
                <w:szCs w:val="23"/>
              </w:rPr>
              <w:t>环境</w:t>
            </w:r>
          </w:p>
        </w:tc>
        <w:tc>
          <w:tcPr>
            <w:tcW w:w="14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11" w:lineRule="atLeast"/>
              <w:ind w:left="213" w:right="0"/>
            </w:pPr>
            <w:r>
              <w:rPr>
                <w:rFonts w:hint="eastAsia" w:ascii="宋体" w:hAnsi="宋体" w:eastAsia="宋体" w:cs="宋体"/>
                <w:color w:val="000000"/>
                <w:spacing w:val="7"/>
                <w:sz w:val="23"/>
                <w:szCs w:val="23"/>
              </w:rPr>
              <w:t>东岳殿村居民</w:t>
            </w:r>
          </w:p>
        </w:tc>
        <w:tc>
          <w:tcPr>
            <w:tcW w:w="79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9" w:lineRule="atLeast"/>
              <w:ind w:left="108" w:right="0"/>
            </w:pPr>
            <w:r>
              <w:rPr>
                <w:rFonts w:hint="default" w:ascii="Times New Roman" w:hAnsi="Times New Roman" w:eastAsia="Times New Roman" w:cs="Times New Roman"/>
                <w:color w:val="000000"/>
                <w:sz w:val="23"/>
                <w:szCs w:val="23"/>
              </w:rPr>
              <w:t>W</w:t>
            </w:r>
            <w:r>
              <w:rPr>
                <w:rFonts w:hint="eastAsia" w:ascii="宋体" w:hAnsi="宋体" w:eastAsia="宋体" w:cs="宋体"/>
                <w:color w:val="000000"/>
                <w:sz w:val="23"/>
                <w:szCs w:val="23"/>
              </w:rPr>
              <w:t>、</w:t>
            </w:r>
            <w:r>
              <w:rPr>
                <w:rFonts w:hint="default" w:ascii="Times New Roman" w:hAnsi="Times New Roman" w:eastAsia="Times New Roman" w:cs="Times New Roman"/>
                <w:color w:val="000000"/>
                <w:sz w:val="23"/>
                <w:szCs w:val="23"/>
              </w:rPr>
              <w:t>SW</w:t>
            </w:r>
          </w:p>
        </w:tc>
        <w:tc>
          <w:tcPr>
            <w:tcW w:w="94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193" w:right="0"/>
            </w:pPr>
            <w:r>
              <w:rPr>
                <w:rFonts w:hint="default" w:ascii="Times New Roman" w:hAnsi="Times New Roman" w:eastAsia="Times New Roman" w:cs="Times New Roman"/>
                <w:color w:val="000000"/>
                <w:spacing w:val="1"/>
                <w:sz w:val="23"/>
                <w:szCs w:val="23"/>
              </w:rPr>
              <w:t>150~400</w:t>
            </w: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274" w:right="0"/>
            </w:pPr>
            <w:r>
              <w:rPr>
                <w:rFonts w:hint="default" w:ascii="Times New Roman" w:hAnsi="Times New Roman" w:eastAsia="Times New Roman" w:cs="Times New Roman"/>
                <w:color w:val="000000"/>
                <w:sz w:val="23"/>
                <w:szCs w:val="23"/>
              </w:rPr>
              <w:t>12 </w:t>
            </w:r>
            <w:r>
              <w:rPr>
                <w:rFonts w:hint="eastAsia" w:ascii="宋体" w:hAnsi="宋体" w:eastAsia="宋体" w:cs="宋体"/>
                <w:color w:val="000000"/>
                <w:sz w:val="23"/>
                <w:szCs w:val="23"/>
              </w:rPr>
              <w:t>户</w:t>
            </w:r>
          </w:p>
        </w:tc>
        <w:tc>
          <w:tcPr>
            <w:tcW w:w="2102" w:type="dxa"/>
            <w:vMerge w:val="restart"/>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23" w:lineRule="atLeast"/>
              <w:ind w:left="116" w:right="8" w:firstLine="12"/>
            </w:pPr>
            <w:r>
              <w:rPr>
                <w:rFonts w:hint="eastAsia" w:ascii="宋体" w:hAnsi="宋体" w:eastAsia="宋体" w:cs="宋体"/>
                <w:color w:val="000000"/>
                <w:spacing w:val="7"/>
                <w:sz w:val="23"/>
                <w:szCs w:val="23"/>
              </w:rPr>
              <w:t>《环境空气质量标准》</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6"/>
                <w:sz w:val="23"/>
                <w:szCs w:val="23"/>
              </w:rPr>
              <w:t>3</w:t>
            </w:r>
            <w:r>
              <w:rPr>
                <w:rFonts w:hint="default" w:ascii="Times New Roman" w:hAnsi="Times New Roman" w:eastAsia="Times New Roman" w:cs="Times New Roman"/>
                <w:color w:val="000000"/>
                <w:spacing w:val="5"/>
                <w:sz w:val="23"/>
                <w:szCs w:val="23"/>
              </w:rPr>
              <w:t>095-2012</w:t>
            </w:r>
            <w:r>
              <w:rPr>
                <w:rFonts w:hint="eastAsia" w:ascii="宋体" w:hAnsi="宋体" w:eastAsia="宋体" w:cs="宋体"/>
                <w:color w:val="000000"/>
                <w:spacing w:val="5"/>
                <w:sz w:val="23"/>
                <w:szCs w:val="23"/>
              </w:rPr>
              <w:t>) 中的二</w:t>
            </w:r>
            <w:r>
              <w:rPr>
                <w:rFonts w:hint="eastAsia" w:ascii="宋体" w:hAnsi="宋体" w:eastAsia="宋体" w:cs="宋体"/>
                <w:color w:val="000000"/>
                <w:sz w:val="23"/>
                <w:szCs w:val="23"/>
              </w:rPr>
              <w:t> </w:t>
            </w:r>
            <w:r>
              <w:rPr>
                <w:rFonts w:hint="eastAsia" w:ascii="宋体" w:hAnsi="宋体" w:eastAsia="宋体" w:cs="宋体"/>
                <w:color w:val="000000"/>
                <w:spacing w:val="15"/>
                <w:sz w:val="23"/>
                <w:szCs w:val="23"/>
              </w:rPr>
              <w:t>级</w:t>
            </w:r>
            <w:r>
              <w:rPr>
                <w:rFonts w:hint="eastAsia" w:ascii="宋体" w:hAnsi="宋体" w:eastAsia="宋体" w:cs="宋体"/>
                <w:color w:val="000000"/>
                <w:spacing w:val="9"/>
                <w:sz w:val="23"/>
                <w:szCs w:val="23"/>
              </w:rPr>
              <w:t>标准。《声环境质量</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标准</w:t>
            </w:r>
            <w:r>
              <w:rPr>
                <w:rFonts w:hint="eastAsia" w:ascii="宋体" w:hAnsi="宋体" w:eastAsia="宋体" w:cs="宋体"/>
                <w:color w:val="000000"/>
                <w:spacing w:val="2"/>
                <w:sz w:val="23"/>
                <w:szCs w:val="23"/>
              </w:rPr>
              <w:t>》 (</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2"/>
                <w:sz w:val="23"/>
                <w:szCs w:val="23"/>
              </w:rPr>
              <w:t>3096-2008</w:t>
            </w:r>
            <w:r>
              <w:rPr>
                <w:rFonts w:hint="eastAsia" w:ascii="宋体" w:hAnsi="宋体" w:eastAsia="宋体" w:cs="宋体"/>
                <w:color w:val="000000"/>
                <w:spacing w:val="2"/>
                <w:sz w:val="23"/>
                <w:szCs w:val="23"/>
              </w:rPr>
              <w:t>)</w:t>
            </w:r>
          </w:p>
          <w:p>
            <w:pPr>
              <w:pStyle w:val="2"/>
              <w:keepNext w:val="0"/>
              <w:keepLines w:val="0"/>
              <w:widowControl/>
              <w:suppressLineNumbers w:val="0"/>
              <w:spacing w:before="0" w:beforeAutospacing="1" w:after="0" w:afterAutospacing="1" w:line="11" w:lineRule="atLeast"/>
              <w:ind w:left="627" w:right="0"/>
            </w:pPr>
            <w:r>
              <w:rPr>
                <w:rFonts w:hint="default" w:ascii="Times New Roman" w:hAnsi="Times New Roman" w:eastAsia="Times New Roman" w:cs="Times New Roman"/>
                <w:color w:val="000000"/>
                <w:spacing w:val="6"/>
                <w:sz w:val="23"/>
                <w:szCs w:val="23"/>
              </w:rPr>
              <w:t xml:space="preserve">2 </w:t>
            </w:r>
            <w:r>
              <w:rPr>
                <w:rFonts w:hint="eastAsia" w:ascii="宋体" w:hAnsi="宋体" w:eastAsia="宋体" w:cs="宋体"/>
                <w:color w:val="000000"/>
                <w:spacing w:val="6"/>
                <w:sz w:val="23"/>
                <w:szCs w:val="23"/>
              </w:rPr>
              <w:t>类区标准。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7" w:hRule="atLeast"/>
        </w:trPr>
        <w:tc>
          <w:tcPr>
            <w:tcW w:w="814" w:type="dxa"/>
            <w:vMerge w:val="continue"/>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4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213" w:right="0"/>
            </w:pPr>
            <w:r>
              <w:rPr>
                <w:rFonts w:hint="eastAsia" w:ascii="宋体" w:hAnsi="宋体" w:eastAsia="宋体" w:cs="宋体"/>
                <w:color w:val="000000"/>
                <w:spacing w:val="7"/>
                <w:sz w:val="23"/>
                <w:szCs w:val="23"/>
              </w:rPr>
              <w:t>东岳殿村居民</w:t>
            </w:r>
          </w:p>
        </w:tc>
        <w:tc>
          <w:tcPr>
            <w:tcW w:w="79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287" w:right="0"/>
            </w:pPr>
            <w:r>
              <w:rPr>
                <w:rFonts w:hint="default" w:ascii="Times New Roman" w:hAnsi="Times New Roman" w:eastAsia="Times New Roman" w:cs="Times New Roman"/>
                <w:color w:val="000000"/>
                <w:spacing w:val="9"/>
                <w:sz w:val="23"/>
                <w:szCs w:val="23"/>
              </w:rPr>
              <w:t>NW</w:t>
            </w:r>
          </w:p>
        </w:tc>
        <w:tc>
          <w:tcPr>
            <w:tcW w:w="94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116" w:right="0"/>
            </w:pPr>
            <w:r>
              <w:rPr>
                <w:rFonts w:hint="default" w:ascii="Times New Roman" w:hAnsi="Times New Roman" w:eastAsia="Times New Roman" w:cs="Times New Roman"/>
                <w:color w:val="000000"/>
                <w:sz w:val="23"/>
                <w:szCs w:val="23"/>
              </w:rPr>
              <w:t>500~ 1000</w:t>
            </w: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257" w:right="0"/>
            </w:pPr>
            <w:r>
              <w:rPr>
                <w:rFonts w:hint="default" w:ascii="Times New Roman" w:hAnsi="Times New Roman" w:eastAsia="Times New Roman" w:cs="Times New Roman"/>
                <w:color w:val="000000"/>
                <w:spacing w:val="3"/>
                <w:sz w:val="23"/>
                <w:szCs w:val="23"/>
              </w:rPr>
              <w:t xml:space="preserve">50 </w:t>
            </w:r>
            <w:r>
              <w:rPr>
                <w:rFonts w:hint="eastAsia" w:ascii="宋体" w:hAnsi="宋体" w:eastAsia="宋体" w:cs="宋体"/>
                <w:color w:val="000000"/>
                <w:spacing w:val="2"/>
                <w:sz w:val="23"/>
                <w:szCs w:val="23"/>
              </w:rPr>
              <w:t>户</w:t>
            </w:r>
          </w:p>
        </w:tc>
        <w:tc>
          <w:tcPr>
            <w:tcW w:w="2102"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814" w:type="dxa"/>
            <w:vMerge w:val="restart"/>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3" w:lineRule="atLeast"/>
              <w:ind w:left="277" w:right="147" w:hanging="120"/>
            </w:pPr>
            <w:r>
              <w:rPr>
                <w:rFonts w:hint="eastAsia" w:ascii="宋体" w:hAnsi="宋体" w:eastAsia="宋体" w:cs="宋体"/>
                <w:color w:val="000000"/>
                <w:spacing w:val="7"/>
                <w:sz w:val="23"/>
                <w:szCs w:val="23"/>
              </w:rPr>
              <w:t>地表</w:t>
            </w:r>
            <w:r>
              <w:rPr>
                <w:rFonts w:hint="eastAsia" w:ascii="宋体" w:hAnsi="宋体" w:eastAsia="宋体" w:cs="宋体"/>
                <w:color w:val="000000"/>
                <w:spacing w:val="6"/>
                <w:sz w:val="23"/>
                <w:szCs w:val="23"/>
              </w:rPr>
              <w:t>水</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环境</w:t>
            </w:r>
          </w:p>
        </w:tc>
        <w:tc>
          <w:tcPr>
            <w:tcW w:w="14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11" w:lineRule="atLeast"/>
              <w:ind w:left="563" w:right="0"/>
            </w:pPr>
            <w:r>
              <w:rPr>
                <w:rFonts w:hint="eastAsia" w:ascii="宋体" w:hAnsi="宋体" w:eastAsia="宋体" w:cs="宋体"/>
                <w:color w:val="000000"/>
                <w:spacing w:val="7"/>
                <w:sz w:val="23"/>
                <w:szCs w:val="23"/>
              </w:rPr>
              <w:t>椒溪河</w:t>
            </w:r>
          </w:p>
        </w:tc>
        <w:tc>
          <w:tcPr>
            <w:tcW w:w="79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380" w:right="0"/>
            </w:pPr>
            <w:r>
              <w:rPr>
                <w:rFonts w:hint="default" w:ascii="Times New Roman" w:hAnsi="Times New Roman" w:eastAsia="Times New Roman" w:cs="Times New Roman"/>
                <w:color w:val="000000"/>
                <w:spacing w:val="6"/>
                <w:sz w:val="23"/>
                <w:szCs w:val="23"/>
              </w:rPr>
              <w:t>W</w:t>
            </w:r>
          </w:p>
        </w:tc>
        <w:tc>
          <w:tcPr>
            <w:tcW w:w="94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7" w:beforeAutospacing="0" w:after="0" w:afterAutospacing="1" w:line="10" w:lineRule="atLeast"/>
              <w:ind w:left="421" w:right="0"/>
            </w:pPr>
            <w:r>
              <w:rPr>
                <w:rFonts w:hint="default" w:ascii="Times New Roman" w:hAnsi="Times New Roman" w:eastAsia="Times New Roman" w:cs="Times New Roman"/>
                <w:color w:val="000000"/>
                <w:spacing w:val="1"/>
                <w:sz w:val="23"/>
                <w:szCs w:val="23"/>
              </w:rPr>
              <w:t>500</w:t>
            </w: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2" w:beforeAutospacing="0" w:after="0" w:afterAutospacing="1" w:line="323" w:lineRule="atLeast"/>
              <w:ind w:left="484" w:right="0"/>
            </w:pPr>
            <w:r>
              <w:rPr>
                <w:rFonts w:hint="default" w:ascii="Times New Roman" w:hAnsi="Times New Roman" w:eastAsia="Times New Roman" w:cs="Times New Roman"/>
                <w:color w:val="000000"/>
                <w:spacing w:val="3"/>
                <w:sz w:val="23"/>
                <w:szCs w:val="23"/>
              </w:rPr>
              <w:t>/</w:t>
            </w:r>
          </w:p>
        </w:tc>
        <w:tc>
          <w:tcPr>
            <w:tcW w:w="2102" w:type="dxa"/>
            <w:vMerge w:val="restart"/>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23" w:lineRule="atLeast"/>
              <w:ind w:left="155" w:right="168" w:firstLine="92"/>
            </w:pPr>
            <w:r>
              <w:rPr>
                <w:rFonts w:hint="eastAsia" w:ascii="宋体" w:hAnsi="宋体" w:eastAsia="宋体" w:cs="宋体"/>
                <w:color w:val="000000"/>
                <w:spacing w:val="10"/>
                <w:sz w:val="23"/>
                <w:szCs w:val="23"/>
              </w:rPr>
              <w:t>《</w:t>
            </w:r>
            <w:r>
              <w:rPr>
                <w:rFonts w:hint="eastAsia" w:ascii="宋体" w:hAnsi="宋体" w:eastAsia="宋体" w:cs="宋体"/>
                <w:color w:val="000000"/>
                <w:spacing w:val="8"/>
                <w:sz w:val="23"/>
                <w:szCs w:val="23"/>
              </w:rPr>
              <w:t>地表水环境质量标</w:t>
            </w:r>
            <w:r>
              <w:rPr>
                <w:rFonts w:hint="eastAsia" w:ascii="宋体" w:hAnsi="宋体" w:eastAsia="宋体" w:cs="宋体"/>
                <w:color w:val="000000"/>
                <w:sz w:val="23"/>
                <w:szCs w:val="23"/>
              </w:rPr>
              <w:t> 准》  (</w:t>
            </w:r>
            <w:r>
              <w:rPr>
                <w:rFonts w:hint="default" w:ascii="Times New Roman" w:hAnsi="Times New Roman" w:eastAsia="Times New Roman" w:cs="Times New Roman"/>
                <w:color w:val="000000"/>
                <w:sz w:val="23"/>
                <w:szCs w:val="23"/>
              </w:rPr>
              <w:t>GB3838-2002</w:t>
            </w:r>
            <w:r>
              <w:rPr>
                <w:rFonts w:hint="eastAsia" w:ascii="宋体" w:hAnsi="宋体" w:eastAsia="宋体" w:cs="宋体"/>
                <w:color w:val="000000"/>
                <w:sz w:val="23"/>
                <w:szCs w:val="23"/>
              </w:rPr>
              <w:t>)</w:t>
            </w:r>
          </w:p>
          <w:p>
            <w:pPr>
              <w:pStyle w:val="2"/>
              <w:keepNext w:val="0"/>
              <w:keepLines w:val="0"/>
              <w:widowControl/>
              <w:suppressLineNumbers w:val="0"/>
              <w:spacing w:before="0" w:beforeAutospacing="1" w:after="0" w:afterAutospacing="1" w:line="11" w:lineRule="atLeast"/>
              <w:ind w:left="546" w:right="0"/>
            </w:pPr>
            <w:r>
              <w:rPr>
                <w:rFonts w:hint="eastAsia" w:ascii="宋体" w:hAnsi="宋体" w:eastAsia="宋体" w:cs="宋体"/>
                <w:color w:val="000000"/>
                <w:spacing w:val="5"/>
                <w:sz w:val="23"/>
                <w:szCs w:val="23"/>
              </w:rPr>
              <w:t>中</w:t>
            </w:r>
            <w:r>
              <w:rPr>
                <w:rFonts w:hint="default" w:ascii="Times New Roman" w:hAnsi="Times New Roman" w:eastAsia="Times New Roman" w:cs="Times New Roman"/>
                <w:color w:val="000000"/>
                <w:spacing w:val="5"/>
                <w:sz w:val="23"/>
                <w:szCs w:val="23"/>
              </w:rPr>
              <w:t>国2</w:t>
            </w:r>
            <w:r>
              <w:rPr>
                <w:rFonts w:hint="eastAsia" w:ascii="宋体" w:hAnsi="宋体" w:eastAsia="宋体" w:cs="宋体"/>
                <w:color w:val="000000"/>
                <w:spacing w:val="5"/>
                <w:sz w:val="23"/>
                <w:szCs w:val="23"/>
              </w:rPr>
              <w:t>类水域标准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814" w:type="dxa"/>
            <w:vMerge w:val="continue"/>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4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567" w:right="0"/>
            </w:pPr>
            <w:r>
              <w:rPr>
                <w:rFonts w:hint="eastAsia" w:ascii="宋体" w:hAnsi="宋体" w:eastAsia="宋体" w:cs="宋体"/>
                <w:color w:val="000000"/>
                <w:spacing w:val="6"/>
                <w:sz w:val="23"/>
                <w:szCs w:val="23"/>
              </w:rPr>
              <w:t>水田</w:t>
            </w:r>
            <w:r>
              <w:rPr>
                <w:rFonts w:hint="eastAsia" w:ascii="宋体" w:hAnsi="宋体" w:eastAsia="宋体" w:cs="宋体"/>
                <w:color w:val="000000"/>
                <w:spacing w:val="5"/>
                <w:sz w:val="23"/>
                <w:szCs w:val="23"/>
              </w:rPr>
              <w:t>沟</w:t>
            </w:r>
          </w:p>
        </w:tc>
        <w:tc>
          <w:tcPr>
            <w:tcW w:w="79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400" w:right="0"/>
            </w:pPr>
            <w:r>
              <w:rPr>
                <w:rFonts w:hint="default" w:ascii="Times New Roman" w:hAnsi="Times New Roman" w:eastAsia="Times New Roman" w:cs="Times New Roman"/>
                <w:color w:val="000000"/>
                <w:spacing w:val="10"/>
                <w:sz w:val="23"/>
                <w:szCs w:val="23"/>
              </w:rPr>
              <w:t>N</w:t>
            </w:r>
          </w:p>
        </w:tc>
        <w:tc>
          <w:tcPr>
            <w:tcW w:w="94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497" w:right="0"/>
            </w:pPr>
            <w:r>
              <w:rPr>
                <w:rFonts w:hint="default" w:ascii="Times New Roman" w:hAnsi="Times New Roman" w:eastAsia="Times New Roman" w:cs="Times New Roman"/>
                <w:color w:val="000000"/>
                <w:sz w:val="23"/>
                <w:szCs w:val="23"/>
              </w:rPr>
              <w:t>10</w:t>
            </w: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323" w:lineRule="atLeast"/>
              <w:ind w:left="484" w:right="0"/>
            </w:pPr>
            <w:r>
              <w:rPr>
                <w:rFonts w:hint="default" w:ascii="Times New Roman" w:hAnsi="Times New Roman" w:eastAsia="Times New Roman" w:cs="Times New Roman"/>
                <w:color w:val="000000"/>
                <w:spacing w:val="3"/>
                <w:sz w:val="23"/>
                <w:szCs w:val="23"/>
              </w:rPr>
              <w:t>/</w:t>
            </w:r>
          </w:p>
        </w:tc>
        <w:tc>
          <w:tcPr>
            <w:tcW w:w="2102"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bl>
    <w:p>
      <w:pPr>
        <w:pStyle w:val="2"/>
        <w:keepNext w:val="0"/>
        <w:keepLines w:val="0"/>
        <w:widowControl/>
        <w:suppressLineNumbers w:val="0"/>
        <w:spacing w:before="233" w:beforeAutospacing="0" w:after="0" w:afterAutospacing="1" w:line="11" w:lineRule="atLeast"/>
        <w:ind w:left="203" w:right="0"/>
      </w:pPr>
      <w:r>
        <w:rPr>
          <w:rFonts w:hint="default" w:ascii="Times New Roman" w:hAnsi="Times New Roman" w:eastAsia="Times New Roman" w:cs="Times New Roman"/>
          <w:b/>
          <w:bCs/>
          <w:color w:val="000000"/>
          <w:spacing w:val="8"/>
          <w:sz w:val="29"/>
          <w:szCs w:val="29"/>
        </w:rPr>
        <w:t>2</w:t>
      </w:r>
      <w:r>
        <w:rPr>
          <w:rFonts w:hint="default" w:ascii="Times New Roman" w:hAnsi="Times New Roman" w:eastAsia="Times New Roman" w:cs="Times New Roman"/>
          <w:b/>
          <w:bCs/>
          <w:color w:val="000000"/>
          <w:spacing w:val="7"/>
          <w:sz w:val="29"/>
          <w:szCs w:val="29"/>
        </w:rPr>
        <w:t>.7</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环境质量标准</w:t>
      </w:r>
    </w:p>
    <w:p>
      <w:pPr>
        <w:pStyle w:val="2"/>
        <w:keepNext w:val="0"/>
        <w:keepLines w:val="0"/>
        <w:widowControl/>
        <w:suppressLineNumbers w:val="0"/>
        <w:spacing w:before="75" w:beforeAutospacing="0" w:after="0" w:afterAutospacing="1" w:line="11" w:lineRule="atLeast"/>
        <w:ind w:left="201" w:right="0"/>
      </w:pPr>
      <w:r>
        <w:rPr>
          <w:rFonts w:hint="default" w:ascii="Times New Roman" w:hAnsi="Times New Roman" w:eastAsia="Times New Roman" w:cs="Times New Roman"/>
          <w:b/>
          <w:bCs/>
          <w:color w:val="000000"/>
          <w:spacing w:val="14"/>
          <w:sz w:val="23"/>
          <w:szCs w:val="23"/>
        </w:rPr>
        <w:t>2</w:t>
      </w:r>
      <w:r>
        <w:rPr>
          <w:rFonts w:hint="default" w:ascii="Times New Roman" w:hAnsi="Times New Roman" w:eastAsia="Times New Roman" w:cs="Times New Roman"/>
          <w:b/>
          <w:bCs/>
          <w:color w:val="000000"/>
          <w:spacing w:val="8"/>
          <w:sz w:val="23"/>
          <w:szCs w:val="23"/>
        </w:rPr>
        <w:t>.</w:t>
      </w:r>
      <w:r>
        <w:rPr>
          <w:rFonts w:hint="default" w:ascii="Times New Roman" w:hAnsi="Times New Roman" w:eastAsia="Times New Roman" w:cs="Times New Roman"/>
          <w:b/>
          <w:bCs/>
          <w:color w:val="000000"/>
          <w:spacing w:val="7"/>
          <w:sz w:val="23"/>
          <w:szCs w:val="23"/>
        </w:rPr>
        <w:t>7.1</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地下水环境质量标准</w:t>
      </w:r>
    </w:p>
    <w:p>
      <w:pPr>
        <w:pStyle w:val="2"/>
        <w:keepNext w:val="0"/>
        <w:keepLines w:val="0"/>
        <w:widowControl/>
        <w:suppressLineNumbers w:val="0"/>
        <w:spacing w:before="278" w:beforeAutospacing="0" w:after="0" w:afterAutospacing="1" w:line="11" w:lineRule="atLeast"/>
        <w:ind w:left="685" w:right="0"/>
      </w:pPr>
      <w:r>
        <w:rPr>
          <w:rFonts w:hint="eastAsia" w:ascii="宋体" w:hAnsi="宋体" w:eastAsia="宋体" w:cs="宋体"/>
          <w:color w:val="000000"/>
          <w:spacing w:val="14"/>
          <w:sz w:val="23"/>
          <w:szCs w:val="23"/>
        </w:rPr>
        <w:t>地下水</w:t>
      </w:r>
      <w:r>
        <w:rPr>
          <w:rFonts w:hint="eastAsia" w:ascii="宋体" w:hAnsi="宋体" w:eastAsia="宋体" w:cs="宋体"/>
          <w:color w:val="000000"/>
          <w:spacing w:val="10"/>
          <w:sz w:val="23"/>
          <w:szCs w:val="23"/>
        </w:rPr>
        <w:t>执</w:t>
      </w:r>
      <w:r>
        <w:rPr>
          <w:rFonts w:hint="eastAsia" w:ascii="宋体" w:hAnsi="宋体" w:eastAsia="宋体" w:cs="宋体"/>
          <w:color w:val="000000"/>
          <w:spacing w:val="7"/>
          <w:sz w:val="23"/>
          <w:szCs w:val="23"/>
        </w:rPr>
        <w:t>行《地下水质量标准》  (</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7"/>
          <w:sz w:val="23"/>
          <w:szCs w:val="23"/>
        </w:rPr>
        <w:t>14848-2017</w:t>
      </w:r>
      <w:r>
        <w:rPr>
          <w:rFonts w:hint="eastAsia" w:ascii="宋体" w:hAnsi="宋体" w:eastAsia="宋体" w:cs="宋体"/>
          <w:color w:val="000000"/>
          <w:spacing w:val="7"/>
          <w:sz w:val="23"/>
          <w:szCs w:val="23"/>
        </w:rPr>
        <w:t>) 中</w:t>
      </w:r>
      <w:r>
        <w:rPr>
          <w:rFonts w:hint="default" w:ascii="Times New Roman" w:hAnsi="Times New Roman" w:eastAsia="Times New Roman" w:cs="Times New Roman"/>
          <w:color w:val="000000"/>
          <w:spacing w:val="7"/>
          <w:sz w:val="23"/>
          <w:szCs w:val="23"/>
        </w:rPr>
        <w:t>Ⅲ</w:t>
      </w:r>
      <w:r>
        <w:rPr>
          <w:rFonts w:hint="eastAsia" w:ascii="宋体" w:hAnsi="宋体" w:eastAsia="宋体" w:cs="宋体"/>
          <w:color w:val="000000"/>
          <w:spacing w:val="7"/>
          <w:sz w:val="23"/>
          <w:szCs w:val="23"/>
        </w:rPr>
        <w:t>类标准，具体见表</w:t>
      </w:r>
    </w:p>
    <w:p>
      <w:pPr>
        <w:pStyle w:val="2"/>
        <w:keepNext w:val="0"/>
        <w:keepLines w:val="0"/>
        <w:widowControl/>
        <w:suppressLineNumbers w:val="0"/>
        <w:spacing w:before="76" w:beforeAutospacing="0" w:after="0" w:afterAutospacing="1" w:line="9" w:lineRule="atLeast"/>
        <w:ind w:left="201" w:right="0"/>
      </w:pPr>
      <w:r>
        <w:rPr>
          <w:rFonts w:hint="default" w:ascii="Times New Roman" w:hAnsi="Times New Roman" w:eastAsia="Times New Roman" w:cs="Times New Roman"/>
          <w:color w:val="000000"/>
          <w:spacing w:val="2"/>
          <w:sz w:val="23"/>
          <w:szCs w:val="23"/>
        </w:rPr>
        <w:t>2-2</w:t>
      </w:r>
      <w:r>
        <w:rPr>
          <w:rFonts w:hint="eastAsia" w:ascii="宋体" w:hAnsi="宋体" w:eastAsia="宋体" w:cs="宋体"/>
          <w:color w:val="000000"/>
          <w:spacing w:val="1"/>
          <w:sz w:val="23"/>
          <w:szCs w:val="23"/>
        </w:rPr>
        <w:t>。</w:t>
      </w:r>
    </w:p>
    <w:p>
      <w:pPr>
        <w:pStyle w:val="2"/>
        <w:keepNext w:val="0"/>
        <w:keepLines w:val="0"/>
        <w:widowControl/>
        <w:suppressLineNumbers w:val="0"/>
        <w:spacing w:before="286" w:beforeAutospacing="0" w:after="0" w:afterAutospacing="1" w:line="11" w:lineRule="atLeast"/>
        <w:ind w:left="3144" w:right="0"/>
      </w:pPr>
      <w:r>
        <w:rPr>
          <w:rFonts w:hint="eastAsia" w:ascii="宋体" w:hAnsi="宋体" w:eastAsia="宋体" w:cs="宋体"/>
          <w:color w:val="000000"/>
          <w:spacing w:val="4"/>
          <w:sz w:val="23"/>
          <w:szCs w:val="23"/>
        </w:rPr>
        <w:t>表 </w:t>
      </w:r>
      <w:r>
        <w:rPr>
          <w:rFonts w:hint="default" w:ascii="Times New Roman" w:hAnsi="Times New Roman" w:eastAsia="Times New Roman" w:cs="Times New Roman"/>
          <w:b/>
          <w:bCs/>
          <w:color w:val="000000"/>
          <w:spacing w:val="4"/>
          <w:sz w:val="23"/>
          <w:szCs w:val="23"/>
        </w:rPr>
        <w:t>2-2</w:t>
      </w:r>
      <w:r>
        <w:rPr>
          <w:rFonts w:hint="default" w:ascii="Times New Roman" w:hAnsi="Times New Roman" w:eastAsia="Times New Roman" w:cs="Times New Roman"/>
          <w:color w:val="000000"/>
          <w:spacing w:val="2"/>
          <w:sz w:val="23"/>
          <w:szCs w:val="23"/>
        </w:rPr>
        <w:t>  </w:t>
      </w:r>
      <w:r>
        <w:rPr>
          <w:rFonts w:hint="eastAsia" w:ascii="宋体" w:hAnsi="宋体" w:eastAsia="宋体" w:cs="宋体"/>
          <w:color w:val="000000"/>
          <w:spacing w:val="2"/>
          <w:sz w:val="23"/>
          <w:szCs w:val="23"/>
        </w:rPr>
        <w:t>地下水质量标准</w:t>
      </w:r>
    </w:p>
    <w:tbl>
      <w:tblPr>
        <w:tblStyle w:val="3"/>
        <w:tblW w:w="85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99"/>
        <w:gridCol w:w="2097"/>
        <w:gridCol w:w="1768"/>
        <w:gridCol w:w="703"/>
        <w:gridCol w:w="1979"/>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6" w:beforeAutospacing="0" w:after="0" w:afterAutospacing="1" w:line="11" w:lineRule="atLeast"/>
              <w:ind w:left="122" w:right="0"/>
            </w:pPr>
            <w:r>
              <w:rPr>
                <w:rFonts w:hint="eastAsia" w:ascii="宋体" w:hAnsi="宋体" w:eastAsia="宋体" w:cs="宋体"/>
                <w:color w:val="000000"/>
                <w:spacing w:val="6"/>
                <w:sz w:val="23"/>
                <w:szCs w:val="23"/>
              </w:rPr>
              <w:t>序</w:t>
            </w:r>
            <w:r>
              <w:rPr>
                <w:rFonts w:hint="eastAsia" w:ascii="宋体" w:hAnsi="宋体" w:eastAsia="宋体" w:cs="宋体"/>
                <w:color w:val="000000"/>
                <w:spacing w:val="5"/>
                <w:sz w:val="23"/>
                <w:szCs w:val="23"/>
              </w:rPr>
              <w:t>号</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7" w:beforeAutospacing="0" w:after="0" w:afterAutospacing="1" w:line="11" w:lineRule="atLeast"/>
              <w:ind w:left="834" w:right="0"/>
            </w:pPr>
            <w:r>
              <w:rPr>
                <w:rFonts w:hint="eastAsia" w:ascii="宋体" w:hAnsi="宋体" w:eastAsia="宋体" w:cs="宋体"/>
                <w:color w:val="000000"/>
                <w:spacing w:val="3"/>
                <w:sz w:val="23"/>
                <w:szCs w:val="23"/>
              </w:rPr>
              <w:t>项目</w:t>
            </w:r>
          </w:p>
        </w:tc>
        <w:tc>
          <w:tcPr>
            <w:tcW w:w="135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7" w:beforeAutospacing="0" w:after="0" w:afterAutospacing="1" w:line="11" w:lineRule="atLeast"/>
              <w:ind w:left="376" w:right="0"/>
            </w:pPr>
            <w:r>
              <w:rPr>
                <w:rFonts w:hint="eastAsia" w:ascii="宋体" w:hAnsi="宋体" w:eastAsia="宋体" w:cs="宋体"/>
                <w:color w:val="000000"/>
                <w:spacing w:val="8"/>
                <w:sz w:val="23"/>
                <w:szCs w:val="23"/>
              </w:rPr>
              <w:t>标</w:t>
            </w:r>
            <w:r>
              <w:rPr>
                <w:rFonts w:hint="eastAsia" w:ascii="宋体" w:hAnsi="宋体" w:eastAsia="宋体" w:cs="宋体"/>
                <w:color w:val="000000"/>
                <w:spacing w:val="7"/>
                <w:sz w:val="23"/>
                <w:szCs w:val="23"/>
              </w:rPr>
              <w:t>准限值</w:t>
            </w:r>
          </w:p>
        </w:tc>
        <w:tc>
          <w:tcPr>
            <w:tcW w:w="5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6" w:beforeAutospacing="0" w:after="0" w:afterAutospacing="1" w:line="11" w:lineRule="atLeast"/>
              <w:ind w:left="122" w:right="0"/>
            </w:pPr>
            <w:r>
              <w:rPr>
                <w:rFonts w:hint="eastAsia" w:ascii="宋体" w:hAnsi="宋体" w:eastAsia="宋体" w:cs="宋体"/>
                <w:color w:val="000000"/>
                <w:spacing w:val="6"/>
                <w:sz w:val="23"/>
                <w:szCs w:val="23"/>
              </w:rPr>
              <w:t>序</w:t>
            </w:r>
            <w:r>
              <w:rPr>
                <w:rFonts w:hint="eastAsia" w:ascii="宋体" w:hAnsi="宋体" w:eastAsia="宋体" w:cs="宋体"/>
                <w:color w:val="000000"/>
                <w:spacing w:val="5"/>
                <w:sz w:val="23"/>
                <w:szCs w:val="23"/>
              </w:rPr>
              <w:t>号</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7" w:beforeAutospacing="0" w:after="0" w:afterAutospacing="1" w:line="11" w:lineRule="atLeast"/>
              <w:ind w:left="763" w:right="0"/>
            </w:pPr>
            <w:r>
              <w:rPr>
                <w:rFonts w:hint="eastAsia" w:ascii="宋体" w:hAnsi="宋体" w:eastAsia="宋体" w:cs="宋体"/>
                <w:color w:val="000000"/>
                <w:spacing w:val="3"/>
                <w:sz w:val="23"/>
                <w:szCs w:val="23"/>
              </w:rPr>
              <w:t>项目</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7" w:beforeAutospacing="0" w:after="0" w:afterAutospacing="1" w:line="11" w:lineRule="atLeast"/>
              <w:ind w:left="165" w:right="0"/>
            </w:pPr>
            <w:r>
              <w:rPr>
                <w:rFonts w:hint="eastAsia" w:ascii="宋体" w:hAnsi="宋体" w:eastAsia="宋体" w:cs="宋体"/>
                <w:color w:val="000000"/>
                <w:spacing w:val="8"/>
                <w:sz w:val="23"/>
                <w:szCs w:val="23"/>
              </w:rPr>
              <w:t>标</w:t>
            </w:r>
            <w:r>
              <w:rPr>
                <w:rFonts w:hint="eastAsia" w:ascii="宋体" w:hAnsi="宋体" w:eastAsia="宋体" w:cs="宋体"/>
                <w:color w:val="000000"/>
                <w:spacing w:val="7"/>
                <w:sz w:val="23"/>
                <w:szCs w:val="23"/>
              </w:rPr>
              <w:t>准限值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2" w:beforeAutospacing="0" w:after="0" w:afterAutospacing="1" w:line="10" w:lineRule="atLeast"/>
              <w:ind w:left="322" w:right="0"/>
            </w:pPr>
            <w:r>
              <w:rPr>
                <w:rFonts w:hint="default" w:ascii="Times New Roman" w:hAnsi="Times New Roman" w:eastAsia="Times New Roman" w:cs="Times New Roman"/>
                <w:color w:val="000000"/>
                <w:sz w:val="23"/>
                <w:szCs w:val="23"/>
              </w:rPr>
              <w:t>1</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4" w:beforeAutospacing="0" w:after="0" w:afterAutospacing="1" w:line="11" w:lineRule="atLeast"/>
              <w:ind w:left="593" w:right="0"/>
            </w:pPr>
            <w:r>
              <w:rPr>
                <w:rFonts w:hint="eastAsia" w:ascii="宋体" w:hAnsi="宋体" w:eastAsia="宋体" w:cs="宋体"/>
                <w:color w:val="000000"/>
                <w:spacing w:val="5"/>
                <w:sz w:val="23"/>
                <w:szCs w:val="23"/>
              </w:rPr>
              <w:t>色</w:t>
            </w:r>
            <w:r>
              <w:rPr>
                <w:rFonts w:hint="eastAsia" w:ascii="宋体" w:hAnsi="宋体" w:eastAsia="宋体" w:cs="宋体"/>
                <w:color w:val="000000"/>
                <w:spacing w:val="3"/>
                <w:sz w:val="23"/>
                <w:szCs w:val="23"/>
              </w:rPr>
              <w:t> (度)</w:t>
            </w:r>
          </w:p>
        </w:tc>
        <w:tc>
          <w:tcPr>
            <w:tcW w:w="135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661" w:right="0"/>
            </w:pPr>
            <w:r>
              <w:rPr>
                <w:rFonts w:hint="default" w:ascii="Times New Roman" w:hAnsi="Times New Roman" w:eastAsia="Times New Roman" w:cs="Times New Roman"/>
                <w:color w:val="000000"/>
                <w:sz w:val="23"/>
                <w:szCs w:val="23"/>
              </w:rPr>
              <w:t>≤ 15</w:t>
            </w:r>
          </w:p>
        </w:tc>
        <w:tc>
          <w:tcPr>
            <w:tcW w:w="5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2" w:beforeAutospacing="0" w:after="0" w:afterAutospacing="1" w:line="10" w:lineRule="atLeast"/>
              <w:ind w:left="239" w:right="0"/>
            </w:pPr>
            <w:r>
              <w:rPr>
                <w:rFonts w:hint="default" w:ascii="Times New Roman" w:hAnsi="Times New Roman" w:eastAsia="Times New Roman" w:cs="Times New Roman"/>
                <w:color w:val="000000"/>
                <w:spacing w:val="2"/>
                <w:sz w:val="23"/>
                <w:szCs w:val="23"/>
              </w:rPr>
              <w:t>21</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260" w:right="0"/>
            </w:pPr>
            <w:r>
              <w:rPr>
                <w:rFonts w:hint="eastAsia" w:ascii="宋体" w:hAnsi="宋体" w:eastAsia="宋体" w:cs="宋体"/>
                <w:color w:val="000000"/>
                <w:spacing w:val="10"/>
                <w:sz w:val="23"/>
                <w:szCs w:val="23"/>
              </w:rPr>
              <w:t>氨</w:t>
            </w:r>
            <w:r>
              <w:rPr>
                <w:rFonts w:hint="eastAsia" w:ascii="宋体" w:hAnsi="宋体" w:eastAsia="宋体" w:cs="宋体"/>
                <w:color w:val="000000"/>
                <w:spacing w:val="6"/>
                <w:sz w:val="23"/>
                <w:szCs w:val="23"/>
              </w:rPr>
              <w:t>氮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361" w:right="0"/>
            </w:pPr>
            <w:r>
              <w:rPr>
                <w:rFonts w:hint="default" w:ascii="Times New Roman" w:hAnsi="Times New Roman" w:eastAsia="Times New Roman" w:cs="Times New Roman"/>
                <w:color w:val="000000"/>
                <w:spacing w:val="4"/>
                <w:sz w:val="23"/>
                <w:szCs w:val="23"/>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4" w:beforeAutospacing="0" w:after="0" w:afterAutospacing="1" w:line="10" w:lineRule="atLeast"/>
              <w:ind w:left="299" w:right="0"/>
            </w:pPr>
            <w:r>
              <w:rPr>
                <w:rFonts w:hint="default" w:ascii="Times New Roman" w:hAnsi="Times New Roman" w:eastAsia="Times New Roman" w:cs="Times New Roman"/>
                <w:color w:val="000000"/>
                <w:sz w:val="23"/>
                <w:szCs w:val="23"/>
              </w:rPr>
              <w:t>2</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3" w:beforeAutospacing="0" w:after="0" w:afterAutospacing="1" w:line="11" w:lineRule="atLeast"/>
              <w:ind w:left="722" w:right="0"/>
            </w:pPr>
            <w:r>
              <w:rPr>
                <w:rFonts w:hint="eastAsia" w:ascii="宋体" w:hAnsi="宋体" w:eastAsia="宋体" w:cs="宋体"/>
                <w:color w:val="000000"/>
                <w:spacing w:val="4"/>
                <w:sz w:val="23"/>
                <w:szCs w:val="23"/>
              </w:rPr>
              <w:t>嗅</w:t>
            </w:r>
            <w:r>
              <w:rPr>
                <w:rFonts w:hint="eastAsia" w:ascii="宋体" w:hAnsi="宋体" w:eastAsia="宋体" w:cs="宋体"/>
                <w:color w:val="000000"/>
                <w:spacing w:val="2"/>
                <w:sz w:val="23"/>
                <w:szCs w:val="23"/>
              </w:rPr>
              <w:t>和味</w:t>
            </w:r>
          </w:p>
        </w:tc>
        <w:tc>
          <w:tcPr>
            <w:tcW w:w="135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3" w:beforeAutospacing="0" w:after="0" w:afterAutospacing="1" w:line="11" w:lineRule="atLeast"/>
              <w:ind w:left="736" w:right="0"/>
            </w:pPr>
            <w:r>
              <w:rPr>
                <w:rFonts w:hint="eastAsia" w:ascii="宋体" w:hAnsi="宋体" w:eastAsia="宋体" w:cs="宋体"/>
                <w:color w:val="000000"/>
                <w:sz w:val="23"/>
                <w:szCs w:val="23"/>
              </w:rPr>
              <w:t>无</w:t>
            </w:r>
          </w:p>
        </w:tc>
        <w:tc>
          <w:tcPr>
            <w:tcW w:w="5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4" w:beforeAutospacing="0" w:after="0" w:afterAutospacing="1" w:line="10" w:lineRule="atLeast"/>
              <w:ind w:left="239" w:right="0"/>
            </w:pPr>
            <w:r>
              <w:rPr>
                <w:rFonts w:hint="default" w:ascii="Times New Roman" w:hAnsi="Times New Roman" w:eastAsia="Times New Roman" w:cs="Times New Roman"/>
                <w:color w:val="000000"/>
                <w:spacing w:val="2"/>
                <w:sz w:val="23"/>
                <w:szCs w:val="23"/>
              </w:rPr>
              <w:t>22</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141" w:right="0"/>
            </w:pPr>
            <w:r>
              <w:rPr>
                <w:rFonts w:hint="eastAsia" w:ascii="宋体" w:hAnsi="宋体" w:eastAsia="宋体" w:cs="宋体"/>
                <w:color w:val="000000"/>
                <w:spacing w:val="7"/>
                <w:sz w:val="23"/>
                <w:szCs w:val="23"/>
              </w:rPr>
              <w:t>氟化物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421" w:right="0"/>
            </w:pPr>
            <w:r>
              <w:rPr>
                <w:rFonts w:hint="default" w:ascii="Times New Roman" w:hAnsi="Times New Roman" w:eastAsia="Times New Roman" w:cs="Times New Roman"/>
                <w:color w:val="000000"/>
                <w:sz w:val="23"/>
                <w:szCs w:val="23"/>
              </w:rPr>
              <w: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4" w:beforeAutospacing="0" w:after="0" w:afterAutospacing="1" w:line="10" w:lineRule="atLeast"/>
              <w:ind w:left="304" w:right="0"/>
            </w:pPr>
            <w:r>
              <w:rPr>
                <w:rFonts w:hint="default" w:ascii="Times New Roman" w:hAnsi="Times New Roman" w:eastAsia="Times New Roman" w:cs="Times New Roman"/>
                <w:color w:val="000000"/>
                <w:sz w:val="23"/>
                <w:szCs w:val="23"/>
              </w:rPr>
              <w:t>3</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11" w:lineRule="atLeast"/>
              <w:ind w:left="352" w:right="0"/>
            </w:pPr>
            <w:r>
              <w:rPr>
                <w:rFonts w:hint="eastAsia" w:ascii="宋体" w:hAnsi="宋体" w:eastAsia="宋体" w:cs="宋体"/>
                <w:color w:val="000000"/>
                <w:spacing w:val="8"/>
                <w:sz w:val="23"/>
                <w:szCs w:val="23"/>
              </w:rPr>
              <w:t>浑</w:t>
            </w:r>
            <w:r>
              <w:rPr>
                <w:rFonts w:hint="eastAsia" w:ascii="宋体" w:hAnsi="宋体" w:eastAsia="宋体" w:cs="宋体"/>
                <w:color w:val="000000"/>
                <w:spacing w:val="5"/>
                <w:sz w:val="23"/>
                <w:szCs w:val="23"/>
              </w:rPr>
              <w:t>浊度 (度)</w:t>
            </w:r>
          </w:p>
        </w:tc>
        <w:tc>
          <w:tcPr>
            <w:tcW w:w="135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721" w:right="0"/>
            </w:pPr>
            <w:r>
              <w:rPr>
                <w:rFonts w:hint="default" w:ascii="Times New Roman" w:hAnsi="Times New Roman" w:eastAsia="Times New Roman" w:cs="Times New Roman"/>
                <w:color w:val="000000"/>
                <w:spacing w:val="6"/>
                <w:sz w:val="23"/>
                <w:szCs w:val="23"/>
              </w:rPr>
              <w:t>≤3</w:t>
            </w:r>
          </w:p>
        </w:tc>
        <w:tc>
          <w:tcPr>
            <w:tcW w:w="5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4" w:beforeAutospacing="0" w:after="0" w:afterAutospacing="1" w:line="10" w:lineRule="atLeast"/>
              <w:ind w:left="239" w:right="0"/>
            </w:pPr>
            <w:r>
              <w:rPr>
                <w:rFonts w:hint="default" w:ascii="Times New Roman" w:hAnsi="Times New Roman" w:eastAsia="Times New Roman" w:cs="Times New Roman"/>
                <w:color w:val="000000"/>
                <w:spacing w:val="2"/>
                <w:sz w:val="23"/>
                <w:szCs w:val="23"/>
              </w:rPr>
              <w:t>23</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139" w:right="0"/>
            </w:pPr>
            <w:r>
              <w:rPr>
                <w:rFonts w:hint="eastAsia" w:ascii="宋体" w:hAnsi="宋体" w:eastAsia="宋体" w:cs="宋体"/>
                <w:color w:val="000000"/>
                <w:spacing w:val="9"/>
                <w:sz w:val="23"/>
                <w:szCs w:val="23"/>
              </w:rPr>
              <w:t>碘</w:t>
            </w:r>
            <w:r>
              <w:rPr>
                <w:rFonts w:hint="eastAsia" w:ascii="宋体" w:hAnsi="宋体" w:eastAsia="宋体" w:cs="宋体"/>
                <w:color w:val="000000"/>
                <w:spacing w:val="7"/>
                <w:sz w:val="23"/>
                <w:szCs w:val="23"/>
              </w:rPr>
              <w:t>化物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361" w:right="0"/>
            </w:pPr>
            <w:r>
              <w:rPr>
                <w:rFonts w:hint="default" w:ascii="Times New Roman" w:hAnsi="Times New Roman" w:eastAsia="Times New Roman" w:cs="Times New Roman"/>
                <w:color w:val="000000"/>
                <w:spacing w:val="4"/>
                <w:sz w:val="23"/>
                <w:szCs w:val="23"/>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6" w:beforeAutospacing="0" w:after="0" w:afterAutospacing="1" w:line="10" w:lineRule="atLeast"/>
              <w:ind w:left="298" w:right="0"/>
            </w:pPr>
            <w:r>
              <w:rPr>
                <w:rFonts w:hint="default" w:ascii="Times New Roman" w:hAnsi="Times New Roman" w:eastAsia="Times New Roman" w:cs="Times New Roman"/>
                <w:color w:val="000000"/>
                <w:spacing w:val="1"/>
                <w:sz w:val="23"/>
                <w:szCs w:val="23"/>
              </w:rPr>
              <w:t>4</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11" w:lineRule="atLeast"/>
              <w:ind w:left="494" w:right="0"/>
            </w:pPr>
            <w:r>
              <w:rPr>
                <w:rFonts w:hint="eastAsia" w:ascii="宋体" w:hAnsi="宋体" w:eastAsia="宋体" w:cs="宋体"/>
                <w:color w:val="000000"/>
                <w:spacing w:val="5"/>
                <w:sz w:val="23"/>
                <w:szCs w:val="23"/>
              </w:rPr>
              <w:t>肉</w:t>
            </w:r>
            <w:r>
              <w:rPr>
                <w:rFonts w:hint="eastAsia" w:ascii="宋体" w:hAnsi="宋体" w:eastAsia="宋体" w:cs="宋体"/>
                <w:color w:val="000000"/>
                <w:spacing w:val="3"/>
                <w:sz w:val="23"/>
                <w:szCs w:val="23"/>
              </w:rPr>
              <w:t>眼可见物</w:t>
            </w:r>
          </w:p>
        </w:tc>
        <w:tc>
          <w:tcPr>
            <w:tcW w:w="135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11" w:lineRule="atLeast"/>
              <w:ind w:left="736" w:right="0"/>
            </w:pPr>
            <w:r>
              <w:rPr>
                <w:rFonts w:hint="eastAsia" w:ascii="宋体" w:hAnsi="宋体" w:eastAsia="宋体" w:cs="宋体"/>
                <w:color w:val="000000"/>
                <w:sz w:val="23"/>
                <w:szCs w:val="23"/>
              </w:rPr>
              <w:t>无</w:t>
            </w:r>
          </w:p>
        </w:tc>
        <w:tc>
          <w:tcPr>
            <w:tcW w:w="5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6" w:beforeAutospacing="0" w:after="0" w:afterAutospacing="1" w:line="10" w:lineRule="atLeast"/>
              <w:ind w:left="239" w:right="0"/>
            </w:pPr>
            <w:r>
              <w:rPr>
                <w:rFonts w:hint="default" w:ascii="Times New Roman" w:hAnsi="Times New Roman" w:eastAsia="Times New Roman" w:cs="Times New Roman"/>
                <w:color w:val="000000"/>
                <w:spacing w:val="2"/>
                <w:sz w:val="23"/>
                <w:szCs w:val="23"/>
              </w:rPr>
              <w:t>24</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1" w:beforeAutospacing="0" w:after="0" w:afterAutospacing="1" w:line="323" w:lineRule="atLeast"/>
              <w:ind w:left="139" w:right="0"/>
            </w:pPr>
            <w:r>
              <w:rPr>
                <w:rFonts w:hint="eastAsia" w:ascii="宋体" w:hAnsi="宋体" w:eastAsia="宋体" w:cs="宋体"/>
                <w:color w:val="000000"/>
                <w:spacing w:val="9"/>
                <w:sz w:val="23"/>
                <w:szCs w:val="23"/>
              </w:rPr>
              <w:t>氰</w:t>
            </w:r>
            <w:r>
              <w:rPr>
                <w:rFonts w:hint="eastAsia" w:ascii="宋体" w:hAnsi="宋体" w:eastAsia="宋体" w:cs="宋体"/>
                <w:color w:val="000000"/>
                <w:spacing w:val="7"/>
                <w:sz w:val="23"/>
                <w:szCs w:val="23"/>
              </w:rPr>
              <w:t>化物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1" w:beforeAutospacing="0" w:after="0" w:afterAutospacing="1" w:line="323" w:lineRule="atLeast"/>
              <w:ind w:left="361" w:right="0"/>
            </w:pPr>
            <w:r>
              <w:rPr>
                <w:rFonts w:hint="default" w:ascii="Times New Roman" w:hAnsi="Times New Roman" w:eastAsia="Times New Roman" w:cs="Times New Roman"/>
                <w:color w:val="000000"/>
                <w:spacing w:val="4"/>
                <w:sz w:val="23"/>
                <w:szCs w:val="23"/>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305" w:right="0"/>
            </w:pPr>
            <w:r>
              <w:rPr>
                <w:rFonts w:hint="default" w:ascii="Times New Roman" w:hAnsi="Times New Roman" w:eastAsia="Times New Roman" w:cs="Times New Roman"/>
                <w:color w:val="000000"/>
                <w:sz w:val="23"/>
                <w:szCs w:val="23"/>
              </w:rPr>
              <w:t>5</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6" w:beforeAutospacing="0" w:after="0" w:afterAutospacing="1" w:line="11" w:lineRule="atLeast"/>
              <w:ind w:left="312" w:right="0"/>
            </w:pPr>
            <w:r>
              <w:rPr>
                <w:rFonts w:hint="default" w:ascii="Times New Roman" w:hAnsi="Times New Roman" w:eastAsia="Times New Roman" w:cs="Times New Roman"/>
                <w:color w:val="000000"/>
                <w:sz w:val="23"/>
                <w:szCs w:val="23"/>
              </w:rPr>
              <w:t>pH</w:t>
            </w:r>
            <w:r>
              <w:rPr>
                <w:rFonts w:hint="default" w:ascii="Times New Roman" w:hAnsi="Times New Roman" w:eastAsia="Times New Roman" w:cs="Times New Roman"/>
                <w:color w:val="000000"/>
                <w:spacing w:val="10"/>
                <w:sz w:val="23"/>
                <w:szCs w:val="23"/>
              </w:rPr>
              <w:t> </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(无量纲)</w:t>
            </w:r>
          </w:p>
        </w:tc>
        <w:tc>
          <w:tcPr>
            <w:tcW w:w="135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1" w:beforeAutospacing="0" w:after="0" w:afterAutospacing="1" w:line="323" w:lineRule="atLeast"/>
              <w:ind w:left="277" w:right="0"/>
            </w:pPr>
            <w:r>
              <w:rPr>
                <w:rFonts w:hint="default" w:ascii="Times New Roman" w:hAnsi="Times New Roman" w:eastAsia="Times New Roman" w:cs="Times New Roman"/>
                <w:color w:val="000000"/>
                <w:spacing w:val="7"/>
                <w:sz w:val="23"/>
                <w:szCs w:val="23"/>
              </w:rPr>
              <w:t>6</w:t>
            </w:r>
            <w:r>
              <w:rPr>
                <w:rFonts w:hint="default" w:ascii="Times New Roman" w:hAnsi="Times New Roman" w:eastAsia="Times New Roman" w:cs="Times New Roman"/>
                <w:color w:val="000000"/>
                <w:spacing w:val="5"/>
                <w:sz w:val="23"/>
                <w:szCs w:val="23"/>
              </w:rPr>
              <w:t>.5≤</w:t>
            </w:r>
            <w:r>
              <w:rPr>
                <w:rFonts w:hint="default" w:ascii="Times New Roman" w:hAnsi="Times New Roman" w:eastAsia="Times New Roman" w:cs="Times New Roman"/>
                <w:color w:val="000000"/>
                <w:sz w:val="23"/>
                <w:szCs w:val="23"/>
              </w:rPr>
              <w:t>pH</w:t>
            </w:r>
            <w:r>
              <w:rPr>
                <w:rFonts w:hint="default" w:ascii="Times New Roman" w:hAnsi="Times New Roman" w:eastAsia="Times New Roman" w:cs="Times New Roman"/>
                <w:color w:val="000000"/>
                <w:spacing w:val="5"/>
                <w:sz w:val="23"/>
                <w:szCs w:val="23"/>
              </w:rPr>
              <w:t>≤8.5</w:t>
            </w:r>
          </w:p>
        </w:tc>
        <w:tc>
          <w:tcPr>
            <w:tcW w:w="5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6" w:beforeAutospacing="0" w:after="0" w:afterAutospacing="1" w:line="10" w:lineRule="atLeast"/>
              <w:ind w:left="239" w:right="0"/>
            </w:pPr>
            <w:r>
              <w:rPr>
                <w:rFonts w:hint="default" w:ascii="Times New Roman" w:hAnsi="Times New Roman" w:eastAsia="Times New Roman" w:cs="Times New Roman"/>
                <w:color w:val="000000"/>
                <w:spacing w:val="2"/>
                <w:sz w:val="23"/>
                <w:szCs w:val="23"/>
              </w:rPr>
              <w:t>25</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1" w:beforeAutospacing="0" w:after="0" w:afterAutospacing="1" w:line="323" w:lineRule="atLeast"/>
              <w:ind w:left="381" w:right="0"/>
            </w:pPr>
            <w:r>
              <w:rPr>
                <w:rFonts w:hint="eastAsia" w:ascii="宋体" w:hAnsi="宋体" w:eastAsia="宋体" w:cs="宋体"/>
                <w:color w:val="000000"/>
                <w:spacing w:val="6"/>
                <w:sz w:val="23"/>
                <w:szCs w:val="23"/>
              </w:rPr>
              <w:t>汞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1" w:beforeAutospacing="0" w:after="0" w:afterAutospacing="1" w:line="323" w:lineRule="atLeast"/>
              <w:ind w:left="301" w:right="0"/>
            </w:pP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pacing w:val="4"/>
                <w:sz w:val="23"/>
                <w:szCs w:val="23"/>
              </w:rPr>
              <w: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304" w:right="0"/>
            </w:pPr>
            <w:r>
              <w:rPr>
                <w:rFonts w:hint="default" w:ascii="Times New Roman" w:hAnsi="Times New Roman" w:eastAsia="Times New Roman" w:cs="Times New Roman"/>
                <w:color w:val="000000"/>
                <w:sz w:val="23"/>
                <w:szCs w:val="23"/>
              </w:rPr>
              <w:t>6</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7" w:beforeAutospacing="0" w:after="0" w:afterAutospacing="1" w:line="11" w:lineRule="atLeast"/>
              <w:ind w:left="353" w:right="0"/>
            </w:pPr>
            <w:r>
              <w:rPr>
                <w:rFonts w:hint="eastAsia" w:ascii="宋体" w:hAnsi="宋体" w:eastAsia="宋体" w:cs="宋体"/>
                <w:color w:val="000000"/>
                <w:spacing w:val="8"/>
                <w:sz w:val="23"/>
                <w:szCs w:val="23"/>
              </w:rPr>
              <w:t>溶解性总固</w:t>
            </w:r>
            <w:r>
              <w:rPr>
                <w:rFonts w:hint="eastAsia" w:ascii="宋体" w:hAnsi="宋体" w:eastAsia="宋体" w:cs="宋体"/>
                <w:color w:val="000000"/>
                <w:spacing w:val="7"/>
                <w:sz w:val="23"/>
                <w:szCs w:val="23"/>
              </w:rPr>
              <w:t>体</w:t>
            </w:r>
          </w:p>
        </w:tc>
        <w:tc>
          <w:tcPr>
            <w:tcW w:w="135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541" w:right="0"/>
            </w:pPr>
            <w:r>
              <w:rPr>
                <w:rFonts w:hint="default" w:ascii="Times New Roman" w:hAnsi="Times New Roman" w:eastAsia="Times New Roman" w:cs="Times New Roman"/>
                <w:color w:val="000000"/>
                <w:sz w:val="23"/>
                <w:szCs w:val="23"/>
              </w:rPr>
              <w:t>≤ 1000</w:t>
            </w:r>
          </w:p>
        </w:tc>
        <w:tc>
          <w:tcPr>
            <w:tcW w:w="57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239" w:right="0"/>
            </w:pPr>
            <w:r>
              <w:rPr>
                <w:rFonts w:hint="default" w:ascii="Times New Roman" w:hAnsi="Times New Roman" w:eastAsia="Times New Roman" w:cs="Times New Roman"/>
                <w:color w:val="000000"/>
                <w:spacing w:val="2"/>
                <w:sz w:val="23"/>
                <w:szCs w:val="23"/>
              </w:rPr>
              <w:t>26</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379" w:right="0"/>
            </w:pPr>
            <w:r>
              <w:rPr>
                <w:rFonts w:hint="eastAsia" w:ascii="宋体" w:hAnsi="宋体" w:eastAsia="宋体" w:cs="宋体"/>
                <w:color w:val="000000"/>
                <w:spacing w:val="7"/>
                <w:sz w:val="23"/>
                <w:szCs w:val="23"/>
              </w:rPr>
              <w:t>砷</w:t>
            </w:r>
            <w:r>
              <w:rPr>
                <w:rFonts w:hint="eastAsia" w:ascii="宋体" w:hAnsi="宋体" w:eastAsia="宋体" w:cs="宋体"/>
                <w:color w:val="000000"/>
                <w:spacing w:val="6"/>
                <w:sz w:val="23"/>
                <w:szCs w:val="23"/>
              </w:rPr>
              <w:t>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361" w:right="0"/>
            </w:pPr>
            <w:r>
              <w:rPr>
                <w:rFonts w:hint="default" w:ascii="Times New Roman" w:hAnsi="Times New Roman" w:eastAsia="Times New Roman" w:cs="Times New Roman"/>
                <w:color w:val="000000"/>
                <w:spacing w:val="4"/>
                <w:sz w:val="23"/>
                <w:szCs w:val="23"/>
              </w:rPr>
              <w:t>≤0.01</w:t>
            </w:r>
          </w:p>
        </w:tc>
      </w:tr>
    </w:tbl>
    <w:p>
      <w:pPr>
        <w:rPr>
          <w:vanish/>
          <w:sz w:val="24"/>
          <w:szCs w:val="24"/>
        </w:rPr>
      </w:pPr>
    </w:p>
    <w:tbl>
      <w:tblPr>
        <w:tblStyle w:val="3"/>
        <w:tblW w:w="8504"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7"/>
        <w:gridCol w:w="2121"/>
        <w:gridCol w:w="1691"/>
        <w:gridCol w:w="712"/>
        <w:gridCol w:w="2001"/>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2" w:beforeAutospacing="0" w:after="0" w:afterAutospacing="1" w:line="323" w:lineRule="atLeast"/>
              <w:ind w:left="580" w:right="0"/>
            </w:pPr>
            <w:r>
              <w:rPr>
                <w:rFonts w:hint="eastAsia" w:ascii="宋体" w:hAnsi="宋体" w:eastAsia="宋体" w:cs="宋体"/>
                <w:color w:val="000000"/>
                <w:spacing w:val="42"/>
                <w:sz w:val="23"/>
                <w:szCs w:val="23"/>
              </w:rPr>
              <w:t>(</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41"/>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41"/>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8" w:beforeAutospacing="0" w:after="0" w:afterAutospacing="1" w:line="10" w:lineRule="atLeast"/>
              <w:ind w:left="303" w:right="0"/>
            </w:pPr>
            <w:r>
              <w:rPr>
                <w:rFonts w:hint="default" w:ascii="Times New Roman" w:hAnsi="Times New Roman" w:eastAsia="Times New Roman" w:cs="Times New Roman"/>
                <w:color w:val="000000"/>
                <w:sz w:val="23"/>
                <w:szCs w:val="23"/>
              </w:rPr>
              <w:t>7</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215" w:right="0"/>
            </w:pPr>
            <w:r>
              <w:rPr>
                <w:rFonts w:hint="eastAsia" w:ascii="宋体" w:hAnsi="宋体" w:eastAsia="宋体" w:cs="宋体"/>
                <w:color w:val="000000"/>
                <w:spacing w:val="8"/>
                <w:sz w:val="23"/>
                <w:szCs w:val="23"/>
              </w:rPr>
              <w:t>总</w:t>
            </w:r>
            <w:r>
              <w:rPr>
                <w:rFonts w:hint="eastAsia" w:ascii="宋体" w:hAnsi="宋体" w:eastAsia="宋体" w:cs="宋体"/>
                <w:color w:val="000000"/>
                <w:spacing w:val="6"/>
                <w:sz w:val="23"/>
                <w:szCs w:val="23"/>
              </w:rPr>
              <w:t>硬度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601" w:right="0"/>
            </w:pP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pacing w:val="4"/>
                <w:sz w:val="23"/>
                <w:szCs w:val="23"/>
              </w:rPr>
              <w:t>450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4" w:beforeAutospacing="0" w:after="0" w:afterAutospacing="1" w:line="10" w:lineRule="atLeast"/>
              <w:ind w:left="240" w:right="0"/>
            </w:pPr>
            <w:r>
              <w:rPr>
                <w:rFonts w:hint="default" w:ascii="Times New Roman" w:hAnsi="Times New Roman" w:eastAsia="Times New Roman" w:cs="Times New Roman"/>
                <w:color w:val="000000"/>
                <w:spacing w:val="2"/>
                <w:sz w:val="23"/>
                <w:szCs w:val="23"/>
              </w:rPr>
              <w:t>27</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378" w:right="0"/>
            </w:pPr>
            <w:r>
              <w:rPr>
                <w:rFonts w:hint="eastAsia" w:ascii="宋体" w:hAnsi="宋体" w:eastAsia="宋体" w:cs="宋体"/>
                <w:color w:val="000000"/>
                <w:spacing w:val="8"/>
                <w:sz w:val="23"/>
                <w:szCs w:val="23"/>
              </w:rPr>
              <w:t>硒</w:t>
            </w:r>
            <w:r>
              <w:rPr>
                <w:rFonts w:hint="eastAsia" w:ascii="宋体" w:hAnsi="宋体" w:eastAsia="宋体" w:cs="宋体"/>
                <w:color w:val="000000"/>
                <w:spacing w:val="6"/>
                <w:sz w:val="23"/>
                <w:szCs w:val="23"/>
              </w:rPr>
              <w:t>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361" w:right="0"/>
            </w:pPr>
            <w:r>
              <w:rPr>
                <w:rFonts w:hint="default" w:ascii="Times New Roman" w:hAnsi="Times New Roman" w:eastAsia="Times New Roman" w:cs="Times New Roman"/>
                <w:color w:val="000000"/>
                <w:spacing w:val="4"/>
                <w:sz w:val="23"/>
                <w:szCs w:val="23"/>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3" w:beforeAutospacing="0" w:after="0" w:afterAutospacing="1" w:line="10" w:lineRule="atLeast"/>
              <w:ind w:left="309" w:right="0"/>
            </w:pPr>
            <w:r>
              <w:rPr>
                <w:rFonts w:hint="default" w:ascii="Times New Roman" w:hAnsi="Times New Roman" w:eastAsia="Times New Roman" w:cs="Times New Roman"/>
                <w:color w:val="000000"/>
                <w:sz w:val="23"/>
                <w:szCs w:val="23"/>
              </w:rPr>
              <w:t>8</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208" w:right="0"/>
            </w:pPr>
            <w:r>
              <w:rPr>
                <w:rFonts w:hint="eastAsia" w:ascii="宋体" w:hAnsi="宋体" w:eastAsia="宋体" w:cs="宋体"/>
                <w:color w:val="000000"/>
                <w:spacing w:val="9"/>
                <w:sz w:val="23"/>
                <w:szCs w:val="23"/>
              </w:rPr>
              <w:t>硫</w:t>
            </w:r>
            <w:r>
              <w:rPr>
                <w:rFonts w:hint="eastAsia" w:ascii="宋体" w:hAnsi="宋体" w:eastAsia="宋体" w:cs="宋体"/>
                <w:color w:val="000000"/>
                <w:spacing w:val="7"/>
                <w:sz w:val="23"/>
                <w:szCs w:val="23"/>
              </w:rPr>
              <w:t>酸盐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601" w:right="0"/>
            </w:pP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pacing w:val="4"/>
                <w:sz w:val="23"/>
                <w:szCs w:val="23"/>
              </w:rPr>
              <w:t>250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3" w:beforeAutospacing="0" w:after="0" w:afterAutospacing="1" w:line="10" w:lineRule="atLeast"/>
              <w:ind w:left="240" w:right="0"/>
            </w:pPr>
            <w:r>
              <w:rPr>
                <w:rFonts w:hint="default" w:ascii="Times New Roman" w:hAnsi="Times New Roman" w:eastAsia="Times New Roman" w:cs="Times New Roman"/>
                <w:color w:val="000000"/>
                <w:spacing w:val="2"/>
                <w:sz w:val="23"/>
                <w:szCs w:val="23"/>
              </w:rPr>
              <w:t>28</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378" w:right="0"/>
            </w:pPr>
            <w:r>
              <w:rPr>
                <w:rFonts w:hint="eastAsia" w:ascii="宋体" w:hAnsi="宋体" w:eastAsia="宋体" w:cs="宋体"/>
                <w:color w:val="000000"/>
                <w:spacing w:val="8"/>
                <w:sz w:val="23"/>
                <w:szCs w:val="23"/>
              </w:rPr>
              <w:t>镉</w:t>
            </w:r>
            <w:r>
              <w:rPr>
                <w:rFonts w:hint="eastAsia" w:ascii="宋体" w:hAnsi="宋体" w:eastAsia="宋体" w:cs="宋体"/>
                <w:color w:val="000000"/>
                <w:spacing w:val="6"/>
                <w:sz w:val="23"/>
                <w:szCs w:val="23"/>
              </w:rPr>
              <w:t>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301" w:right="0"/>
            </w:pP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pacing w:val="4"/>
                <w:sz w:val="23"/>
                <w:szCs w:val="23"/>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4" w:beforeAutospacing="0" w:after="0" w:afterAutospacing="1" w:line="10" w:lineRule="atLeast"/>
              <w:ind w:left="303" w:right="0"/>
            </w:pPr>
            <w:r>
              <w:rPr>
                <w:rFonts w:hint="default" w:ascii="Times New Roman" w:hAnsi="Times New Roman" w:eastAsia="Times New Roman" w:cs="Times New Roman"/>
                <w:color w:val="000000"/>
                <w:sz w:val="23"/>
                <w:szCs w:val="23"/>
              </w:rPr>
              <w:t>9</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212" w:right="0"/>
            </w:pPr>
            <w:r>
              <w:rPr>
                <w:rFonts w:hint="eastAsia" w:ascii="宋体" w:hAnsi="宋体" w:eastAsia="宋体" w:cs="宋体"/>
                <w:color w:val="000000"/>
                <w:spacing w:val="10"/>
                <w:sz w:val="23"/>
                <w:szCs w:val="23"/>
              </w:rPr>
              <w:t>氯</w:t>
            </w:r>
            <w:r>
              <w:rPr>
                <w:rFonts w:hint="eastAsia" w:ascii="宋体" w:hAnsi="宋体" w:eastAsia="宋体" w:cs="宋体"/>
                <w:color w:val="000000"/>
                <w:spacing w:val="6"/>
                <w:sz w:val="23"/>
                <w:szCs w:val="23"/>
              </w:rPr>
              <w:t>化物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601" w:right="0"/>
            </w:pP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pacing w:val="4"/>
                <w:sz w:val="23"/>
                <w:szCs w:val="23"/>
              </w:rPr>
              <w:t>250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4" w:beforeAutospacing="0" w:after="0" w:afterAutospacing="1" w:line="10" w:lineRule="atLeast"/>
              <w:ind w:left="240" w:right="0"/>
            </w:pPr>
            <w:r>
              <w:rPr>
                <w:rFonts w:hint="default" w:ascii="Times New Roman" w:hAnsi="Times New Roman" w:eastAsia="Times New Roman" w:cs="Times New Roman"/>
                <w:color w:val="000000"/>
                <w:spacing w:val="2"/>
                <w:sz w:val="23"/>
                <w:szCs w:val="23"/>
              </w:rPr>
              <w:t>29</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115" w:right="0"/>
            </w:pPr>
            <w:r>
              <w:rPr>
                <w:rFonts w:hint="eastAsia" w:ascii="宋体" w:hAnsi="宋体" w:eastAsia="宋体" w:cs="宋体"/>
                <w:color w:val="000000"/>
                <w:spacing w:val="12"/>
                <w:sz w:val="23"/>
                <w:szCs w:val="23"/>
              </w:rPr>
              <w:t>铬(六价)(</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12"/>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12"/>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361" w:right="0"/>
            </w:pPr>
            <w:r>
              <w:rPr>
                <w:rFonts w:hint="default" w:ascii="Times New Roman" w:hAnsi="Times New Roman" w:eastAsia="Times New Roman" w:cs="Times New Roman"/>
                <w:color w:val="000000"/>
                <w:spacing w:val="4"/>
                <w:sz w:val="23"/>
                <w:szCs w:val="23"/>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3" w:beforeAutospacing="0" w:after="0" w:afterAutospacing="1" w:line="10" w:lineRule="atLeast"/>
              <w:ind w:left="262" w:right="0"/>
            </w:pPr>
            <w:r>
              <w:rPr>
                <w:rFonts w:hint="default" w:ascii="Times New Roman" w:hAnsi="Times New Roman" w:eastAsia="Times New Roman" w:cs="Times New Roman"/>
                <w:color w:val="000000"/>
                <w:sz w:val="23"/>
                <w:szCs w:val="23"/>
              </w:rPr>
              <w:t>10</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448" w:right="0"/>
            </w:pPr>
            <w:r>
              <w:rPr>
                <w:rFonts w:hint="eastAsia" w:ascii="宋体" w:hAnsi="宋体" w:eastAsia="宋体" w:cs="宋体"/>
                <w:color w:val="000000"/>
                <w:spacing w:val="7"/>
                <w:sz w:val="23"/>
                <w:szCs w:val="23"/>
              </w:rPr>
              <w:t>铁</w:t>
            </w:r>
            <w:r>
              <w:rPr>
                <w:rFonts w:hint="eastAsia" w:ascii="宋体" w:hAnsi="宋体" w:eastAsia="宋体" w:cs="宋体"/>
                <w:color w:val="000000"/>
                <w:spacing w:val="6"/>
                <w:sz w:val="23"/>
                <w:szCs w:val="23"/>
              </w:rPr>
              <w:t>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632" w:right="0"/>
            </w:pP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pacing w:val="4"/>
                <w:sz w:val="23"/>
                <w:szCs w:val="23"/>
              </w:rPr>
              <w:t>0.3</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3" w:beforeAutospacing="0" w:after="0" w:afterAutospacing="1" w:line="10" w:lineRule="atLeast"/>
              <w:ind w:left="245" w:right="0"/>
            </w:pPr>
            <w:r>
              <w:rPr>
                <w:rFonts w:hint="default" w:ascii="Times New Roman" w:hAnsi="Times New Roman" w:eastAsia="Times New Roman" w:cs="Times New Roman"/>
                <w:color w:val="000000"/>
                <w:sz w:val="23"/>
                <w:szCs w:val="23"/>
              </w:rPr>
              <w:t>30</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380" w:right="0"/>
            </w:pPr>
            <w:r>
              <w:rPr>
                <w:rFonts w:hint="eastAsia" w:ascii="宋体" w:hAnsi="宋体" w:eastAsia="宋体" w:cs="宋体"/>
                <w:color w:val="000000"/>
                <w:spacing w:val="6"/>
                <w:sz w:val="23"/>
                <w:szCs w:val="23"/>
              </w:rPr>
              <w:t>铅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361" w:right="0"/>
            </w:pPr>
            <w:r>
              <w:rPr>
                <w:rFonts w:hint="default" w:ascii="Times New Roman" w:hAnsi="Times New Roman" w:eastAsia="Times New Roman" w:cs="Times New Roman"/>
                <w:color w:val="000000"/>
                <w:spacing w:val="4"/>
                <w:sz w:val="23"/>
                <w:szCs w:val="23"/>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4" w:beforeAutospacing="0" w:after="0" w:afterAutospacing="1" w:line="10" w:lineRule="atLeast"/>
              <w:ind w:left="262" w:right="0"/>
            </w:pPr>
            <w:r>
              <w:rPr>
                <w:rFonts w:hint="default" w:ascii="Times New Roman" w:hAnsi="Times New Roman" w:eastAsia="Times New Roman" w:cs="Times New Roman"/>
                <w:color w:val="000000"/>
                <w:sz w:val="23"/>
                <w:szCs w:val="23"/>
              </w:rPr>
              <w:t>11</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449" w:right="0"/>
            </w:pPr>
            <w:r>
              <w:rPr>
                <w:rFonts w:hint="eastAsia" w:ascii="宋体" w:hAnsi="宋体" w:eastAsia="宋体" w:cs="宋体"/>
                <w:color w:val="000000"/>
                <w:spacing w:val="6"/>
                <w:sz w:val="23"/>
                <w:szCs w:val="23"/>
              </w:rPr>
              <w:t>锰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572" w:right="0"/>
            </w:pPr>
            <w:r>
              <w:rPr>
                <w:rFonts w:hint="default" w:ascii="Times New Roman" w:hAnsi="Times New Roman" w:eastAsia="Times New Roman" w:cs="Times New Roman"/>
                <w:color w:val="000000"/>
                <w:sz w:val="23"/>
                <w:szCs w:val="23"/>
              </w:rPr>
              <w:t>≤0. 10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5" w:beforeAutospacing="0" w:after="0" w:afterAutospacing="1" w:line="10" w:lineRule="atLeast"/>
              <w:ind w:left="245" w:right="0"/>
            </w:pPr>
            <w:r>
              <w:rPr>
                <w:rFonts w:hint="default" w:ascii="Times New Roman" w:hAnsi="Times New Roman" w:eastAsia="Times New Roman" w:cs="Times New Roman"/>
                <w:color w:val="000000"/>
                <w:sz w:val="23"/>
                <w:szCs w:val="23"/>
              </w:rPr>
              <w:t>31</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116" w:right="0"/>
            </w:pPr>
            <w:r>
              <w:rPr>
                <w:rFonts w:hint="eastAsia" w:ascii="宋体" w:hAnsi="宋体" w:eastAsia="宋体" w:cs="宋体"/>
                <w:color w:val="000000"/>
                <w:spacing w:val="9"/>
                <w:sz w:val="23"/>
                <w:szCs w:val="23"/>
              </w:rPr>
              <w:t>三</w:t>
            </w:r>
            <w:r>
              <w:rPr>
                <w:rFonts w:hint="eastAsia" w:ascii="宋体" w:hAnsi="宋体" w:eastAsia="宋体" w:cs="宋体"/>
                <w:color w:val="000000"/>
                <w:spacing w:val="5"/>
                <w:sz w:val="23"/>
                <w:szCs w:val="23"/>
              </w:rPr>
              <w:t>氯甲烷 (</w:t>
            </w:r>
            <w:r>
              <w:rPr>
                <w:rFonts w:hint="default" w:ascii="Times New Roman" w:hAnsi="Times New Roman" w:eastAsia="Times New Roman" w:cs="Times New Roman"/>
                <w:color w:val="000000"/>
                <w:sz w:val="23"/>
                <w:szCs w:val="23"/>
              </w:rPr>
              <w:t>ug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452" w:right="0"/>
            </w:pPr>
            <w:r>
              <w:rPr>
                <w:rFonts w:hint="default" w:ascii="Times New Roman" w:hAnsi="Times New Roman" w:eastAsia="Times New Roman" w:cs="Times New Roman"/>
                <w:color w:val="000000"/>
                <w:spacing w:val="4"/>
                <w:sz w:val="23"/>
                <w:szCs w:val="23"/>
              </w:rPr>
              <w:t>≤</w:t>
            </w:r>
            <w:r>
              <w:rPr>
                <w:rFonts w:hint="default" w:ascii="Times New Roman" w:hAnsi="Times New Roman" w:eastAsia="Times New Roman" w:cs="Times New Roman"/>
                <w:color w:val="000000"/>
                <w:spacing w:val="3"/>
                <w:sz w:val="23"/>
                <w:szCs w:val="23"/>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2" w:beforeAutospacing="0" w:after="0" w:afterAutospacing="1" w:line="10" w:lineRule="atLeast"/>
              <w:ind w:left="262" w:right="0"/>
            </w:pPr>
            <w:r>
              <w:rPr>
                <w:rFonts w:hint="default" w:ascii="Times New Roman" w:hAnsi="Times New Roman" w:eastAsia="Times New Roman" w:cs="Times New Roman"/>
                <w:color w:val="000000"/>
                <w:sz w:val="23"/>
                <w:szCs w:val="23"/>
              </w:rPr>
              <w:t>12</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449" w:right="0"/>
            </w:pPr>
            <w:r>
              <w:rPr>
                <w:rFonts w:hint="eastAsia" w:ascii="宋体" w:hAnsi="宋体" w:eastAsia="宋体" w:cs="宋体"/>
                <w:color w:val="000000"/>
                <w:spacing w:val="6"/>
                <w:sz w:val="23"/>
                <w:szCs w:val="23"/>
              </w:rPr>
              <w:t>铜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572" w:right="0"/>
            </w:pPr>
            <w:r>
              <w:rPr>
                <w:rFonts w:hint="default" w:ascii="Times New Roman" w:hAnsi="Times New Roman" w:eastAsia="Times New Roman" w:cs="Times New Roman"/>
                <w:color w:val="000000"/>
                <w:sz w:val="23"/>
                <w:szCs w:val="23"/>
              </w:rPr>
              <w:t>≤ 1.00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3" w:beforeAutospacing="0" w:after="0" w:afterAutospacing="1" w:line="10" w:lineRule="atLeast"/>
              <w:ind w:left="245" w:right="0"/>
            </w:pPr>
            <w:r>
              <w:rPr>
                <w:rFonts w:hint="default" w:ascii="Times New Roman" w:hAnsi="Times New Roman" w:eastAsia="Times New Roman" w:cs="Times New Roman"/>
                <w:color w:val="000000"/>
                <w:sz w:val="23"/>
                <w:szCs w:val="23"/>
              </w:rPr>
              <w:t>32</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139" w:right="0"/>
            </w:pPr>
            <w:r>
              <w:rPr>
                <w:rFonts w:hint="eastAsia" w:ascii="宋体" w:hAnsi="宋体" w:eastAsia="宋体" w:cs="宋体"/>
                <w:color w:val="000000"/>
                <w:spacing w:val="4"/>
                <w:sz w:val="23"/>
                <w:szCs w:val="23"/>
              </w:rPr>
              <w:t>四氯</w:t>
            </w:r>
            <w:r>
              <w:rPr>
                <w:rFonts w:hint="eastAsia" w:ascii="宋体" w:hAnsi="宋体" w:eastAsia="宋体" w:cs="宋体"/>
                <w:color w:val="000000"/>
                <w:spacing w:val="3"/>
                <w:sz w:val="23"/>
                <w:szCs w:val="23"/>
              </w:rPr>
              <w:t>化</w:t>
            </w:r>
            <w:r>
              <w:rPr>
                <w:rFonts w:hint="eastAsia" w:ascii="宋体" w:hAnsi="宋体" w:eastAsia="宋体" w:cs="宋体"/>
                <w:color w:val="000000"/>
                <w:spacing w:val="2"/>
                <w:sz w:val="23"/>
                <w:szCs w:val="23"/>
              </w:rPr>
              <w:t>碳 (</w:t>
            </w:r>
            <w:r>
              <w:rPr>
                <w:rFonts w:hint="default" w:ascii="Times New Roman" w:hAnsi="Times New Roman" w:eastAsia="Times New Roman" w:cs="Times New Roman"/>
                <w:color w:val="000000"/>
                <w:sz w:val="23"/>
                <w:szCs w:val="23"/>
              </w:rPr>
              <w:t>ug</w:t>
            </w:r>
            <w:r>
              <w:rPr>
                <w:rFonts w:hint="default" w:ascii="Times New Roman" w:hAnsi="Times New Roman" w:eastAsia="Times New Roman" w:cs="Times New Roman"/>
                <w:color w:val="000000"/>
                <w:spacing w:val="2"/>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2"/>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421" w:right="0"/>
            </w:pP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pacing w:val="4"/>
                <w:sz w:val="23"/>
                <w:szCs w:val="23"/>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5" w:beforeAutospacing="0" w:after="0" w:afterAutospacing="1" w:line="10" w:lineRule="atLeast"/>
              <w:ind w:left="262" w:right="0"/>
            </w:pPr>
            <w:r>
              <w:rPr>
                <w:rFonts w:hint="default" w:ascii="Times New Roman" w:hAnsi="Times New Roman" w:eastAsia="Times New Roman" w:cs="Times New Roman"/>
                <w:color w:val="000000"/>
                <w:sz w:val="23"/>
                <w:szCs w:val="23"/>
              </w:rPr>
              <w:t>13</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448" w:right="0"/>
            </w:pPr>
            <w:r>
              <w:rPr>
                <w:rFonts w:hint="eastAsia" w:ascii="宋体" w:hAnsi="宋体" w:eastAsia="宋体" w:cs="宋体"/>
                <w:color w:val="000000"/>
                <w:spacing w:val="7"/>
                <w:sz w:val="23"/>
                <w:szCs w:val="23"/>
              </w:rPr>
              <w:t>锌</w:t>
            </w:r>
            <w:r>
              <w:rPr>
                <w:rFonts w:hint="eastAsia" w:ascii="宋体" w:hAnsi="宋体" w:eastAsia="宋体" w:cs="宋体"/>
                <w:color w:val="000000"/>
                <w:spacing w:val="6"/>
                <w:sz w:val="23"/>
                <w:szCs w:val="23"/>
              </w:rPr>
              <w:t>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572" w:right="0"/>
            </w:pPr>
            <w:r>
              <w:rPr>
                <w:rFonts w:hint="default" w:ascii="Times New Roman" w:hAnsi="Times New Roman" w:eastAsia="Times New Roman" w:cs="Times New Roman"/>
                <w:color w:val="000000"/>
                <w:sz w:val="23"/>
                <w:szCs w:val="23"/>
              </w:rPr>
              <w:t>≤ 1.00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5" w:beforeAutospacing="0" w:after="0" w:afterAutospacing="1" w:line="10" w:lineRule="atLeast"/>
              <w:ind w:left="245" w:right="0"/>
            </w:pPr>
            <w:r>
              <w:rPr>
                <w:rFonts w:hint="default" w:ascii="Times New Roman" w:hAnsi="Times New Roman" w:eastAsia="Times New Roman" w:cs="Times New Roman"/>
                <w:color w:val="000000"/>
                <w:sz w:val="23"/>
                <w:szCs w:val="23"/>
              </w:rPr>
              <w:t>33</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416" w:right="0"/>
            </w:pPr>
            <w:r>
              <w:rPr>
                <w:rFonts w:hint="eastAsia" w:ascii="宋体" w:hAnsi="宋体" w:eastAsia="宋体" w:cs="宋体"/>
                <w:color w:val="000000"/>
                <w:spacing w:val="5"/>
                <w:sz w:val="23"/>
                <w:szCs w:val="23"/>
              </w:rPr>
              <w:t>苯 (</w:t>
            </w:r>
            <w:r>
              <w:rPr>
                <w:rFonts w:hint="default" w:ascii="Times New Roman" w:hAnsi="Times New Roman" w:eastAsia="Times New Roman" w:cs="Times New Roman"/>
                <w:color w:val="000000"/>
                <w:sz w:val="23"/>
                <w:szCs w:val="23"/>
              </w:rPr>
              <w:t>ug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4"/>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361" w:right="0"/>
            </w:pPr>
            <w:r>
              <w:rPr>
                <w:rFonts w:hint="default" w:ascii="Times New Roman" w:hAnsi="Times New Roman" w:eastAsia="Times New Roman" w:cs="Times New Roman"/>
                <w:color w:val="000000"/>
                <w:sz w:val="23"/>
                <w:szCs w:val="23"/>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2" w:beforeAutospacing="0" w:after="0" w:afterAutospacing="1" w:line="10" w:lineRule="atLeast"/>
              <w:ind w:left="262" w:right="0"/>
            </w:pPr>
            <w:r>
              <w:rPr>
                <w:rFonts w:hint="default" w:ascii="Times New Roman" w:hAnsi="Times New Roman" w:eastAsia="Times New Roman" w:cs="Times New Roman"/>
                <w:color w:val="000000"/>
                <w:sz w:val="23"/>
                <w:szCs w:val="23"/>
              </w:rPr>
              <w:t>14</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450" w:right="0"/>
            </w:pPr>
            <w:r>
              <w:rPr>
                <w:rFonts w:hint="eastAsia" w:ascii="宋体" w:hAnsi="宋体" w:eastAsia="宋体" w:cs="宋体"/>
                <w:color w:val="000000"/>
                <w:spacing w:val="6"/>
                <w:sz w:val="23"/>
                <w:szCs w:val="23"/>
              </w:rPr>
              <w:t>铝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572" w:right="0"/>
            </w:pP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pacing w:val="3"/>
                <w:sz w:val="23"/>
                <w:szCs w:val="23"/>
              </w:rPr>
              <w:t>0.20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3" w:beforeAutospacing="0" w:after="0" w:afterAutospacing="1" w:line="10" w:lineRule="atLeast"/>
              <w:ind w:left="245" w:right="0"/>
            </w:pPr>
            <w:r>
              <w:rPr>
                <w:rFonts w:hint="default" w:ascii="Times New Roman" w:hAnsi="Times New Roman" w:eastAsia="Times New Roman" w:cs="Times New Roman"/>
                <w:color w:val="000000"/>
                <w:sz w:val="23"/>
                <w:szCs w:val="23"/>
              </w:rPr>
              <w:t>34</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324" w:right="0"/>
            </w:pPr>
            <w:r>
              <w:rPr>
                <w:rFonts w:hint="eastAsia" w:ascii="宋体" w:hAnsi="宋体" w:eastAsia="宋体" w:cs="宋体"/>
                <w:color w:val="000000"/>
                <w:spacing w:val="1"/>
                <w:sz w:val="23"/>
                <w:szCs w:val="23"/>
              </w:rPr>
              <w:t>甲苯 (</w:t>
            </w:r>
            <w:r>
              <w:rPr>
                <w:rFonts w:hint="default" w:ascii="Times New Roman" w:hAnsi="Times New Roman" w:eastAsia="Times New Roman" w:cs="Times New Roman"/>
                <w:color w:val="000000"/>
                <w:sz w:val="23"/>
                <w:szCs w:val="23"/>
              </w:rPr>
              <w:t>ug</w:t>
            </w:r>
            <w:r>
              <w:rPr>
                <w:rFonts w:hint="default" w:ascii="Times New Roman" w:hAnsi="Times New Roman" w:eastAsia="Times New Roman" w:cs="Times New Roman"/>
                <w:color w:val="000000"/>
                <w:spacing w:val="1"/>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1"/>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8" w:beforeAutospacing="0" w:after="0" w:afterAutospacing="1" w:line="323" w:lineRule="atLeast"/>
              <w:ind w:left="392" w:right="0"/>
            </w:pPr>
            <w:r>
              <w:rPr>
                <w:rFonts w:hint="default" w:ascii="Times New Roman" w:hAnsi="Times New Roman" w:eastAsia="Times New Roman" w:cs="Times New Roman"/>
                <w:color w:val="000000"/>
                <w:spacing w:val="4"/>
                <w:sz w:val="23"/>
                <w:szCs w:val="23"/>
              </w:rPr>
              <w:t>≤70</w:t>
            </w:r>
            <w:r>
              <w:rPr>
                <w:rFonts w:hint="default" w:ascii="Times New Roman" w:hAnsi="Times New Roman" w:eastAsia="Times New Roman" w:cs="Times New Roman"/>
                <w:color w:val="000000"/>
                <w:spacing w:val="3"/>
                <w:sz w:val="23"/>
                <w:szCs w:val="23"/>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5" w:beforeAutospacing="0" w:after="0" w:afterAutospacing="1" w:line="10" w:lineRule="atLeast"/>
              <w:ind w:left="262" w:right="0"/>
            </w:pPr>
            <w:r>
              <w:rPr>
                <w:rFonts w:hint="default" w:ascii="Times New Roman" w:hAnsi="Times New Roman" w:eastAsia="Times New Roman" w:cs="Times New Roman"/>
                <w:color w:val="000000"/>
                <w:sz w:val="23"/>
                <w:szCs w:val="23"/>
              </w:rPr>
              <w:t>15</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448" w:right="0"/>
            </w:pPr>
            <w:r>
              <w:rPr>
                <w:rFonts w:hint="eastAsia" w:ascii="宋体" w:hAnsi="宋体" w:eastAsia="宋体" w:cs="宋体"/>
                <w:color w:val="000000"/>
                <w:spacing w:val="7"/>
                <w:sz w:val="23"/>
                <w:szCs w:val="23"/>
              </w:rPr>
              <w:t>钠</w:t>
            </w:r>
            <w:r>
              <w:rPr>
                <w:rFonts w:hint="eastAsia" w:ascii="宋体" w:hAnsi="宋体" w:eastAsia="宋体" w:cs="宋体"/>
                <w:color w:val="000000"/>
                <w:spacing w:val="6"/>
                <w:sz w:val="23"/>
                <w:szCs w:val="23"/>
              </w:rPr>
              <w:t>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601" w:right="0"/>
            </w:pP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pacing w:val="4"/>
                <w:sz w:val="23"/>
                <w:szCs w:val="23"/>
              </w:rPr>
              <w:t>200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5" w:beforeAutospacing="0" w:after="0" w:afterAutospacing="1" w:line="10" w:lineRule="atLeast"/>
              <w:ind w:left="245" w:right="0"/>
            </w:pPr>
            <w:r>
              <w:rPr>
                <w:rFonts w:hint="default" w:ascii="Times New Roman" w:hAnsi="Times New Roman" w:eastAsia="Times New Roman" w:cs="Times New Roman"/>
                <w:color w:val="000000"/>
                <w:sz w:val="23"/>
                <w:szCs w:val="23"/>
              </w:rPr>
              <w:t>35</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139" w:right="0"/>
            </w:pPr>
            <w:r>
              <w:rPr>
                <w:rFonts w:hint="eastAsia" w:ascii="宋体" w:hAnsi="宋体" w:eastAsia="宋体" w:cs="宋体"/>
                <w:color w:val="000000"/>
                <w:spacing w:val="9"/>
                <w:sz w:val="23"/>
                <w:szCs w:val="23"/>
              </w:rPr>
              <w:t>硫</w:t>
            </w:r>
            <w:r>
              <w:rPr>
                <w:rFonts w:hint="eastAsia" w:ascii="宋体" w:hAnsi="宋体" w:eastAsia="宋体" w:cs="宋体"/>
                <w:color w:val="000000"/>
                <w:spacing w:val="7"/>
                <w:sz w:val="23"/>
                <w:szCs w:val="23"/>
              </w:rPr>
              <w:t>化物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9" w:beforeAutospacing="0" w:after="0" w:afterAutospacing="1" w:line="323" w:lineRule="atLeast"/>
              <w:ind w:left="361" w:right="0"/>
            </w:pPr>
            <w:r>
              <w:rPr>
                <w:rFonts w:hint="default" w:ascii="Times New Roman" w:hAnsi="Times New Roman" w:eastAsia="Times New Roman" w:cs="Times New Roman"/>
                <w:color w:val="000000"/>
                <w:spacing w:val="4"/>
                <w:sz w:val="23"/>
                <w:szCs w:val="23"/>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9"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262" w:right="0"/>
            </w:pPr>
            <w:r>
              <w:rPr>
                <w:rFonts w:hint="default" w:ascii="Times New Roman" w:hAnsi="Times New Roman" w:eastAsia="Times New Roman" w:cs="Times New Roman"/>
                <w:color w:val="000000"/>
                <w:sz w:val="23"/>
                <w:szCs w:val="23"/>
              </w:rPr>
              <w:t>16</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4" w:beforeAutospacing="0" w:after="0" w:afterAutospacing="1" w:line="516" w:lineRule="atLeast"/>
              <w:ind w:left="114" w:right="0"/>
            </w:pPr>
            <w:r>
              <w:rPr>
                <w:rFonts w:hint="eastAsia" w:ascii="宋体" w:hAnsi="宋体" w:eastAsia="宋体" w:cs="宋体"/>
                <w:color w:val="000000"/>
                <w:spacing w:val="7"/>
                <w:sz w:val="23"/>
                <w:szCs w:val="23"/>
              </w:rPr>
              <w:t>挥发性酚类 (以</w:t>
            </w:r>
            <w:r>
              <w:rPr>
                <w:rFonts w:hint="eastAsia" w:ascii="宋体" w:hAnsi="宋体" w:eastAsia="宋体" w:cs="宋体"/>
                <w:color w:val="000000"/>
                <w:spacing w:val="5"/>
                <w:sz w:val="23"/>
                <w:szCs w:val="23"/>
              </w:rPr>
              <w:t>苯</w:t>
            </w:r>
          </w:p>
          <w:p>
            <w:pPr>
              <w:pStyle w:val="2"/>
              <w:keepNext w:val="0"/>
              <w:keepLines w:val="0"/>
              <w:widowControl/>
              <w:suppressLineNumbers w:val="0"/>
              <w:spacing w:before="0" w:beforeAutospacing="1" w:after="0" w:afterAutospacing="1" w:line="322" w:lineRule="atLeast"/>
              <w:ind w:left="209" w:right="0"/>
            </w:pPr>
            <w:r>
              <w:rPr>
                <w:rFonts w:hint="eastAsia" w:ascii="宋体" w:hAnsi="宋体" w:eastAsia="宋体" w:cs="宋体"/>
                <w:color w:val="000000"/>
                <w:spacing w:val="8"/>
                <w:sz w:val="23"/>
                <w:szCs w:val="23"/>
              </w:rPr>
              <w:t>酚</w:t>
            </w:r>
            <w:r>
              <w:rPr>
                <w:rFonts w:hint="eastAsia" w:ascii="宋体" w:hAnsi="宋体" w:eastAsia="宋体" w:cs="宋体"/>
                <w:color w:val="000000"/>
                <w:spacing w:val="6"/>
                <w:sz w:val="23"/>
                <w:szCs w:val="23"/>
              </w:rPr>
              <w:t>计)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323" w:lineRule="atLeast"/>
              <w:ind w:left="512" w:right="0"/>
            </w:pPr>
            <w:r>
              <w:rPr>
                <w:rFonts w:hint="default" w:ascii="Times New Roman" w:hAnsi="Times New Roman" w:eastAsia="Times New Roman" w:cs="Times New Roman"/>
                <w:color w:val="000000"/>
                <w:spacing w:val="4"/>
                <w:sz w:val="23"/>
                <w:szCs w:val="23"/>
              </w:rPr>
              <w:t>≤0.00</w:t>
            </w:r>
            <w:r>
              <w:rPr>
                <w:rFonts w:hint="default" w:ascii="Times New Roman" w:hAnsi="Times New Roman" w:eastAsia="Times New Roman" w:cs="Times New Roman"/>
                <w:color w:val="000000"/>
                <w:spacing w:val="3"/>
                <w:sz w:val="23"/>
                <w:szCs w:val="23"/>
              </w:rPr>
              <w:t>2</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245" w:right="0"/>
            </w:pPr>
            <w:r>
              <w:rPr>
                <w:rFonts w:hint="default" w:ascii="Times New Roman" w:hAnsi="Times New Roman" w:eastAsia="Times New Roman" w:cs="Times New Roman"/>
                <w:color w:val="000000"/>
                <w:sz w:val="23"/>
                <w:szCs w:val="23"/>
              </w:rPr>
              <w:t>36</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4" w:beforeAutospacing="0" w:after="0" w:afterAutospacing="1" w:line="516" w:lineRule="atLeast"/>
              <w:ind w:left="406" w:right="0"/>
            </w:pPr>
            <w:r>
              <w:rPr>
                <w:rFonts w:hint="eastAsia" w:ascii="宋体" w:hAnsi="宋体" w:eastAsia="宋体" w:cs="宋体"/>
                <w:color w:val="000000"/>
                <w:spacing w:val="7"/>
                <w:sz w:val="23"/>
                <w:szCs w:val="23"/>
              </w:rPr>
              <w:t>总大肠菌</w:t>
            </w:r>
            <w:r>
              <w:rPr>
                <w:rFonts w:hint="eastAsia" w:ascii="宋体" w:hAnsi="宋体" w:eastAsia="宋体" w:cs="宋体"/>
                <w:color w:val="000000"/>
                <w:spacing w:val="6"/>
                <w:sz w:val="23"/>
                <w:szCs w:val="23"/>
              </w:rPr>
              <w:t>群</w:t>
            </w:r>
          </w:p>
          <w:p>
            <w:pPr>
              <w:pStyle w:val="2"/>
              <w:keepNext w:val="0"/>
              <w:keepLines w:val="0"/>
              <w:widowControl/>
              <w:suppressLineNumbers w:val="0"/>
              <w:spacing w:before="0" w:beforeAutospacing="1" w:after="0" w:afterAutospacing="1" w:line="322" w:lineRule="atLeast"/>
              <w:ind w:left="159"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z w:val="23"/>
                <w:szCs w:val="23"/>
              </w:rPr>
              <w:t>CFU</w:t>
            </w:r>
            <w:r>
              <w:rPr>
                <w:rFonts w:hint="default" w:ascii="Times New Roman" w:hAnsi="Times New Roman" w:eastAsia="Times New Roman" w:cs="Times New Roman"/>
                <w:color w:val="000000"/>
                <w:spacing w:val="14"/>
                <w:sz w:val="23"/>
                <w:szCs w:val="23"/>
              </w:rPr>
              <w:t>/ 100</w:t>
            </w:r>
            <w:r>
              <w:rPr>
                <w:rFonts w:hint="default" w:ascii="Times New Roman" w:hAnsi="Times New Roman" w:eastAsia="Times New Roman" w:cs="Times New Roman"/>
                <w:color w:val="000000"/>
                <w:sz w:val="23"/>
                <w:szCs w:val="23"/>
              </w:rPr>
              <w:t>mL</w:t>
            </w:r>
            <w:r>
              <w:rPr>
                <w:rFonts w:hint="eastAsia" w:ascii="宋体" w:hAnsi="宋体" w:eastAsia="宋体" w:cs="宋体"/>
                <w:color w:val="000000"/>
                <w:spacing w:val="13"/>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323" w:lineRule="atLeast"/>
              <w:ind w:left="421" w:right="0"/>
            </w:pP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pacing w:val="4"/>
                <w:sz w:val="23"/>
                <w:szCs w:val="23"/>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9"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262" w:right="0"/>
            </w:pPr>
            <w:r>
              <w:rPr>
                <w:rFonts w:hint="default" w:ascii="Times New Roman" w:hAnsi="Times New Roman" w:eastAsia="Times New Roman" w:cs="Times New Roman"/>
                <w:color w:val="000000"/>
                <w:sz w:val="23"/>
                <w:szCs w:val="23"/>
              </w:rPr>
              <w:t>17</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516" w:lineRule="atLeast"/>
              <w:ind w:left="249" w:right="0"/>
            </w:pPr>
            <w:r>
              <w:rPr>
                <w:rFonts w:hint="eastAsia" w:ascii="宋体" w:hAnsi="宋体" w:eastAsia="宋体" w:cs="宋体"/>
                <w:color w:val="000000"/>
                <w:spacing w:val="6"/>
                <w:sz w:val="23"/>
                <w:szCs w:val="23"/>
              </w:rPr>
              <w:t>阴离子合成洗</w:t>
            </w:r>
            <w:r>
              <w:rPr>
                <w:rFonts w:hint="eastAsia" w:ascii="宋体" w:hAnsi="宋体" w:eastAsia="宋体" w:cs="宋体"/>
                <w:color w:val="000000"/>
                <w:spacing w:val="5"/>
                <w:sz w:val="23"/>
                <w:szCs w:val="23"/>
              </w:rPr>
              <w:t>涤</w:t>
            </w:r>
          </w:p>
          <w:p>
            <w:pPr>
              <w:pStyle w:val="2"/>
              <w:keepNext w:val="0"/>
              <w:keepLines w:val="0"/>
              <w:widowControl/>
              <w:suppressLineNumbers w:val="0"/>
              <w:spacing w:before="0" w:beforeAutospacing="1" w:after="0" w:afterAutospacing="1" w:line="322" w:lineRule="atLeast"/>
              <w:ind w:left="450" w:right="0"/>
            </w:pPr>
            <w:r>
              <w:rPr>
                <w:rFonts w:hint="eastAsia" w:ascii="宋体" w:hAnsi="宋体" w:eastAsia="宋体" w:cs="宋体"/>
                <w:color w:val="000000"/>
                <w:spacing w:val="6"/>
                <w:sz w:val="23"/>
                <w:szCs w:val="23"/>
              </w:rPr>
              <w:t>剂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323" w:lineRule="atLeast"/>
              <w:ind w:left="632" w:right="0"/>
            </w:pP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pacing w:val="4"/>
                <w:sz w:val="23"/>
                <w:szCs w:val="23"/>
              </w:rPr>
              <w:t>0.3</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245" w:right="0"/>
            </w:pPr>
            <w:r>
              <w:rPr>
                <w:rFonts w:hint="default" w:ascii="Times New Roman" w:hAnsi="Times New Roman" w:eastAsia="Times New Roman" w:cs="Times New Roman"/>
                <w:color w:val="000000"/>
                <w:sz w:val="23"/>
                <w:szCs w:val="23"/>
              </w:rPr>
              <w:t>37</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516" w:lineRule="atLeast"/>
              <w:ind w:left="524" w:right="0"/>
            </w:pPr>
            <w:r>
              <w:rPr>
                <w:rFonts w:hint="eastAsia" w:ascii="宋体" w:hAnsi="宋体" w:eastAsia="宋体" w:cs="宋体"/>
                <w:color w:val="000000"/>
                <w:spacing w:val="7"/>
                <w:sz w:val="23"/>
                <w:szCs w:val="23"/>
              </w:rPr>
              <w:t>菌</w:t>
            </w:r>
            <w:r>
              <w:rPr>
                <w:rFonts w:hint="eastAsia" w:ascii="宋体" w:hAnsi="宋体" w:eastAsia="宋体" w:cs="宋体"/>
                <w:color w:val="000000"/>
                <w:spacing w:val="6"/>
                <w:sz w:val="23"/>
                <w:szCs w:val="23"/>
              </w:rPr>
              <w:t>落总数</w:t>
            </w:r>
          </w:p>
          <w:p>
            <w:pPr>
              <w:pStyle w:val="2"/>
              <w:keepNext w:val="0"/>
              <w:keepLines w:val="0"/>
              <w:widowControl/>
              <w:suppressLineNumbers w:val="0"/>
              <w:spacing w:before="0" w:beforeAutospacing="1" w:after="0" w:afterAutospacing="1" w:line="322" w:lineRule="atLeast"/>
              <w:ind w:left="339" w:right="0"/>
            </w:pPr>
            <w:r>
              <w:rPr>
                <w:rFonts w:hint="eastAsia" w:ascii="宋体" w:hAnsi="宋体" w:eastAsia="宋体" w:cs="宋体"/>
                <w:color w:val="000000"/>
                <w:spacing w:val="47"/>
                <w:sz w:val="23"/>
                <w:szCs w:val="23"/>
              </w:rPr>
              <w:t>(</w:t>
            </w:r>
            <w:r>
              <w:rPr>
                <w:rFonts w:hint="default" w:ascii="Times New Roman" w:hAnsi="Times New Roman" w:eastAsia="Times New Roman" w:cs="Times New Roman"/>
                <w:color w:val="000000"/>
                <w:sz w:val="23"/>
                <w:szCs w:val="23"/>
              </w:rPr>
              <w:t>CFU</w:t>
            </w:r>
            <w:r>
              <w:rPr>
                <w:rFonts w:hint="default" w:ascii="Times New Roman" w:hAnsi="Times New Roman" w:eastAsia="Times New Roman" w:cs="Times New Roman"/>
                <w:color w:val="000000"/>
                <w:spacing w:val="46"/>
                <w:sz w:val="23"/>
                <w:szCs w:val="23"/>
              </w:rPr>
              <w:t>/</w:t>
            </w:r>
            <w:r>
              <w:rPr>
                <w:rFonts w:hint="default" w:ascii="Times New Roman" w:hAnsi="Times New Roman" w:eastAsia="Times New Roman" w:cs="Times New Roman"/>
                <w:color w:val="000000"/>
                <w:sz w:val="23"/>
                <w:szCs w:val="23"/>
              </w:rPr>
              <w:t>mL</w:t>
            </w:r>
            <w:r>
              <w:rPr>
                <w:rFonts w:hint="eastAsia" w:ascii="宋体" w:hAnsi="宋体" w:eastAsia="宋体" w:cs="宋体"/>
                <w:color w:val="000000"/>
                <w:spacing w:val="46"/>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323" w:lineRule="atLeast"/>
              <w:ind w:left="392" w:right="0"/>
            </w:pPr>
            <w:r>
              <w:rPr>
                <w:rFonts w:hint="default" w:ascii="Times New Roman" w:hAnsi="Times New Roman" w:eastAsia="Times New Roman" w:cs="Times New Roman"/>
                <w:color w:val="000000"/>
                <w:sz w:val="23"/>
                <w:szCs w:val="23"/>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9"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262" w:right="0"/>
            </w:pPr>
            <w:r>
              <w:rPr>
                <w:rFonts w:hint="default" w:ascii="Times New Roman" w:hAnsi="Times New Roman" w:eastAsia="Times New Roman" w:cs="Times New Roman"/>
                <w:color w:val="000000"/>
                <w:sz w:val="23"/>
                <w:szCs w:val="23"/>
              </w:rPr>
              <w:t>18</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3" w:lineRule="atLeast"/>
              <w:ind w:left="210" w:right="0"/>
            </w:pPr>
            <w:r>
              <w:rPr>
                <w:rFonts w:hint="eastAsia" w:ascii="宋体" w:hAnsi="宋体" w:eastAsia="宋体" w:cs="宋体"/>
                <w:color w:val="000000"/>
                <w:spacing w:val="7"/>
                <w:sz w:val="23"/>
                <w:szCs w:val="23"/>
              </w:rPr>
              <w:t>耗氧量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323" w:lineRule="atLeast"/>
              <w:ind w:left="632" w:right="0"/>
            </w:pPr>
            <w:r>
              <w:rPr>
                <w:rFonts w:hint="default" w:ascii="Times New Roman" w:hAnsi="Times New Roman" w:eastAsia="Times New Roman" w:cs="Times New Roman"/>
                <w:color w:val="000000"/>
                <w:spacing w:val="4"/>
                <w:sz w:val="23"/>
                <w:szCs w:val="23"/>
              </w:rPr>
              <w:t>≤3.0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245" w:right="0"/>
            </w:pPr>
            <w:r>
              <w:rPr>
                <w:rFonts w:hint="default" w:ascii="Times New Roman" w:hAnsi="Times New Roman" w:eastAsia="Times New Roman" w:cs="Times New Roman"/>
                <w:color w:val="000000"/>
                <w:sz w:val="23"/>
                <w:szCs w:val="23"/>
              </w:rPr>
              <w:t>38</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4" w:beforeAutospacing="0" w:after="0" w:afterAutospacing="1" w:line="516" w:lineRule="atLeast"/>
              <w:ind w:left="463" w:right="0"/>
            </w:pPr>
            <w:r>
              <w:rPr>
                <w:rFonts w:hint="eastAsia" w:ascii="宋体" w:hAnsi="宋体" w:eastAsia="宋体" w:cs="宋体"/>
                <w:color w:val="000000"/>
                <w:spacing w:val="8"/>
                <w:sz w:val="23"/>
                <w:szCs w:val="23"/>
              </w:rPr>
              <w:t>总</w:t>
            </w:r>
            <w:r>
              <w:rPr>
                <w:rFonts w:hint="default" w:ascii="Times New Roman" w:hAnsi="Times New Roman" w:eastAsia="Times New Roman" w:cs="Times New Roman"/>
                <w:color w:val="000000"/>
                <w:spacing w:val="5"/>
                <w:sz w:val="23"/>
                <w:szCs w:val="23"/>
              </w:rPr>
              <w:t>α</w:t>
            </w:r>
            <w:r>
              <w:rPr>
                <w:rFonts w:hint="eastAsia" w:ascii="宋体" w:hAnsi="宋体" w:eastAsia="宋体" w:cs="宋体"/>
                <w:color w:val="000000"/>
                <w:spacing w:val="5"/>
                <w:sz w:val="23"/>
                <w:szCs w:val="23"/>
              </w:rPr>
              <w:t>放射性</w:t>
            </w:r>
          </w:p>
          <w:p>
            <w:pPr>
              <w:pStyle w:val="2"/>
              <w:keepNext w:val="0"/>
              <w:keepLines w:val="0"/>
              <w:widowControl/>
              <w:suppressLineNumbers w:val="0"/>
              <w:spacing w:before="0" w:beforeAutospacing="1" w:after="0" w:afterAutospacing="1" w:line="322" w:lineRule="atLeast"/>
              <w:ind w:left="526" w:right="0"/>
            </w:pPr>
            <w:r>
              <w:rPr>
                <w:rFonts w:hint="eastAsia" w:ascii="宋体" w:hAnsi="宋体" w:eastAsia="宋体" w:cs="宋体"/>
                <w:color w:val="000000"/>
                <w:spacing w:val="41"/>
                <w:sz w:val="23"/>
                <w:szCs w:val="23"/>
              </w:rPr>
              <w:t>(</w:t>
            </w:r>
            <w:r>
              <w:rPr>
                <w:rFonts w:hint="default" w:ascii="Times New Roman" w:hAnsi="Times New Roman" w:eastAsia="Times New Roman" w:cs="Times New Roman"/>
                <w:color w:val="000000"/>
                <w:sz w:val="23"/>
                <w:szCs w:val="23"/>
              </w:rPr>
              <w:t>Bq</w:t>
            </w:r>
            <w:r>
              <w:rPr>
                <w:rFonts w:hint="default" w:ascii="Times New Roman" w:hAnsi="Times New Roman" w:eastAsia="Times New Roman" w:cs="Times New Roman"/>
                <w:color w:val="000000"/>
                <w:spacing w:val="41"/>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41"/>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323" w:lineRule="atLeast"/>
              <w:ind w:left="421" w:right="0"/>
            </w:pP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pacing w:val="5"/>
                <w:sz w:val="23"/>
                <w:szCs w:val="23"/>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9"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262" w:right="0"/>
            </w:pPr>
            <w:r>
              <w:rPr>
                <w:rFonts w:hint="default" w:ascii="Times New Roman" w:hAnsi="Times New Roman" w:eastAsia="Times New Roman" w:cs="Times New Roman"/>
                <w:color w:val="000000"/>
                <w:sz w:val="23"/>
                <w:szCs w:val="23"/>
              </w:rPr>
              <w:t>19</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2" w:lineRule="atLeast"/>
              <w:ind w:left="210" w:right="0"/>
            </w:pPr>
            <w:r>
              <w:rPr>
                <w:rFonts w:hint="eastAsia" w:ascii="宋体" w:hAnsi="宋体" w:eastAsia="宋体" w:cs="宋体"/>
                <w:color w:val="000000"/>
                <w:spacing w:val="7"/>
                <w:sz w:val="23"/>
                <w:szCs w:val="23"/>
              </w:rPr>
              <w:t>硝酸盐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7" w:beforeAutospacing="0" w:after="0" w:afterAutospacing="1" w:line="322" w:lineRule="atLeast"/>
              <w:ind w:left="572" w:right="0"/>
            </w:pP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pacing w:val="4"/>
                <w:sz w:val="23"/>
                <w:szCs w:val="23"/>
              </w:rPr>
              <w:t>20.0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245" w:right="0"/>
            </w:pPr>
            <w:r>
              <w:rPr>
                <w:rFonts w:hint="default" w:ascii="Times New Roman" w:hAnsi="Times New Roman" w:eastAsia="Times New Roman" w:cs="Times New Roman"/>
                <w:color w:val="000000"/>
                <w:sz w:val="23"/>
                <w:szCs w:val="23"/>
              </w:rPr>
              <w:t>39</w:t>
            </w: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2" w:beforeAutospacing="0" w:after="0" w:afterAutospacing="1" w:line="560" w:lineRule="atLeast"/>
              <w:ind w:left="466" w:right="0"/>
            </w:pPr>
            <w:r>
              <w:rPr>
                <w:rFonts w:hint="eastAsia" w:ascii="宋体" w:hAnsi="宋体" w:eastAsia="宋体" w:cs="宋体"/>
                <w:color w:val="000000"/>
                <w:spacing w:val="7"/>
                <w:sz w:val="23"/>
                <w:szCs w:val="23"/>
              </w:rPr>
              <w:t>总</w:t>
            </w:r>
            <w:r>
              <w:rPr>
                <w:rFonts w:hint="default" w:ascii="Times New Roman" w:hAnsi="Times New Roman" w:eastAsia="Times New Roman" w:cs="Times New Roman"/>
                <w:color w:val="000000"/>
                <w:spacing w:val="5"/>
                <w:sz w:val="23"/>
                <w:szCs w:val="23"/>
              </w:rPr>
              <w:t>β</w:t>
            </w:r>
            <w:r>
              <w:rPr>
                <w:rFonts w:hint="eastAsia" w:ascii="宋体" w:hAnsi="宋体" w:eastAsia="宋体" w:cs="宋体"/>
                <w:color w:val="000000"/>
                <w:spacing w:val="5"/>
                <w:sz w:val="23"/>
                <w:szCs w:val="23"/>
              </w:rPr>
              <w:t>放射性</w:t>
            </w:r>
          </w:p>
          <w:p>
            <w:pPr>
              <w:pStyle w:val="2"/>
              <w:keepNext w:val="0"/>
              <w:keepLines w:val="0"/>
              <w:widowControl/>
              <w:suppressLineNumbers w:val="0"/>
              <w:spacing w:before="0" w:beforeAutospacing="1" w:after="0" w:afterAutospacing="1" w:line="322" w:lineRule="atLeast"/>
              <w:ind w:left="526" w:right="0"/>
            </w:pPr>
            <w:r>
              <w:rPr>
                <w:rFonts w:hint="eastAsia" w:ascii="宋体" w:hAnsi="宋体" w:eastAsia="宋体" w:cs="宋体"/>
                <w:color w:val="000000"/>
                <w:spacing w:val="41"/>
                <w:sz w:val="23"/>
                <w:szCs w:val="23"/>
              </w:rPr>
              <w:t>(</w:t>
            </w:r>
            <w:r>
              <w:rPr>
                <w:rFonts w:hint="default" w:ascii="Times New Roman" w:hAnsi="Times New Roman" w:eastAsia="Times New Roman" w:cs="Times New Roman"/>
                <w:color w:val="000000"/>
                <w:sz w:val="23"/>
                <w:szCs w:val="23"/>
              </w:rPr>
              <w:t>Bq</w:t>
            </w:r>
            <w:r>
              <w:rPr>
                <w:rFonts w:hint="default" w:ascii="Times New Roman" w:hAnsi="Times New Roman" w:eastAsia="Times New Roman" w:cs="Times New Roman"/>
                <w:color w:val="000000"/>
                <w:spacing w:val="41"/>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41"/>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7" w:beforeAutospacing="0" w:after="0" w:afterAutospacing="1" w:line="322" w:lineRule="atLeast"/>
              <w:ind w:left="421" w:right="0"/>
            </w:pPr>
            <w:r>
              <w:rPr>
                <w:rFonts w:hint="default" w:ascii="Times New Roman" w:hAnsi="Times New Roman" w:eastAsia="Times New Roman" w:cs="Times New Roman"/>
                <w:color w:val="000000"/>
                <w:sz w:val="23"/>
                <w:szCs w:val="23"/>
              </w:rPr>
              <w: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239" w:right="0"/>
            </w:pPr>
            <w:r>
              <w:rPr>
                <w:rFonts w:hint="default" w:ascii="Times New Roman" w:hAnsi="Times New Roman" w:eastAsia="Times New Roman" w:cs="Times New Roman"/>
                <w:color w:val="000000"/>
                <w:spacing w:val="2"/>
                <w:sz w:val="23"/>
                <w:szCs w:val="23"/>
              </w:rPr>
              <w:t>20</w:t>
            </w:r>
          </w:p>
        </w:tc>
        <w:tc>
          <w:tcPr>
            <w:tcW w:w="170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4" w:beforeAutospacing="0" w:after="0" w:afterAutospacing="1" w:line="323" w:lineRule="atLeast"/>
              <w:ind w:left="117" w:right="0"/>
            </w:pPr>
            <w:r>
              <w:rPr>
                <w:rFonts w:hint="eastAsia" w:ascii="宋体" w:hAnsi="宋体" w:eastAsia="宋体" w:cs="宋体"/>
                <w:color w:val="000000"/>
                <w:spacing w:val="9"/>
                <w:sz w:val="23"/>
                <w:szCs w:val="23"/>
              </w:rPr>
              <w:t>亚</w:t>
            </w:r>
            <w:r>
              <w:rPr>
                <w:rFonts w:hint="eastAsia" w:ascii="宋体" w:hAnsi="宋体" w:eastAsia="宋体" w:cs="宋体"/>
                <w:color w:val="000000"/>
                <w:spacing w:val="7"/>
                <w:sz w:val="23"/>
                <w:szCs w:val="23"/>
              </w:rPr>
              <w:t>硝酸盐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35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4" w:beforeAutospacing="0" w:after="0" w:afterAutospacing="1" w:line="323" w:lineRule="atLeast"/>
              <w:ind w:left="572" w:right="0"/>
            </w:pPr>
            <w:r>
              <w:rPr>
                <w:rFonts w:hint="default" w:ascii="Times New Roman" w:hAnsi="Times New Roman" w:eastAsia="Times New Roman" w:cs="Times New Roman"/>
                <w:color w:val="000000"/>
                <w:sz w:val="23"/>
                <w:szCs w:val="23"/>
              </w:rPr>
              <w:t>≤ 1.00</w:t>
            </w:r>
          </w:p>
        </w:tc>
        <w:tc>
          <w:tcPr>
            <w:tcW w:w="57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58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4" w:beforeAutospacing="0" w:after="0" w:afterAutospacing="1" w:line="323" w:lineRule="atLeast"/>
              <w:ind w:left="956" w:right="0"/>
            </w:pPr>
            <w:r>
              <w:rPr>
                <w:rFonts w:hint="default" w:ascii="Times New Roman" w:hAnsi="Times New Roman" w:eastAsia="Times New Roman" w:cs="Times New Roman"/>
                <w:color w:val="000000"/>
                <w:spacing w:val="3"/>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4" w:beforeAutospacing="0" w:after="0" w:afterAutospacing="1" w:line="323" w:lineRule="atLeast"/>
              <w:ind w:left="601" w:right="0"/>
            </w:pPr>
            <w:r>
              <w:rPr>
                <w:rFonts w:hint="default" w:ascii="Times New Roman" w:hAnsi="Times New Roman" w:eastAsia="Times New Roman" w:cs="Times New Roman"/>
                <w:color w:val="000000"/>
                <w:spacing w:val="3"/>
                <w:sz w:val="23"/>
                <w:szCs w:val="23"/>
              </w:rPr>
              <w:t>/</w:t>
            </w:r>
          </w:p>
        </w:tc>
      </w:tr>
    </w:tbl>
    <w:p>
      <w:pPr>
        <w:pStyle w:val="2"/>
        <w:keepNext w:val="0"/>
        <w:keepLines w:val="0"/>
        <w:widowControl/>
        <w:suppressLineNumbers w:val="0"/>
        <w:spacing w:before="243" w:beforeAutospacing="0" w:after="0" w:afterAutospacing="1" w:line="11" w:lineRule="atLeast"/>
        <w:ind w:left="108" w:right="0"/>
      </w:pPr>
      <w:r>
        <w:rPr>
          <w:rFonts w:hint="default" w:ascii="Times New Roman" w:hAnsi="Times New Roman" w:eastAsia="Times New Roman" w:cs="Times New Roman"/>
          <w:b/>
          <w:bCs/>
          <w:color w:val="000000"/>
          <w:spacing w:val="12"/>
          <w:sz w:val="23"/>
          <w:szCs w:val="23"/>
        </w:rPr>
        <w:t>2</w:t>
      </w:r>
      <w:r>
        <w:rPr>
          <w:rFonts w:hint="default" w:ascii="Times New Roman" w:hAnsi="Times New Roman" w:eastAsia="Times New Roman" w:cs="Times New Roman"/>
          <w:b/>
          <w:bCs/>
          <w:color w:val="000000"/>
          <w:spacing w:val="7"/>
          <w:sz w:val="23"/>
          <w:szCs w:val="23"/>
        </w:rPr>
        <w:t>.7.2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环境空气质量标准</w:t>
      </w:r>
    </w:p>
    <w:p>
      <w:pPr>
        <w:pStyle w:val="2"/>
        <w:keepNext w:val="0"/>
        <w:keepLines w:val="0"/>
        <w:widowControl/>
        <w:suppressLineNumbers w:val="0"/>
        <w:spacing w:before="276" w:beforeAutospacing="0" w:after="0" w:afterAutospacing="1" w:line="23" w:lineRule="atLeast"/>
        <w:ind w:left="134" w:right="0" w:firstLine="458"/>
      </w:pPr>
      <w:r>
        <w:rPr>
          <w:rFonts w:hint="eastAsia" w:ascii="宋体" w:hAnsi="宋体" w:eastAsia="宋体" w:cs="宋体"/>
          <w:color w:val="000000"/>
          <w:spacing w:val="8"/>
          <w:sz w:val="23"/>
          <w:szCs w:val="23"/>
        </w:rPr>
        <w:t>佛</w:t>
      </w:r>
      <w:r>
        <w:rPr>
          <w:rFonts w:hint="eastAsia" w:ascii="宋体" w:hAnsi="宋体" w:eastAsia="宋体" w:cs="宋体"/>
          <w:color w:val="000000"/>
          <w:spacing w:val="7"/>
          <w:sz w:val="23"/>
          <w:szCs w:val="23"/>
        </w:rPr>
        <w:t>坪</w:t>
      </w:r>
      <w:r>
        <w:rPr>
          <w:rFonts w:hint="eastAsia" w:ascii="宋体" w:hAnsi="宋体" w:eastAsia="宋体" w:cs="宋体"/>
          <w:color w:val="000000"/>
          <w:spacing w:val="4"/>
          <w:sz w:val="23"/>
          <w:szCs w:val="23"/>
        </w:rPr>
        <w:t>县垃圾填埋场周边环境空气执行《环境空气质量标准》 (</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4"/>
          <w:sz w:val="23"/>
          <w:szCs w:val="23"/>
        </w:rPr>
        <w:t>3095-2012</w:t>
      </w:r>
      <w:r>
        <w:rPr>
          <w:rFonts w:hint="eastAsia" w:ascii="宋体" w:hAnsi="宋体" w:eastAsia="宋体" w:cs="宋体"/>
          <w:color w:val="000000"/>
          <w:spacing w:val="4"/>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2"/>
          <w:sz w:val="23"/>
          <w:szCs w:val="23"/>
        </w:rPr>
        <w:t>中二级标准，具体见表</w:t>
      </w:r>
      <w:r>
        <w:rPr>
          <w:rFonts w:hint="eastAsia" w:ascii="宋体" w:hAnsi="宋体" w:eastAsia="宋体" w:cs="宋体"/>
          <w:color w:val="000000"/>
          <w:spacing w:val="1"/>
          <w:sz w:val="23"/>
          <w:szCs w:val="23"/>
        </w:rPr>
        <w:t> </w:t>
      </w:r>
      <w:r>
        <w:rPr>
          <w:rFonts w:hint="default" w:ascii="Times New Roman" w:hAnsi="Times New Roman" w:eastAsia="Times New Roman" w:cs="Times New Roman"/>
          <w:color w:val="000000"/>
          <w:spacing w:val="1"/>
          <w:sz w:val="23"/>
          <w:szCs w:val="23"/>
        </w:rPr>
        <w:t>2-3</w:t>
      </w:r>
      <w:r>
        <w:rPr>
          <w:rFonts w:hint="eastAsia" w:ascii="宋体" w:hAnsi="宋体" w:eastAsia="宋体" w:cs="宋体"/>
          <w:color w:val="000000"/>
          <w:spacing w:val="1"/>
          <w:sz w:val="23"/>
          <w:szCs w:val="23"/>
        </w:rPr>
        <w:t>。</w:t>
      </w:r>
    </w:p>
    <w:p>
      <w:pPr>
        <w:pStyle w:val="2"/>
        <w:keepNext w:val="0"/>
        <w:keepLines w:val="0"/>
        <w:widowControl/>
        <w:suppressLineNumbers w:val="0"/>
        <w:spacing w:before="0" w:beforeAutospacing="1" w:after="0" w:afterAutospacing="1" w:line="11" w:lineRule="atLeast"/>
        <w:ind w:left="2448" w:right="0"/>
      </w:pPr>
      <w:r>
        <w:rPr>
          <w:rFonts w:hint="eastAsia" w:ascii="宋体" w:hAnsi="宋体" w:eastAsia="宋体" w:cs="宋体"/>
          <w:color w:val="000000"/>
          <w:spacing w:val="7"/>
          <w:sz w:val="23"/>
          <w:szCs w:val="23"/>
        </w:rPr>
        <w:t>表</w:t>
      </w:r>
      <w:r>
        <w:rPr>
          <w:rFonts w:hint="eastAsia" w:ascii="宋体" w:hAnsi="宋体" w:eastAsia="宋体" w:cs="宋体"/>
          <w:color w:val="000000"/>
          <w:spacing w:val="4"/>
          <w:sz w:val="23"/>
          <w:szCs w:val="23"/>
        </w:rPr>
        <w:t> </w:t>
      </w:r>
      <w:r>
        <w:rPr>
          <w:rFonts w:hint="default" w:ascii="Times New Roman" w:hAnsi="Times New Roman" w:eastAsia="Times New Roman" w:cs="Times New Roman"/>
          <w:b/>
          <w:bCs/>
          <w:color w:val="000000"/>
          <w:spacing w:val="4"/>
          <w:sz w:val="23"/>
          <w:szCs w:val="23"/>
        </w:rPr>
        <w:t>2-3</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环境空气质量标准 (部分)</w:t>
      </w:r>
    </w:p>
    <w:tbl>
      <w:tblPr>
        <w:tblStyle w:val="3"/>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38"/>
        <w:gridCol w:w="2310"/>
        <w:gridCol w:w="1659"/>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1470"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0" w:beforeAutospacing="0" w:after="0" w:afterAutospacing="1" w:line="11" w:lineRule="atLeast"/>
              <w:ind w:left="330" w:right="0"/>
            </w:pPr>
            <w:r>
              <w:rPr>
                <w:rFonts w:hint="eastAsia" w:ascii="宋体" w:hAnsi="宋体" w:eastAsia="宋体" w:cs="宋体"/>
                <w:color w:val="000000"/>
                <w:spacing w:val="10"/>
                <w:sz w:val="23"/>
                <w:szCs w:val="23"/>
              </w:rPr>
              <w:t>污</w:t>
            </w:r>
            <w:r>
              <w:rPr>
                <w:rFonts w:hint="eastAsia" w:ascii="宋体" w:hAnsi="宋体" w:eastAsia="宋体" w:cs="宋体"/>
                <w:color w:val="000000"/>
                <w:spacing w:val="7"/>
                <w:sz w:val="23"/>
                <w:szCs w:val="23"/>
              </w:rPr>
              <w:t>染物名称</w:t>
            </w:r>
          </w:p>
        </w:tc>
        <w:tc>
          <w:tcPr>
            <w:tcW w:w="184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0" w:beforeAutospacing="0" w:after="0" w:afterAutospacing="1" w:line="11" w:lineRule="atLeast"/>
              <w:ind w:left="680" w:right="0"/>
            </w:pPr>
            <w:r>
              <w:rPr>
                <w:rFonts w:hint="eastAsia" w:ascii="宋体" w:hAnsi="宋体" w:eastAsia="宋体" w:cs="宋体"/>
                <w:color w:val="000000"/>
                <w:spacing w:val="8"/>
                <w:sz w:val="23"/>
                <w:szCs w:val="23"/>
              </w:rPr>
              <w:t>采样时</w:t>
            </w:r>
            <w:r>
              <w:rPr>
                <w:rFonts w:hint="eastAsia" w:ascii="宋体" w:hAnsi="宋体" w:eastAsia="宋体" w:cs="宋体"/>
                <w:color w:val="000000"/>
                <w:spacing w:val="7"/>
                <w:sz w:val="23"/>
                <w:szCs w:val="23"/>
              </w:rPr>
              <w:t>间</w:t>
            </w:r>
          </w:p>
        </w:tc>
        <w:tc>
          <w:tcPr>
            <w:tcW w:w="132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356" w:right="0"/>
            </w:pPr>
            <w:r>
              <w:rPr>
                <w:rFonts w:hint="eastAsia" w:ascii="宋体" w:hAnsi="宋体" w:eastAsia="宋体" w:cs="宋体"/>
                <w:color w:val="000000"/>
                <w:spacing w:val="9"/>
                <w:sz w:val="23"/>
                <w:szCs w:val="23"/>
              </w:rPr>
              <w:t>浓</w:t>
            </w:r>
            <w:r>
              <w:rPr>
                <w:rFonts w:hint="eastAsia" w:ascii="宋体" w:hAnsi="宋体" w:eastAsia="宋体" w:cs="宋体"/>
                <w:color w:val="000000"/>
                <w:spacing w:val="7"/>
                <w:sz w:val="23"/>
                <w:szCs w:val="23"/>
              </w:rPr>
              <w:t>度限值</w:t>
            </w:r>
          </w:p>
        </w:tc>
        <w:tc>
          <w:tcPr>
            <w:tcW w:w="199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771" w:right="0"/>
            </w:pPr>
            <w:r>
              <w:rPr>
                <w:rFonts w:hint="eastAsia" w:ascii="宋体" w:hAnsi="宋体" w:eastAsia="宋体" w:cs="宋体"/>
                <w:color w:val="000000"/>
                <w:spacing w:val="8"/>
                <w:sz w:val="23"/>
                <w:szCs w:val="23"/>
              </w:rPr>
              <w:t>标</w:t>
            </w:r>
            <w:r>
              <w:rPr>
                <w:rFonts w:hint="eastAsia" w:ascii="宋体" w:hAnsi="宋体" w:eastAsia="宋体" w:cs="宋体"/>
                <w:color w:val="000000"/>
                <w:spacing w:val="7"/>
                <w:sz w:val="23"/>
                <w:szCs w:val="23"/>
              </w:rPr>
              <w:t>准来源</w:t>
            </w:r>
          </w:p>
        </w:tc>
      </w:tr>
    </w:tbl>
    <w:p>
      <w:pPr>
        <w:rPr>
          <w:vanish/>
          <w:sz w:val="24"/>
          <w:szCs w:val="24"/>
        </w:rPr>
      </w:pPr>
    </w:p>
    <w:tbl>
      <w:tblPr>
        <w:tblStyle w:val="3"/>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37"/>
        <w:gridCol w:w="2310"/>
        <w:gridCol w:w="1659"/>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1470"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84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32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24" w:beforeAutospacing="0" w:after="0" w:afterAutospacing="1" w:line="323" w:lineRule="atLeast"/>
              <w:ind w:left="323"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z w:val="23"/>
                <w:szCs w:val="23"/>
              </w:rPr>
              <w:t>ug</w:t>
            </w:r>
            <w:r>
              <w:rPr>
                <w:rFonts w:hint="default" w:ascii="Times New Roman" w:hAnsi="Times New Roman" w:eastAsia="Times New Roman" w:cs="Times New Roman"/>
                <w:color w:val="000000"/>
                <w:spacing w:val="25"/>
                <w:sz w:val="23"/>
                <w:szCs w:val="23"/>
              </w:rPr>
              <w:t>/</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25"/>
                <w:sz w:val="15"/>
                <w:szCs w:val="15"/>
              </w:rPr>
              <w:t xml:space="preserve">3 </w:t>
            </w:r>
            <w:r>
              <w:rPr>
                <w:rFonts w:hint="eastAsia" w:ascii="宋体" w:hAnsi="宋体" w:eastAsia="宋体" w:cs="宋体"/>
                <w:color w:val="000000"/>
                <w:spacing w:val="24"/>
                <w:sz w:val="23"/>
                <w:szCs w:val="23"/>
              </w:rPr>
              <w:t>)</w:t>
            </w:r>
          </w:p>
        </w:tc>
        <w:tc>
          <w:tcPr>
            <w:tcW w:w="199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7" w:hRule="atLeast"/>
        </w:trPr>
        <w:tc>
          <w:tcPr>
            <w:tcW w:w="1470" w:type="dxa"/>
            <w:vMerge w:val="restart"/>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742" w:right="0"/>
            </w:pPr>
            <w:r>
              <w:rPr>
                <w:rFonts w:hint="default" w:ascii="Times New Roman" w:hAnsi="Times New Roman" w:eastAsia="Times New Roman" w:cs="Times New Roman"/>
                <w:color w:val="000000"/>
                <w:sz w:val="23"/>
                <w:szCs w:val="23"/>
              </w:rPr>
              <w:t>SO</w:t>
            </w:r>
            <w:r>
              <w:rPr>
                <w:rFonts w:hint="default" w:ascii="Times New Roman" w:hAnsi="Times New Roman" w:eastAsia="Times New Roman" w:cs="Times New Roman"/>
                <w:color w:val="000000"/>
                <w:sz w:val="15"/>
                <w:szCs w:val="15"/>
              </w:rPr>
              <w:t>2</w:t>
            </w:r>
          </w:p>
        </w:tc>
        <w:tc>
          <w:tcPr>
            <w:tcW w:w="184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7" w:beforeAutospacing="0" w:after="0" w:afterAutospacing="1" w:line="11" w:lineRule="atLeast"/>
              <w:ind w:left="409" w:right="0"/>
            </w:pPr>
            <w:r>
              <w:rPr>
                <w:rFonts w:hint="default" w:ascii="Times New Roman" w:hAnsi="Times New Roman" w:eastAsia="Times New Roman" w:cs="Times New Roman"/>
                <w:color w:val="000000"/>
                <w:spacing w:val="8"/>
                <w:sz w:val="23"/>
                <w:szCs w:val="23"/>
              </w:rPr>
              <w:t>2</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小时平均值</w:t>
            </w:r>
          </w:p>
        </w:tc>
        <w:tc>
          <w:tcPr>
            <w:tcW w:w="132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6" w:beforeAutospacing="0" w:after="0" w:afterAutospacing="1" w:line="10" w:lineRule="atLeast"/>
              <w:ind w:left="675" w:right="0"/>
            </w:pPr>
            <w:r>
              <w:rPr>
                <w:rFonts w:hint="default" w:ascii="Times New Roman" w:hAnsi="Times New Roman" w:eastAsia="Times New Roman" w:cs="Times New Roman"/>
                <w:color w:val="000000"/>
                <w:sz w:val="23"/>
                <w:szCs w:val="23"/>
              </w:rPr>
              <w:t>150</w:t>
            </w:r>
          </w:p>
        </w:tc>
        <w:tc>
          <w:tcPr>
            <w:tcW w:w="1991" w:type="dxa"/>
            <w:vMerge w:val="restart"/>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2" w:lineRule="atLeast"/>
              <w:ind w:left="118" w:right="106" w:firstLine="179"/>
            </w:pPr>
            <w:r>
              <w:rPr>
                <w:rFonts w:hint="eastAsia" w:ascii="宋体" w:hAnsi="宋体" w:eastAsia="宋体" w:cs="宋体"/>
                <w:color w:val="000000"/>
                <w:spacing w:val="8"/>
                <w:sz w:val="23"/>
                <w:szCs w:val="23"/>
              </w:rPr>
              <w:t>《环境空气质量标</w:t>
            </w:r>
            <w:r>
              <w:rPr>
                <w:rFonts w:hint="eastAsia" w:ascii="宋体" w:hAnsi="宋体" w:eastAsia="宋体" w:cs="宋体"/>
                <w:color w:val="000000"/>
                <w:sz w:val="23"/>
                <w:szCs w:val="23"/>
              </w:rPr>
              <w:t> 准》</w:t>
            </w:r>
            <w:r>
              <w:rPr>
                <w:rFonts w:hint="default" w:ascii="Times New Roman" w:hAnsi="Times New Roman" w:eastAsia="Times New Roman" w:cs="Times New Roman"/>
                <w:color w:val="000000"/>
                <w:sz w:val="23"/>
                <w:szCs w:val="23"/>
              </w:rPr>
              <w:t xml:space="preserve">GB3095-2012 </w:t>
            </w:r>
            <w:r>
              <w:rPr>
                <w:rFonts w:hint="eastAsia" w:ascii="宋体" w:hAnsi="宋体" w:eastAsia="宋体" w:cs="宋体"/>
                <w:color w:val="000000"/>
                <w:sz w:val="23"/>
                <w:szCs w:val="23"/>
              </w:rPr>
              <w:t>二级</w:t>
            </w:r>
          </w:p>
          <w:p>
            <w:pPr>
              <w:pStyle w:val="2"/>
              <w:keepNext w:val="0"/>
              <w:keepLines w:val="0"/>
              <w:widowControl/>
              <w:suppressLineNumbers w:val="0"/>
              <w:spacing w:before="0" w:beforeAutospacing="1" w:after="0" w:afterAutospacing="1" w:line="11" w:lineRule="atLeast"/>
              <w:ind w:left="771" w:right="0"/>
            </w:pPr>
            <w:r>
              <w:rPr>
                <w:rFonts w:hint="eastAsia" w:ascii="宋体" w:hAnsi="宋体" w:eastAsia="宋体" w:cs="宋体"/>
                <w:color w:val="000000"/>
                <w:spacing w:val="9"/>
                <w:sz w:val="23"/>
                <w:szCs w:val="23"/>
              </w:rPr>
              <w:t>浓</w:t>
            </w:r>
            <w:r>
              <w:rPr>
                <w:rFonts w:hint="eastAsia" w:ascii="宋体" w:hAnsi="宋体" w:eastAsia="宋体" w:cs="宋体"/>
                <w:color w:val="000000"/>
                <w:spacing w:val="7"/>
                <w:sz w:val="23"/>
                <w:szCs w:val="23"/>
              </w:rPr>
              <w:t>度限值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8" w:hRule="atLeast"/>
        </w:trPr>
        <w:tc>
          <w:tcPr>
            <w:tcW w:w="1470" w:type="dxa"/>
            <w:vMerge w:val="continue"/>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84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7" w:beforeAutospacing="0" w:after="0" w:afterAutospacing="1" w:line="11" w:lineRule="atLeast"/>
              <w:ind w:left="492" w:right="0"/>
            </w:pPr>
            <w:r>
              <w:rPr>
                <w:rFonts w:hint="default" w:ascii="Times New Roman" w:hAnsi="Times New Roman" w:eastAsia="Times New Roman" w:cs="Times New Roman"/>
                <w:color w:val="000000"/>
                <w:spacing w:val="5"/>
                <w:sz w:val="23"/>
                <w:szCs w:val="23"/>
              </w:rPr>
              <w:t>1</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小时平均值</w:t>
            </w:r>
          </w:p>
        </w:tc>
        <w:tc>
          <w:tcPr>
            <w:tcW w:w="132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659" w:right="0"/>
            </w:pPr>
            <w:r>
              <w:rPr>
                <w:rFonts w:hint="default" w:ascii="Times New Roman" w:hAnsi="Times New Roman" w:eastAsia="Times New Roman" w:cs="Times New Roman"/>
                <w:color w:val="000000"/>
                <w:spacing w:val="1"/>
                <w:sz w:val="23"/>
                <w:szCs w:val="23"/>
              </w:rPr>
              <w:t>500</w:t>
            </w:r>
          </w:p>
        </w:tc>
        <w:tc>
          <w:tcPr>
            <w:tcW w:w="1991"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7" w:hRule="atLeast"/>
        </w:trPr>
        <w:tc>
          <w:tcPr>
            <w:tcW w:w="1470" w:type="dxa"/>
            <w:vMerge w:val="restart"/>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685" w:right="0"/>
            </w:pPr>
            <w:r>
              <w:rPr>
                <w:rFonts w:hint="default" w:ascii="Times New Roman" w:hAnsi="Times New Roman" w:eastAsia="Times New Roman" w:cs="Times New Roman"/>
                <w:color w:val="000000"/>
                <w:spacing w:val="7"/>
                <w:sz w:val="23"/>
                <w:szCs w:val="23"/>
              </w:rPr>
              <w:t>NO</w:t>
            </w:r>
            <w:r>
              <w:rPr>
                <w:rFonts w:hint="default" w:ascii="Times New Roman" w:hAnsi="Times New Roman" w:eastAsia="Times New Roman" w:cs="Times New Roman"/>
                <w:color w:val="000000"/>
                <w:spacing w:val="6"/>
                <w:sz w:val="15"/>
                <w:szCs w:val="15"/>
              </w:rPr>
              <w:t>X</w:t>
            </w:r>
          </w:p>
        </w:tc>
        <w:tc>
          <w:tcPr>
            <w:tcW w:w="184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9" w:beforeAutospacing="0" w:after="0" w:afterAutospacing="1" w:line="11" w:lineRule="atLeast"/>
              <w:ind w:left="409" w:right="0"/>
            </w:pPr>
            <w:r>
              <w:rPr>
                <w:rFonts w:hint="default" w:ascii="Times New Roman" w:hAnsi="Times New Roman" w:eastAsia="Times New Roman" w:cs="Times New Roman"/>
                <w:color w:val="000000"/>
                <w:spacing w:val="8"/>
                <w:sz w:val="23"/>
                <w:szCs w:val="23"/>
              </w:rPr>
              <w:t>2</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小时平均值</w:t>
            </w:r>
          </w:p>
        </w:tc>
        <w:tc>
          <w:tcPr>
            <w:tcW w:w="132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8" w:beforeAutospacing="0" w:after="0" w:afterAutospacing="1" w:line="10" w:lineRule="atLeast"/>
              <w:ind w:left="675" w:right="0"/>
            </w:pPr>
            <w:r>
              <w:rPr>
                <w:rFonts w:hint="default" w:ascii="Times New Roman" w:hAnsi="Times New Roman" w:eastAsia="Times New Roman" w:cs="Times New Roman"/>
                <w:color w:val="000000"/>
                <w:sz w:val="23"/>
                <w:szCs w:val="23"/>
              </w:rPr>
              <w:t>100</w:t>
            </w:r>
          </w:p>
        </w:tc>
        <w:tc>
          <w:tcPr>
            <w:tcW w:w="1991"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7" w:hRule="atLeast"/>
        </w:trPr>
        <w:tc>
          <w:tcPr>
            <w:tcW w:w="1470" w:type="dxa"/>
            <w:vMerge w:val="continue"/>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184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9" w:beforeAutospacing="0" w:after="0" w:afterAutospacing="1" w:line="11" w:lineRule="atLeast"/>
              <w:ind w:left="492" w:right="0"/>
            </w:pPr>
            <w:r>
              <w:rPr>
                <w:rFonts w:hint="default" w:ascii="Times New Roman" w:hAnsi="Times New Roman" w:eastAsia="Times New Roman" w:cs="Times New Roman"/>
                <w:color w:val="000000"/>
                <w:spacing w:val="5"/>
                <w:sz w:val="23"/>
                <w:szCs w:val="23"/>
              </w:rPr>
              <w:t>1</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小时平均值</w:t>
            </w:r>
          </w:p>
        </w:tc>
        <w:tc>
          <w:tcPr>
            <w:tcW w:w="132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652" w:right="0"/>
            </w:pPr>
            <w:r>
              <w:rPr>
                <w:rFonts w:hint="default" w:ascii="Times New Roman" w:hAnsi="Times New Roman" w:eastAsia="Times New Roman" w:cs="Times New Roman"/>
                <w:color w:val="000000"/>
                <w:spacing w:val="3"/>
                <w:sz w:val="23"/>
                <w:szCs w:val="23"/>
              </w:rPr>
              <w:t>250</w:t>
            </w:r>
          </w:p>
        </w:tc>
        <w:tc>
          <w:tcPr>
            <w:tcW w:w="1991"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7" w:hRule="atLeast"/>
        </w:trPr>
        <w:tc>
          <w:tcPr>
            <w:tcW w:w="1470"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627" w:right="0"/>
            </w:pPr>
            <w:r>
              <w:rPr>
                <w:rFonts w:hint="default" w:ascii="Times New Roman" w:hAnsi="Times New Roman" w:eastAsia="Times New Roman" w:cs="Times New Roman"/>
                <w:color w:val="000000"/>
                <w:sz w:val="23"/>
                <w:szCs w:val="23"/>
              </w:rPr>
              <w:t>PM</w:t>
            </w:r>
            <w:r>
              <w:rPr>
                <w:rFonts w:hint="default" w:ascii="Times New Roman" w:hAnsi="Times New Roman" w:eastAsia="Times New Roman" w:cs="Times New Roman"/>
                <w:color w:val="000000"/>
                <w:spacing w:val="11"/>
                <w:sz w:val="23"/>
                <w:szCs w:val="23"/>
              </w:rPr>
              <w:t>1</w:t>
            </w:r>
            <w:r>
              <w:rPr>
                <w:rFonts w:hint="default" w:ascii="Times New Roman" w:hAnsi="Times New Roman" w:eastAsia="Times New Roman" w:cs="Times New Roman"/>
                <w:color w:val="000000"/>
                <w:spacing w:val="10"/>
                <w:sz w:val="23"/>
                <w:szCs w:val="23"/>
              </w:rPr>
              <w:t>0</w:t>
            </w:r>
          </w:p>
        </w:tc>
        <w:tc>
          <w:tcPr>
            <w:tcW w:w="184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9" w:beforeAutospacing="0" w:after="0" w:afterAutospacing="1" w:line="11" w:lineRule="atLeast"/>
              <w:ind w:left="409" w:right="0"/>
            </w:pPr>
            <w:r>
              <w:rPr>
                <w:rFonts w:hint="default" w:ascii="Times New Roman" w:hAnsi="Times New Roman" w:eastAsia="Times New Roman" w:cs="Times New Roman"/>
                <w:color w:val="000000"/>
                <w:spacing w:val="8"/>
                <w:sz w:val="23"/>
                <w:szCs w:val="23"/>
              </w:rPr>
              <w:t>2</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小时平均值</w:t>
            </w:r>
          </w:p>
        </w:tc>
        <w:tc>
          <w:tcPr>
            <w:tcW w:w="132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675" w:right="0"/>
            </w:pPr>
            <w:r>
              <w:rPr>
                <w:rFonts w:hint="default" w:ascii="Times New Roman" w:hAnsi="Times New Roman" w:eastAsia="Times New Roman" w:cs="Times New Roman"/>
                <w:color w:val="000000"/>
                <w:sz w:val="23"/>
                <w:szCs w:val="23"/>
              </w:rPr>
              <w:t>150</w:t>
            </w:r>
          </w:p>
        </w:tc>
        <w:tc>
          <w:tcPr>
            <w:tcW w:w="1991"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1470"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719" w:right="0"/>
            </w:pPr>
            <w:r>
              <w:rPr>
                <w:rFonts w:hint="default" w:ascii="Times New Roman" w:hAnsi="Times New Roman" w:eastAsia="Times New Roman" w:cs="Times New Roman"/>
                <w:color w:val="000000"/>
                <w:spacing w:val="4"/>
                <w:sz w:val="23"/>
                <w:szCs w:val="23"/>
              </w:rPr>
              <w:t>T</w:t>
            </w:r>
            <w:r>
              <w:rPr>
                <w:rFonts w:hint="default" w:ascii="Times New Roman" w:hAnsi="Times New Roman" w:eastAsia="Times New Roman" w:cs="Times New Roman"/>
                <w:color w:val="000000"/>
                <w:spacing w:val="3"/>
                <w:sz w:val="23"/>
                <w:szCs w:val="23"/>
              </w:rPr>
              <w:t>SP</w:t>
            </w:r>
          </w:p>
        </w:tc>
        <w:tc>
          <w:tcPr>
            <w:tcW w:w="184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1" w:beforeAutospacing="0" w:after="0" w:afterAutospacing="1" w:line="11" w:lineRule="atLeast"/>
              <w:ind w:left="409" w:right="0"/>
            </w:pPr>
            <w:r>
              <w:rPr>
                <w:rFonts w:hint="default" w:ascii="Times New Roman" w:hAnsi="Times New Roman" w:eastAsia="Times New Roman" w:cs="Times New Roman"/>
                <w:color w:val="000000"/>
                <w:spacing w:val="8"/>
                <w:sz w:val="23"/>
                <w:szCs w:val="23"/>
              </w:rPr>
              <w:t>2</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小时平均值</w:t>
            </w:r>
          </w:p>
        </w:tc>
        <w:tc>
          <w:tcPr>
            <w:tcW w:w="1327"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657" w:right="0"/>
            </w:pPr>
            <w:r>
              <w:rPr>
                <w:rFonts w:hint="default" w:ascii="Times New Roman" w:hAnsi="Times New Roman" w:eastAsia="Times New Roman" w:cs="Times New Roman"/>
                <w:color w:val="000000"/>
                <w:spacing w:val="2"/>
                <w:sz w:val="23"/>
                <w:szCs w:val="23"/>
              </w:rPr>
              <w:t>30</w:t>
            </w:r>
            <w:r>
              <w:rPr>
                <w:rFonts w:hint="default" w:ascii="Times New Roman" w:hAnsi="Times New Roman" w:eastAsia="Times New Roman" w:cs="Times New Roman"/>
                <w:color w:val="000000"/>
                <w:spacing w:val="1"/>
                <w:sz w:val="23"/>
                <w:szCs w:val="23"/>
              </w:rPr>
              <w:t>0</w:t>
            </w:r>
          </w:p>
        </w:tc>
        <w:tc>
          <w:tcPr>
            <w:tcW w:w="1991"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bl>
    <w:p>
      <w:pPr>
        <w:pStyle w:val="2"/>
        <w:keepNext w:val="0"/>
        <w:keepLines w:val="0"/>
        <w:widowControl/>
        <w:suppressLineNumbers w:val="0"/>
        <w:spacing w:before="243" w:beforeAutospacing="0" w:after="0" w:afterAutospacing="1" w:line="11" w:lineRule="atLeast"/>
        <w:ind w:left="108" w:right="0"/>
      </w:pPr>
      <w:r>
        <w:rPr>
          <w:rFonts w:hint="default" w:ascii="Times New Roman" w:hAnsi="Times New Roman" w:eastAsia="Times New Roman" w:cs="Times New Roman"/>
          <w:b/>
          <w:bCs/>
          <w:color w:val="000000"/>
          <w:spacing w:val="7"/>
          <w:sz w:val="23"/>
          <w:szCs w:val="23"/>
        </w:rPr>
        <w:t>2.7.3</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地表水质量标准</w:t>
      </w:r>
    </w:p>
    <w:p>
      <w:pPr>
        <w:pStyle w:val="2"/>
        <w:keepNext w:val="0"/>
        <w:keepLines w:val="0"/>
        <w:widowControl/>
        <w:suppressLineNumbers w:val="0"/>
        <w:spacing w:before="278" w:beforeAutospacing="0" w:after="0" w:afterAutospacing="1" w:line="11" w:lineRule="atLeast"/>
        <w:ind w:left="592" w:right="0"/>
      </w:pPr>
      <w:r>
        <w:rPr>
          <w:rFonts w:hint="eastAsia" w:ascii="宋体" w:hAnsi="宋体" w:eastAsia="宋体" w:cs="宋体"/>
          <w:color w:val="000000"/>
          <w:spacing w:val="8"/>
          <w:sz w:val="23"/>
          <w:szCs w:val="23"/>
        </w:rPr>
        <w:t>地表水执行《地</w:t>
      </w:r>
      <w:r>
        <w:rPr>
          <w:rFonts w:hint="eastAsia" w:ascii="宋体" w:hAnsi="宋体" w:eastAsia="宋体" w:cs="宋体"/>
          <w:color w:val="000000"/>
          <w:spacing w:val="5"/>
          <w:sz w:val="23"/>
          <w:szCs w:val="23"/>
        </w:rPr>
        <w:t>表</w:t>
      </w:r>
      <w:r>
        <w:rPr>
          <w:rFonts w:hint="eastAsia" w:ascii="宋体" w:hAnsi="宋体" w:eastAsia="宋体" w:cs="宋体"/>
          <w:color w:val="000000"/>
          <w:spacing w:val="4"/>
          <w:sz w:val="23"/>
          <w:szCs w:val="23"/>
        </w:rPr>
        <w:t>水环境质量标准》  (</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4"/>
          <w:sz w:val="23"/>
          <w:szCs w:val="23"/>
        </w:rPr>
        <w:t>3838-2002</w:t>
      </w:r>
      <w:r>
        <w:rPr>
          <w:rFonts w:hint="eastAsia" w:ascii="宋体" w:hAnsi="宋体" w:eastAsia="宋体" w:cs="宋体"/>
          <w:color w:val="000000"/>
          <w:spacing w:val="4"/>
          <w:sz w:val="23"/>
          <w:szCs w:val="23"/>
        </w:rPr>
        <w:t>) 中</w:t>
      </w:r>
      <w:r>
        <w:rPr>
          <w:rFonts w:hint="default" w:ascii="Times New Roman" w:hAnsi="Times New Roman" w:eastAsia="Times New Roman" w:cs="Times New Roman"/>
          <w:color w:val="000000"/>
          <w:spacing w:val="4"/>
          <w:sz w:val="23"/>
          <w:szCs w:val="23"/>
        </w:rPr>
        <w:t>Ⅲ</w:t>
      </w:r>
      <w:r>
        <w:rPr>
          <w:rFonts w:hint="eastAsia" w:ascii="宋体" w:hAnsi="宋体" w:eastAsia="宋体" w:cs="宋体"/>
          <w:color w:val="000000"/>
          <w:spacing w:val="4"/>
          <w:sz w:val="23"/>
          <w:szCs w:val="23"/>
        </w:rPr>
        <w:t>标准，具体标准</w:t>
      </w:r>
    </w:p>
    <w:p>
      <w:pPr>
        <w:pStyle w:val="2"/>
        <w:keepNext w:val="0"/>
        <w:keepLines w:val="0"/>
        <w:widowControl/>
        <w:suppressLineNumbers w:val="0"/>
        <w:spacing w:before="276" w:beforeAutospacing="0" w:after="0" w:afterAutospacing="1" w:line="11" w:lineRule="atLeast"/>
        <w:ind w:left="129" w:right="0"/>
      </w:pPr>
      <w:r>
        <w:rPr>
          <w:rFonts w:hint="eastAsia" w:ascii="宋体" w:hAnsi="宋体" w:eastAsia="宋体" w:cs="宋体"/>
          <w:color w:val="000000"/>
          <w:sz w:val="23"/>
          <w:szCs w:val="23"/>
        </w:rPr>
        <w:t>限值见表 </w:t>
      </w:r>
      <w:r>
        <w:rPr>
          <w:rFonts w:hint="default" w:ascii="Times New Roman" w:hAnsi="Times New Roman" w:eastAsia="Times New Roman" w:cs="Times New Roman"/>
          <w:color w:val="000000"/>
          <w:sz w:val="23"/>
          <w:szCs w:val="23"/>
        </w:rPr>
        <w:t>2-4</w:t>
      </w:r>
      <w:r>
        <w:rPr>
          <w:rFonts w:hint="eastAsia" w:ascii="宋体" w:hAnsi="宋体" w:eastAsia="宋体" w:cs="宋体"/>
          <w:color w:val="000000"/>
          <w:sz w:val="23"/>
          <w:szCs w:val="23"/>
        </w:rPr>
        <w:t>。</w:t>
      </w:r>
    </w:p>
    <w:p>
      <w:pPr>
        <w:pStyle w:val="2"/>
        <w:keepNext w:val="0"/>
        <w:keepLines w:val="0"/>
        <w:widowControl/>
        <w:suppressLineNumbers w:val="0"/>
        <w:spacing w:before="228" w:beforeAutospacing="0" w:after="0" w:afterAutospacing="1" w:line="332" w:lineRule="atLeast"/>
        <w:ind w:left="2427" w:right="0"/>
      </w:pPr>
      <w:r>
        <w:rPr>
          <w:rFonts w:hint="eastAsia" w:ascii="宋体" w:hAnsi="宋体" w:eastAsia="宋体" w:cs="宋体"/>
          <w:color w:val="000000"/>
          <w:spacing w:val="8"/>
          <w:sz w:val="23"/>
          <w:szCs w:val="23"/>
        </w:rPr>
        <w:t>表 </w:t>
      </w:r>
      <w:r>
        <w:rPr>
          <w:rFonts w:hint="default" w:ascii="Times New Roman" w:hAnsi="Times New Roman" w:eastAsia="Times New Roman" w:cs="Times New Roman"/>
          <w:b/>
          <w:bCs/>
          <w:color w:val="000000"/>
          <w:spacing w:val="7"/>
          <w:sz w:val="23"/>
          <w:szCs w:val="23"/>
        </w:rPr>
        <w:t>2</w:t>
      </w:r>
      <w:r>
        <w:rPr>
          <w:rFonts w:hint="default" w:ascii="Times New Roman" w:hAnsi="Times New Roman" w:eastAsia="Times New Roman" w:cs="Times New Roman"/>
          <w:b/>
          <w:bCs/>
          <w:color w:val="000000"/>
          <w:spacing w:val="4"/>
          <w:sz w:val="23"/>
          <w:szCs w:val="23"/>
        </w:rPr>
        <w:t>-4</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地表水环境质量标准</w:t>
      </w:r>
      <w:r>
        <w:rPr>
          <w:rFonts w:hint="default" w:ascii="Times New Roman" w:hAnsi="Times New Roman" w:eastAsia="Times New Roman" w:cs="Times New Roman"/>
          <w:b/>
          <w:bCs/>
          <w:color w:val="000000"/>
          <w:spacing w:val="4"/>
          <w:sz w:val="23"/>
          <w:szCs w:val="23"/>
        </w:rPr>
        <w:t>(</w:t>
      </w:r>
      <w:r>
        <w:rPr>
          <w:rFonts w:hint="eastAsia" w:ascii="宋体" w:hAnsi="宋体" w:eastAsia="宋体" w:cs="宋体"/>
          <w:color w:val="000000"/>
          <w:spacing w:val="4"/>
          <w:sz w:val="23"/>
          <w:szCs w:val="23"/>
        </w:rPr>
        <w:t>部分</w:t>
      </w:r>
      <w:r>
        <w:rPr>
          <w:rFonts w:hint="default" w:ascii="Times New Roman" w:hAnsi="Times New Roman" w:eastAsia="Times New Roman" w:cs="Times New Roman"/>
          <w:b/>
          <w:bCs/>
          <w:color w:val="000000"/>
          <w:spacing w:val="4"/>
          <w:sz w:val="23"/>
          <w:szCs w:val="23"/>
        </w:rPr>
        <w:t>)</w:t>
      </w:r>
    </w:p>
    <w:tbl>
      <w:tblPr>
        <w:tblStyle w:val="3"/>
        <w:tblW w:w="8504"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7"/>
        <w:gridCol w:w="2405"/>
        <w:gridCol w:w="1273"/>
        <w:gridCol w:w="706"/>
        <w:gridCol w:w="2123"/>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9" w:beforeAutospacing="0" w:after="0" w:afterAutospacing="1" w:line="11" w:lineRule="atLeast"/>
              <w:ind w:left="122" w:right="0"/>
            </w:pPr>
            <w:r>
              <w:rPr>
                <w:rFonts w:hint="eastAsia" w:ascii="宋体" w:hAnsi="宋体" w:eastAsia="宋体" w:cs="宋体"/>
                <w:color w:val="000000"/>
                <w:spacing w:val="6"/>
                <w:sz w:val="23"/>
                <w:szCs w:val="23"/>
              </w:rPr>
              <w:t>序</w:t>
            </w:r>
            <w:r>
              <w:rPr>
                <w:rFonts w:hint="eastAsia" w:ascii="宋体" w:hAnsi="宋体" w:eastAsia="宋体" w:cs="宋体"/>
                <w:color w:val="000000"/>
                <w:spacing w:val="5"/>
                <w:sz w:val="23"/>
                <w:szCs w:val="23"/>
              </w:rPr>
              <w:t>号</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0" w:beforeAutospacing="0" w:after="0" w:afterAutospacing="1" w:line="11" w:lineRule="atLeast"/>
              <w:ind w:left="976" w:right="0"/>
            </w:pPr>
            <w:r>
              <w:rPr>
                <w:rFonts w:hint="eastAsia" w:ascii="宋体" w:hAnsi="宋体" w:eastAsia="宋体" w:cs="宋体"/>
                <w:color w:val="000000"/>
                <w:spacing w:val="3"/>
                <w:sz w:val="23"/>
                <w:szCs w:val="23"/>
              </w:rPr>
              <w:t>项目</w:t>
            </w:r>
          </w:p>
        </w:tc>
        <w:tc>
          <w:tcPr>
            <w:tcW w:w="102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0" w:beforeAutospacing="0" w:after="0" w:afterAutospacing="1" w:line="11" w:lineRule="atLeast"/>
              <w:ind w:left="166" w:right="0"/>
            </w:pPr>
            <w:r>
              <w:rPr>
                <w:rFonts w:hint="eastAsia" w:ascii="宋体" w:hAnsi="宋体" w:eastAsia="宋体" w:cs="宋体"/>
                <w:color w:val="000000"/>
                <w:spacing w:val="8"/>
                <w:sz w:val="23"/>
                <w:szCs w:val="23"/>
              </w:rPr>
              <w:t>标</w:t>
            </w:r>
            <w:r>
              <w:rPr>
                <w:rFonts w:hint="eastAsia" w:ascii="宋体" w:hAnsi="宋体" w:eastAsia="宋体" w:cs="宋体"/>
                <w:color w:val="000000"/>
                <w:spacing w:val="7"/>
                <w:sz w:val="23"/>
                <w:szCs w:val="23"/>
              </w:rPr>
              <w:t>准限值</w:t>
            </w:r>
          </w:p>
        </w:tc>
        <w:tc>
          <w:tcPr>
            <w:tcW w:w="56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9" w:beforeAutospacing="0" w:after="0" w:afterAutospacing="1" w:line="11" w:lineRule="atLeast"/>
              <w:ind w:left="119" w:right="0"/>
            </w:pPr>
            <w:r>
              <w:rPr>
                <w:rFonts w:hint="eastAsia" w:ascii="宋体" w:hAnsi="宋体" w:eastAsia="宋体" w:cs="宋体"/>
                <w:color w:val="000000"/>
                <w:spacing w:val="6"/>
                <w:sz w:val="23"/>
                <w:szCs w:val="23"/>
              </w:rPr>
              <w:t>序</w:t>
            </w:r>
            <w:r>
              <w:rPr>
                <w:rFonts w:hint="eastAsia" w:ascii="宋体" w:hAnsi="宋体" w:eastAsia="宋体" w:cs="宋体"/>
                <w:color w:val="000000"/>
                <w:spacing w:val="5"/>
                <w:sz w:val="23"/>
                <w:szCs w:val="23"/>
              </w:rPr>
              <w:t>号</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0" w:beforeAutospacing="0" w:after="0" w:afterAutospacing="1" w:line="11" w:lineRule="atLeast"/>
              <w:ind w:left="833" w:right="0"/>
            </w:pPr>
            <w:r>
              <w:rPr>
                <w:rFonts w:hint="eastAsia" w:ascii="宋体" w:hAnsi="宋体" w:eastAsia="宋体" w:cs="宋体"/>
                <w:color w:val="000000"/>
                <w:spacing w:val="3"/>
                <w:sz w:val="23"/>
                <w:szCs w:val="23"/>
              </w:rPr>
              <w:t>项目</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0" w:beforeAutospacing="0" w:after="0" w:afterAutospacing="1" w:line="11" w:lineRule="atLeast"/>
              <w:ind w:left="165" w:right="0"/>
            </w:pPr>
            <w:r>
              <w:rPr>
                <w:rFonts w:hint="eastAsia" w:ascii="宋体" w:hAnsi="宋体" w:eastAsia="宋体" w:cs="宋体"/>
                <w:color w:val="000000"/>
                <w:spacing w:val="8"/>
                <w:sz w:val="23"/>
                <w:szCs w:val="23"/>
              </w:rPr>
              <w:t>标</w:t>
            </w:r>
            <w:r>
              <w:rPr>
                <w:rFonts w:hint="eastAsia" w:ascii="宋体" w:hAnsi="宋体" w:eastAsia="宋体" w:cs="宋体"/>
                <w:color w:val="000000"/>
                <w:spacing w:val="7"/>
                <w:sz w:val="23"/>
                <w:szCs w:val="23"/>
              </w:rPr>
              <w:t>准限值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5" w:beforeAutospacing="0" w:after="0" w:afterAutospacing="1" w:line="10" w:lineRule="atLeast"/>
              <w:ind w:left="322" w:right="0"/>
            </w:pPr>
            <w:r>
              <w:rPr>
                <w:rFonts w:hint="default" w:ascii="Times New Roman" w:hAnsi="Times New Roman" w:eastAsia="Times New Roman" w:cs="Times New Roman"/>
                <w:color w:val="000000"/>
                <w:sz w:val="23"/>
                <w:szCs w:val="23"/>
              </w:rPr>
              <w:t>1</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6" w:beforeAutospacing="0" w:after="0" w:afterAutospacing="1" w:line="11" w:lineRule="atLeast"/>
              <w:ind w:left="456" w:right="0"/>
            </w:pPr>
            <w:r>
              <w:rPr>
                <w:rFonts w:hint="default" w:ascii="Times New Roman" w:hAnsi="Times New Roman" w:eastAsia="Times New Roman" w:cs="Times New Roman"/>
                <w:color w:val="000000"/>
                <w:sz w:val="23"/>
                <w:szCs w:val="23"/>
              </w:rPr>
              <w:t>pH</w:t>
            </w:r>
            <w:r>
              <w:rPr>
                <w:rFonts w:hint="default" w:ascii="Times New Roman" w:hAnsi="Times New Roman" w:eastAsia="Times New Roman" w:cs="Times New Roman"/>
                <w:color w:val="000000"/>
                <w:spacing w:val="10"/>
                <w:sz w:val="23"/>
                <w:szCs w:val="23"/>
              </w:rPr>
              <w:t> </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(无量纲)</w:t>
            </w:r>
          </w:p>
        </w:tc>
        <w:tc>
          <w:tcPr>
            <w:tcW w:w="102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5" w:beforeAutospacing="0" w:after="0" w:afterAutospacing="1" w:line="10" w:lineRule="atLeast"/>
              <w:ind w:left="485" w:right="0"/>
            </w:pPr>
            <w:r>
              <w:rPr>
                <w:rFonts w:hint="default" w:ascii="Times New Roman" w:hAnsi="Times New Roman" w:eastAsia="Times New Roman" w:cs="Times New Roman"/>
                <w:color w:val="000000"/>
                <w:spacing w:val="1"/>
                <w:sz w:val="23"/>
                <w:szCs w:val="23"/>
              </w:rPr>
              <w:t>6-</w:t>
            </w:r>
            <w:r>
              <w:rPr>
                <w:rFonts w:hint="default" w:ascii="Times New Roman" w:hAnsi="Times New Roman" w:eastAsia="Times New Roman" w:cs="Times New Roman"/>
                <w:color w:val="000000"/>
                <w:sz w:val="23"/>
                <w:szCs w:val="23"/>
              </w:rPr>
              <w:t>9</w:t>
            </w:r>
          </w:p>
        </w:tc>
        <w:tc>
          <w:tcPr>
            <w:tcW w:w="56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302" w:right="0"/>
            </w:pPr>
            <w:r>
              <w:rPr>
                <w:rFonts w:hint="default" w:ascii="Times New Roman" w:hAnsi="Times New Roman" w:eastAsia="Times New Roman" w:cs="Times New Roman"/>
                <w:color w:val="000000"/>
                <w:sz w:val="23"/>
                <w:szCs w:val="23"/>
              </w:rPr>
              <w:t>5</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1" w:beforeAutospacing="0" w:after="0" w:afterAutospacing="1" w:line="323" w:lineRule="atLeast"/>
              <w:ind w:left="336" w:right="0"/>
            </w:pPr>
            <w:r>
              <w:rPr>
                <w:rFonts w:hint="eastAsia" w:ascii="宋体" w:hAnsi="宋体" w:eastAsia="宋体" w:cs="宋体"/>
                <w:color w:val="000000"/>
                <w:spacing w:val="9"/>
                <w:sz w:val="23"/>
                <w:szCs w:val="23"/>
              </w:rPr>
              <w:t>总</w:t>
            </w:r>
            <w:r>
              <w:rPr>
                <w:rFonts w:hint="eastAsia" w:ascii="宋体" w:hAnsi="宋体" w:eastAsia="宋体" w:cs="宋体"/>
                <w:color w:val="000000"/>
                <w:spacing w:val="5"/>
                <w:sz w:val="23"/>
                <w:szCs w:val="23"/>
              </w:rPr>
              <w:t>氮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1" w:beforeAutospacing="0" w:after="0" w:afterAutospacing="1" w:line="323" w:lineRule="atLeast"/>
              <w:ind w:left="421" w:right="0"/>
            </w:pPr>
            <w:r>
              <w:rPr>
                <w:rFonts w:hint="default" w:ascii="Times New Roman" w:hAnsi="Times New Roman" w:eastAsia="Times New Roman" w:cs="Times New Roman"/>
                <w:color w:val="000000"/>
                <w:sz w:val="23"/>
                <w:szCs w:val="23"/>
              </w:rPr>
              <w: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8" w:beforeAutospacing="0" w:after="0" w:afterAutospacing="1" w:line="10" w:lineRule="atLeast"/>
              <w:ind w:left="299" w:right="0"/>
            </w:pPr>
            <w:r>
              <w:rPr>
                <w:rFonts w:hint="default" w:ascii="Times New Roman" w:hAnsi="Times New Roman" w:eastAsia="Times New Roman" w:cs="Times New Roman"/>
                <w:color w:val="000000"/>
                <w:sz w:val="23"/>
                <w:szCs w:val="23"/>
              </w:rPr>
              <w:t>2</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116" w:right="0"/>
            </w:pPr>
            <w:r>
              <w:rPr>
                <w:rFonts w:hint="eastAsia" w:ascii="宋体" w:hAnsi="宋体" w:eastAsia="宋体" w:cs="宋体"/>
                <w:color w:val="000000"/>
                <w:spacing w:val="13"/>
                <w:sz w:val="23"/>
                <w:szCs w:val="23"/>
              </w:rPr>
              <w:t>化</w:t>
            </w:r>
            <w:r>
              <w:rPr>
                <w:rFonts w:hint="eastAsia" w:ascii="宋体" w:hAnsi="宋体" w:eastAsia="宋体" w:cs="宋体"/>
                <w:color w:val="000000"/>
                <w:spacing w:val="7"/>
                <w:sz w:val="23"/>
                <w:szCs w:val="23"/>
              </w:rPr>
              <w:t>学需氧量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02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451" w:right="0"/>
            </w:pPr>
            <w:r>
              <w:rPr>
                <w:rFonts w:hint="default" w:ascii="Times New Roman" w:hAnsi="Times New Roman" w:eastAsia="Times New Roman" w:cs="Times New Roman"/>
                <w:color w:val="000000"/>
                <w:spacing w:val="4"/>
                <w:sz w:val="23"/>
                <w:szCs w:val="23"/>
              </w:rPr>
              <w:t>≤20</w:t>
            </w:r>
          </w:p>
        </w:tc>
        <w:tc>
          <w:tcPr>
            <w:tcW w:w="56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301" w:right="0"/>
            </w:pPr>
            <w:r>
              <w:rPr>
                <w:rFonts w:hint="default" w:ascii="Times New Roman" w:hAnsi="Times New Roman" w:eastAsia="Times New Roman" w:cs="Times New Roman"/>
                <w:color w:val="000000"/>
                <w:sz w:val="23"/>
                <w:szCs w:val="23"/>
              </w:rPr>
              <w:t>6</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211" w:right="0"/>
            </w:pPr>
            <w:r>
              <w:rPr>
                <w:rFonts w:hint="eastAsia" w:ascii="宋体" w:hAnsi="宋体" w:eastAsia="宋体" w:cs="宋体"/>
                <w:color w:val="000000"/>
                <w:spacing w:val="7"/>
                <w:sz w:val="23"/>
                <w:szCs w:val="23"/>
              </w:rPr>
              <w:t>石油类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361" w:right="0"/>
            </w:pPr>
            <w:r>
              <w:rPr>
                <w:rFonts w:hint="default" w:ascii="Times New Roman" w:hAnsi="Times New Roman" w:eastAsia="Times New Roman" w:cs="Times New Roman"/>
                <w:color w:val="000000"/>
                <w:spacing w:val="4"/>
                <w:sz w:val="23"/>
                <w:szCs w:val="23"/>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8"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304" w:right="0"/>
            </w:pPr>
            <w:r>
              <w:rPr>
                <w:rFonts w:hint="default" w:ascii="Times New Roman" w:hAnsi="Times New Roman" w:eastAsia="Times New Roman" w:cs="Times New Roman"/>
                <w:color w:val="000000"/>
                <w:sz w:val="23"/>
                <w:szCs w:val="23"/>
              </w:rPr>
              <w:t>3</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3" w:lineRule="atLeast"/>
              <w:ind w:left="470" w:right="0"/>
            </w:pPr>
            <w:r>
              <w:rPr>
                <w:rFonts w:hint="eastAsia" w:ascii="宋体" w:hAnsi="宋体" w:eastAsia="宋体" w:cs="宋体"/>
                <w:color w:val="000000"/>
                <w:spacing w:val="10"/>
                <w:sz w:val="23"/>
                <w:szCs w:val="23"/>
              </w:rPr>
              <w:t>氨</w:t>
            </w:r>
            <w:r>
              <w:rPr>
                <w:rFonts w:hint="eastAsia" w:ascii="宋体" w:hAnsi="宋体" w:eastAsia="宋体" w:cs="宋体"/>
                <w:color w:val="000000"/>
                <w:spacing w:val="6"/>
                <w:sz w:val="23"/>
                <w:szCs w:val="23"/>
              </w:rPr>
              <w:t>氮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02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323" w:lineRule="atLeast"/>
              <w:ind w:left="422" w:right="0"/>
            </w:pPr>
            <w:r>
              <w:rPr>
                <w:rFonts w:hint="default" w:ascii="Times New Roman" w:hAnsi="Times New Roman" w:eastAsia="Times New Roman" w:cs="Times New Roman"/>
                <w:color w:val="000000"/>
                <w:sz w:val="23"/>
                <w:szCs w:val="23"/>
              </w:rPr>
              <w:t>≤ 1.0</w:t>
            </w:r>
          </w:p>
        </w:tc>
        <w:tc>
          <w:tcPr>
            <w:tcW w:w="56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300" w:right="0"/>
            </w:pPr>
            <w:r>
              <w:rPr>
                <w:rFonts w:hint="default" w:ascii="Times New Roman" w:hAnsi="Times New Roman" w:eastAsia="Times New Roman" w:cs="Times New Roman"/>
                <w:color w:val="000000"/>
                <w:sz w:val="23"/>
                <w:szCs w:val="23"/>
              </w:rPr>
              <w:t>7</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11" w:lineRule="atLeast"/>
              <w:ind w:left="356" w:right="0"/>
            </w:pPr>
            <w:r>
              <w:rPr>
                <w:rFonts w:hint="eastAsia" w:ascii="宋体" w:hAnsi="宋体" w:eastAsia="宋体" w:cs="宋体"/>
                <w:color w:val="000000"/>
                <w:spacing w:val="9"/>
                <w:sz w:val="23"/>
                <w:szCs w:val="23"/>
              </w:rPr>
              <w:t>高</w:t>
            </w:r>
            <w:r>
              <w:rPr>
                <w:rFonts w:hint="eastAsia" w:ascii="宋体" w:hAnsi="宋体" w:eastAsia="宋体" w:cs="宋体"/>
                <w:color w:val="000000"/>
                <w:spacing w:val="7"/>
                <w:sz w:val="23"/>
                <w:szCs w:val="23"/>
              </w:rPr>
              <w:t>锰酸盐指数</w:t>
            </w:r>
          </w:p>
          <w:p>
            <w:pPr>
              <w:pStyle w:val="2"/>
              <w:keepNext w:val="0"/>
              <w:keepLines w:val="0"/>
              <w:widowControl/>
              <w:suppressLineNumbers w:val="0"/>
              <w:spacing w:before="232" w:beforeAutospacing="0" w:after="0" w:afterAutospacing="1" w:line="323" w:lineRule="atLeast"/>
              <w:ind w:left="581" w:right="0"/>
            </w:pPr>
            <w:r>
              <w:rPr>
                <w:rFonts w:hint="eastAsia" w:ascii="宋体" w:hAnsi="宋体" w:eastAsia="宋体" w:cs="宋体"/>
                <w:color w:val="000000"/>
                <w:spacing w:val="42"/>
                <w:sz w:val="23"/>
                <w:szCs w:val="23"/>
              </w:rPr>
              <w:t>(</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41"/>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41"/>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323" w:lineRule="atLeast"/>
              <w:ind w:left="512" w:right="0"/>
            </w:pPr>
            <w:r>
              <w:rPr>
                <w:rFonts w:hint="default" w:ascii="Times New Roman" w:hAnsi="Times New Roman" w:eastAsia="Times New Roman" w:cs="Times New Roman"/>
                <w:color w:val="000000"/>
                <w:spacing w:val="3"/>
                <w:sz w:val="23"/>
                <w:szCs w:val="23"/>
              </w:rPr>
              <w:t>≤</w:t>
            </w:r>
            <w:r>
              <w:rPr>
                <w:rFonts w:hint="default" w:ascii="Times New Roman" w:hAnsi="Times New Roman" w:eastAsia="Times New Roman" w:cs="Times New Roman"/>
                <w:color w:val="000000"/>
                <w:spacing w:val="2"/>
                <w:sz w:val="23"/>
                <w:szCs w:val="23"/>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298" w:right="0"/>
            </w:pPr>
            <w:r>
              <w:rPr>
                <w:rFonts w:hint="default" w:ascii="Times New Roman" w:hAnsi="Times New Roman" w:eastAsia="Times New Roman" w:cs="Times New Roman"/>
                <w:color w:val="000000"/>
                <w:spacing w:val="1"/>
                <w:sz w:val="23"/>
                <w:szCs w:val="23"/>
              </w:rPr>
              <w:t>4</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6" w:beforeAutospacing="0" w:after="0" w:afterAutospacing="1" w:line="323" w:lineRule="atLeast"/>
              <w:ind w:left="477" w:right="0"/>
            </w:pPr>
            <w:r>
              <w:rPr>
                <w:rFonts w:hint="eastAsia" w:ascii="宋体" w:hAnsi="宋体" w:eastAsia="宋体" w:cs="宋体"/>
                <w:color w:val="000000"/>
                <w:spacing w:val="9"/>
                <w:sz w:val="23"/>
                <w:szCs w:val="23"/>
              </w:rPr>
              <w:t>总</w:t>
            </w:r>
            <w:r>
              <w:rPr>
                <w:rFonts w:hint="eastAsia" w:ascii="宋体" w:hAnsi="宋体" w:eastAsia="宋体" w:cs="宋体"/>
                <w:color w:val="000000"/>
                <w:spacing w:val="5"/>
                <w:sz w:val="23"/>
                <w:szCs w:val="23"/>
              </w:rPr>
              <w:t>磷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02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493" w:right="0"/>
            </w:pPr>
            <w:r>
              <w:rPr>
                <w:rFonts w:hint="default" w:ascii="Times New Roman" w:hAnsi="Times New Roman" w:eastAsia="Times New Roman" w:cs="Times New Roman"/>
                <w:color w:val="000000"/>
                <w:spacing w:val="1"/>
                <w:sz w:val="23"/>
                <w:szCs w:val="23"/>
              </w:rPr>
              <w:t>0.2</w:t>
            </w:r>
          </w:p>
        </w:tc>
        <w:tc>
          <w:tcPr>
            <w:tcW w:w="56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1" w:beforeAutospacing="0" w:after="0" w:afterAutospacing="1" w:line="10" w:lineRule="atLeast"/>
              <w:ind w:left="305" w:right="0"/>
            </w:pPr>
            <w:r>
              <w:rPr>
                <w:rFonts w:hint="default" w:ascii="Times New Roman" w:hAnsi="Times New Roman" w:eastAsia="Times New Roman" w:cs="Times New Roman"/>
                <w:color w:val="000000"/>
                <w:sz w:val="23"/>
                <w:szCs w:val="23"/>
              </w:rPr>
              <w:t>8</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6" w:beforeAutospacing="0" w:after="0" w:afterAutospacing="1" w:line="323" w:lineRule="atLeast"/>
              <w:ind w:left="118" w:right="0"/>
            </w:pPr>
            <w:r>
              <w:rPr>
                <w:rFonts w:hint="eastAsia" w:ascii="宋体" w:hAnsi="宋体" w:eastAsia="宋体" w:cs="宋体"/>
                <w:color w:val="000000"/>
                <w:spacing w:val="12"/>
                <w:sz w:val="23"/>
                <w:szCs w:val="23"/>
              </w:rPr>
              <w:t>粪</w:t>
            </w:r>
            <w:r>
              <w:rPr>
                <w:rFonts w:hint="eastAsia" w:ascii="宋体" w:hAnsi="宋体" w:eastAsia="宋体" w:cs="宋体"/>
                <w:color w:val="000000"/>
                <w:spacing w:val="7"/>
                <w:sz w:val="23"/>
                <w:szCs w:val="23"/>
              </w:rPr>
              <w:t>大肠菌群(个</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6" w:beforeAutospacing="0" w:after="0" w:afterAutospacing="1" w:line="323" w:lineRule="atLeast"/>
              <w:ind w:left="272" w:right="0"/>
            </w:pPr>
            <w:r>
              <w:rPr>
                <w:rFonts w:hint="default" w:ascii="Times New Roman" w:hAnsi="Times New Roman" w:eastAsia="Times New Roman" w:cs="Times New Roman"/>
                <w:color w:val="000000"/>
                <w:sz w:val="23"/>
                <w:szCs w:val="23"/>
              </w:rPr>
              <w:t>≤ 10000</w:t>
            </w:r>
          </w:p>
        </w:tc>
      </w:tr>
    </w:tbl>
    <w:p>
      <w:pPr>
        <w:pStyle w:val="2"/>
        <w:keepNext w:val="0"/>
        <w:keepLines w:val="0"/>
        <w:widowControl/>
        <w:suppressLineNumbers w:val="0"/>
        <w:spacing w:before="234" w:beforeAutospacing="0" w:after="0" w:afterAutospacing="1" w:line="11" w:lineRule="atLeast"/>
        <w:ind w:left="110" w:right="0"/>
      </w:pPr>
      <w:r>
        <w:rPr>
          <w:rFonts w:hint="default" w:ascii="Times New Roman" w:hAnsi="Times New Roman" w:eastAsia="Times New Roman" w:cs="Times New Roman"/>
          <w:b/>
          <w:bCs/>
          <w:color w:val="000000"/>
          <w:spacing w:val="13"/>
          <w:sz w:val="29"/>
          <w:szCs w:val="29"/>
        </w:rPr>
        <w:t>2</w:t>
      </w:r>
      <w:r>
        <w:rPr>
          <w:rFonts w:hint="default" w:ascii="Times New Roman" w:hAnsi="Times New Roman" w:eastAsia="Times New Roman" w:cs="Times New Roman"/>
          <w:b/>
          <w:bCs/>
          <w:color w:val="000000"/>
          <w:spacing w:val="7"/>
          <w:sz w:val="29"/>
          <w:szCs w:val="29"/>
        </w:rPr>
        <w:t>.8</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污染物排放标准</w:t>
      </w:r>
    </w:p>
    <w:p>
      <w:pPr>
        <w:pStyle w:val="2"/>
        <w:keepNext w:val="0"/>
        <w:keepLines w:val="0"/>
        <w:widowControl/>
        <w:suppressLineNumbers w:val="0"/>
        <w:spacing w:before="76" w:beforeAutospacing="0" w:after="0" w:afterAutospacing="1" w:line="11" w:lineRule="atLeast"/>
        <w:ind w:left="108" w:right="0"/>
      </w:pPr>
      <w:r>
        <w:rPr>
          <w:rFonts w:hint="default" w:ascii="Times New Roman" w:hAnsi="Times New Roman" w:eastAsia="Times New Roman" w:cs="Times New Roman"/>
          <w:b/>
          <w:bCs/>
          <w:color w:val="000000"/>
          <w:spacing w:val="11"/>
          <w:sz w:val="23"/>
          <w:szCs w:val="23"/>
        </w:rPr>
        <w:t>2</w:t>
      </w:r>
      <w:r>
        <w:rPr>
          <w:rFonts w:hint="default" w:ascii="Times New Roman" w:hAnsi="Times New Roman" w:eastAsia="Times New Roman" w:cs="Times New Roman"/>
          <w:b/>
          <w:bCs/>
          <w:color w:val="000000"/>
          <w:spacing w:val="6"/>
          <w:sz w:val="23"/>
          <w:szCs w:val="23"/>
        </w:rPr>
        <w:t>.8.1</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废水总排口</w:t>
      </w:r>
    </w:p>
    <w:p>
      <w:pPr>
        <w:pStyle w:val="2"/>
        <w:keepNext w:val="0"/>
        <w:keepLines w:val="0"/>
        <w:widowControl/>
        <w:suppressLineNumbers w:val="0"/>
        <w:spacing w:before="275" w:beforeAutospacing="0" w:after="0" w:afterAutospacing="1" w:line="23" w:lineRule="atLeast"/>
        <w:ind w:left="123" w:right="113" w:firstLine="469"/>
      </w:pPr>
      <w:r>
        <w:rPr>
          <w:rFonts w:hint="eastAsia" w:ascii="宋体" w:hAnsi="宋体" w:eastAsia="宋体" w:cs="宋体"/>
          <w:color w:val="000000"/>
          <w:spacing w:val="14"/>
          <w:sz w:val="23"/>
          <w:szCs w:val="23"/>
        </w:rPr>
        <w:t>佛坪县城市垃圾填埋厂总排口废水执行《生活垃圾填埋场污染控制标准</w:t>
      </w:r>
      <w:r>
        <w:rPr>
          <w:rFonts w:hint="eastAsia" w:ascii="宋体" w:hAnsi="宋体" w:eastAsia="宋体" w:cs="宋体"/>
          <w:color w:val="000000"/>
          <w:spacing w:val="7"/>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7"/>
          <w:sz w:val="23"/>
          <w:szCs w:val="23"/>
        </w:rPr>
        <w:t>1</w:t>
      </w:r>
      <w:r>
        <w:rPr>
          <w:rFonts w:hint="default" w:ascii="Times New Roman" w:hAnsi="Times New Roman" w:eastAsia="Times New Roman" w:cs="Times New Roman"/>
          <w:color w:val="000000"/>
          <w:spacing w:val="6"/>
          <w:sz w:val="23"/>
          <w:szCs w:val="23"/>
        </w:rPr>
        <w:t>6889-2008</w:t>
      </w:r>
      <w:r>
        <w:rPr>
          <w:rFonts w:hint="eastAsia" w:ascii="宋体" w:hAnsi="宋体" w:eastAsia="宋体" w:cs="宋体"/>
          <w:color w:val="000000"/>
          <w:spacing w:val="6"/>
          <w:sz w:val="23"/>
          <w:szCs w:val="23"/>
        </w:rPr>
        <w:t>) 表 </w:t>
      </w:r>
      <w:r>
        <w:rPr>
          <w:rFonts w:hint="default" w:ascii="Times New Roman" w:hAnsi="Times New Roman" w:eastAsia="Times New Roman" w:cs="Times New Roman"/>
          <w:color w:val="000000"/>
          <w:spacing w:val="6"/>
          <w:sz w:val="23"/>
          <w:szCs w:val="23"/>
        </w:rPr>
        <w:t xml:space="preserve">2 </w:t>
      </w:r>
      <w:r>
        <w:rPr>
          <w:rFonts w:hint="eastAsia" w:ascii="宋体" w:hAnsi="宋体" w:eastAsia="宋体" w:cs="宋体"/>
          <w:color w:val="000000"/>
          <w:spacing w:val="6"/>
          <w:sz w:val="23"/>
          <w:szCs w:val="23"/>
        </w:rPr>
        <w:t>浓度限值，具体限值见表 </w:t>
      </w:r>
      <w:r>
        <w:rPr>
          <w:rFonts w:hint="default" w:ascii="Times New Roman" w:hAnsi="Times New Roman" w:eastAsia="Times New Roman" w:cs="Times New Roman"/>
          <w:color w:val="000000"/>
          <w:spacing w:val="6"/>
          <w:sz w:val="23"/>
          <w:szCs w:val="23"/>
        </w:rPr>
        <w:t>2-5</w:t>
      </w:r>
      <w:r>
        <w:rPr>
          <w:rFonts w:hint="eastAsia" w:ascii="宋体" w:hAnsi="宋体" w:eastAsia="宋体" w:cs="宋体"/>
          <w:color w:val="000000"/>
          <w:spacing w:val="6"/>
          <w:sz w:val="23"/>
          <w:szCs w:val="23"/>
        </w:rPr>
        <w:t>。</w:t>
      </w:r>
    </w:p>
    <w:p>
      <w:pPr>
        <w:pStyle w:val="2"/>
        <w:keepNext w:val="0"/>
        <w:keepLines w:val="0"/>
        <w:widowControl/>
        <w:suppressLineNumbers w:val="0"/>
        <w:spacing w:before="1" w:beforeAutospacing="0" w:after="0" w:afterAutospacing="1" w:line="11" w:lineRule="atLeast"/>
        <w:ind w:left="2326" w:right="0"/>
      </w:pPr>
      <w:r>
        <w:rPr>
          <w:rFonts w:hint="eastAsia" w:ascii="宋体" w:hAnsi="宋体" w:eastAsia="宋体" w:cs="宋体"/>
          <w:color w:val="000000"/>
          <w:spacing w:val="10"/>
          <w:sz w:val="23"/>
          <w:szCs w:val="23"/>
        </w:rPr>
        <w:t>表</w:t>
      </w:r>
      <w:r>
        <w:rPr>
          <w:rFonts w:hint="eastAsia" w:ascii="宋体" w:hAnsi="宋体" w:eastAsia="宋体" w:cs="宋体"/>
          <w:color w:val="000000"/>
          <w:spacing w:val="8"/>
          <w:sz w:val="23"/>
          <w:szCs w:val="23"/>
        </w:rPr>
        <w:t> </w:t>
      </w:r>
      <w:r>
        <w:rPr>
          <w:rFonts w:hint="default" w:ascii="Times New Roman" w:hAnsi="Times New Roman" w:eastAsia="Times New Roman" w:cs="Times New Roman"/>
          <w:b/>
          <w:bCs/>
          <w:color w:val="000000"/>
          <w:spacing w:val="5"/>
          <w:sz w:val="23"/>
          <w:szCs w:val="23"/>
        </w:rPr>
        <w:t>2-5</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生活垃圾填埋场污染控制标准</w:t>
      </w:r>
    </w:p>
    <w:tbl>
      <w:tblPr>
        <w:tblStyle w:val="3"/>
        <w:tblW w:w="8505"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8"/>
        <w:gridCol w:w="2410"/>
        <w:gridCol w:w="1191"/>
        <w:gridCol w:w="793"/>
        <w:gridCol w:w="2128"/>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122" w:right="0"/>
            </w:pPr>
            <w:r>
              <w:rPr>
                <w:rFonts w:hint="eastAsia" w:ascii="宋体" w:hAnsi="宋体" w:eastAsia="宋体" w:cs="宋体"/>
                <w:color w:val="000000"/>
                <w:spacing w:val="6"/>
                <w:sz w:val="23"/>
                <w:szCs w:val="23"/>
              </w:rPr>
              <w:t>序</w:t>
            </w:r>
            <w:r>
              <w:rPr>
                <w:rFonts w:hint="eastAsia" w:ascii="宋体" w:hAnsi="宋体" w:eastAsia="宋体" w:cs="宋体"/>
                <w:color w:val="000000"/>
                <w:spacing w:val="5"/>
                <w:sz w:val="23"/>
                <w:szCs w:val="23"/>
              </w:rPr>
              <w:t>号</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2" w:beforeAutospacing="0" w:after="0" w:afterAutospacing="1" w:line="11" w:lineRule="atLeast"/>
              <w:ind w:left="976" w:right="0"/>
            </w:pPr>
            <w:r>
              <w:rPr>
                <w:rFonts w:hint="eastAsia" w:ascii="宋体" w:hAnsi="宋体" w:eastAsia="宋体" w:cs="宋体"/>
                <w:color w:val="000000"/>
                <w:spacing w:val="3"/>
                <w:sz w:val="23"/>
                <w:szCs w:val="23"/>
              </w:rPr>
              <w:t>项目</w:t>
            </w:r>
          </w:p>
        </w:tc>
        <w:tc>
          <w:tcPr>
            <w:tcW w:w="95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2" w:beforeAutospacing="0" w:after="0" w:afterAutospacing="1" w:line="11" w:lineRule="atLeast"/>
              <w:ind w:left="123" w:right="0"/>
            </w:pPr>
            <w:r>
              <w:rPr>
                <w:rFonts w:hint="eastAsia" w:ascii="宋体" w:hAnsi="宋体" w:eastAsia="宋体" w:cs="宋体"/>
                <w:color w:val="000000"/>
                <w:spacing w:val="8"/>
                <w:sz w:val="23"/>
                <w:szCs w:val="23"/>
              </w:rPr>
              <w:t>标</w:t>
            </w:r>
            <w:r>
              <w:rPr>
                <w:rFonts w:hint="eastAsia" w:ascii="宋体" w:hAnsi="宋体" w:eastAsia="宋体" w:cs="宋体"/>
                <w:color w:val="000000"/>
                <w:spacing w:val="7"/>
                <w:sz w:val="23"/>
                <w:szCs w:val="23"/>
              </w:rPr>
              <w:t>准限值</w:t>
            </w:r>
          </w:p>
        </w:tc>
        <w:tc>
          <w:tcPr>
            <w:tcW w:w="634"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161" w:right="0"/>
            </w:pPr>
            <w:r>
              <w:rPr>
                <w:rFonts w:hint="eastAsia" w:ascii="宋体" w:hAnsi="宋体" w:eastAsia="宋体" w:cs="宋体"/>
                <w:color w:val="000000"/>
                <w:spacing w:val="6"/>
                <w:sz w:val="23"/>
                <w:szCs w:val="23"/>
              </w:rPr>
              <w:t>序</w:t>
            </w:r>
            <w:r>
              <w:rPr>
                <w:rFonts w:hint="eastAsia" w:ascii="宋体" w:hAnsi="宋体" w:eastAsia="宋体" w:cs="宋体"/>
                <w:color w:val="000000"/>
                <w:spacing w:val="5"/>
                <w:sz w:val="23"/>
                <w:szCs w:val="23"/>
              </w:rPr>
              <w:t>号</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2" w:beforeAutospacing="0" w:after="0" w:afterAutospacing="1" w:line="11" w:lineRule="atLeast"/>
              <w:ind w:left="832" w:right="0"/>
            </w:pPr>
            <w:r>
              <w:rPr>
                <w:rFonts w:hint="eastAsia" w:ascii="宋体" w:hAnsi="宋体" w:eastAsia="宋体" w:cs="宋体"/>
                <w:color w:val="000000"/>
                <w:spacing w:val="3"/>
                <w:sz w:val="23"/>
                <w:szCs w:val="23"/>
              </w:rPr>
              <w:t>项目</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2" w:beforeAutospacing="0" w:after="0" w:afterAutospacing="1" w:line="11" w:lineRule="atLeast"/>
              <w:ind w:left="164" w:right="0"/>
            </w:pPr>
            <w:r>
              <w:rPr>
                <w:rFonts w:hint="eastAsia" w:ascii="宋体" w:hAnsi="宋体" w:eastAsia="宋体" w:cs="宋体"/>
                <w:color w:val="000000"/>
                <w:spacing w:val="8"/>
                <w:sz w:val="23"/>
                <w:szCs w:val="23"/>
              </w:rPr>
              <w:t>标</w:t>
            </w:r>
            <w:r>
              <w:rPr>
                <w:rFonts w:hint="eastAsia" w:ascii="宋体" w:hAnsi="宋体" w:eastAsia="宋体" w:cs="宋体"/>
                <w:color w:val="000000"/>
                <w:spacing w:val="7"/>
                <w:sz w:val="23"/>
                <w:szCs w:val="23"/>
              </w:rPr>
              <w:t>准限值</w:t>
            </w:r>
          </w:p>
        </w:tc>
      </w:tr>
    </w:tbl>
    <w:p>
      <w:pPr>
        <w:rPr>
          <w:vanish/>
          <w:sz w:val="24"/>
          <w:szCs w:val="24"/>
        </w:rPr>
      </w:pPr>
    </w:p>
    <w:tbl>
      <w:tblPr>
        <w:tblStyle w:val="3"/>
        <w:tblW w:w="8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9"/>
        <w:gridCol w:w="2410"/>
        <w:gridCol w:w="1191"/>
        <w:gridCol w:w="792"/>
        <w:gridCol w:w="2127"/>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1"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1" w:beforeAutospacing="0" w:after="0" w:afterAutospacing="1" w:line="10" w:lineRule="atLeast"/>
              <w:ind w:left="322" w:right="0"/>
            </w:pPr>
            <w:r>
              <w:rPr>
                <w:rFonts w:hint="default" w:ascii="Times New Roman" w:hAnsi="Times New Roman" w:eastAsia="Times New Roman" w:cs="Times New Roman"/>
                <w:color w:val="000000"/>
                <w:sz w:val="23"/>
                <w:szCs w:val="23"/>
              </w:rPr>
              <w:t>1</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1" w:beforeAutospacing="0" w:after="0" w:afterAutospacing="1" w:line="11" w:lineRule="atLeast"/>
              <w:ind w:left="255" w:right="0"/>
            </w:pPr>
            <w:r>
              <w:rPr>
                <w:rFonts w:hint="eastAsia" w:ascii="宋体" w:hAnsi="宋体" w:eastAsia="宋体" w:cs="宋体"/>
                <w:color w:val="000000"/>
                <w:spacing w:val="9"/>
                <w:sz w:val="23"/>
                <w:szCs w:val="23"/>
              </w:rPr>
              <w:t>色</w:t>
            </w:r>
            <w:r>
              <w:rPr>
                <w:rFonts w:hint="eastAsia" w:ascii="宋体" w:hAnsi="宋体" w:eastAsia="宋体" w:cs="宋体"/>
                <w:color w:val="000000"/>
                <w:spacing w:val="6"/>
                <w:sz w:val="23"/>
                <w:szCs w:val="23"/>
              </w:rPr>
              <w:t>度 (稀释倍数)</w:t>
            </w:r>
          </w:p>
        </w:tc>
        <w:tc>
          <w:tcPr>
            <w:tcW w:w="95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2" w:beforeAutospacing="0" w:after="0" w:afterAutospacing="1" w:line="10" w:lineRule="atLeast"/>
              <w:ind w:left="476" w:right="0"/>
            </w:pPr>
            <w:r>
              <w:rPr>
                <w:rFonts w:hint="default" w:ascii="Times New Roman" w:hAnsi="Times New Roman" w:eastAsia="Times New Roman" w:cs="Times New Roman"/>
                <w:color w:val="000000"/>
                <w:spacing w:val="3"/>
                <w:sz w:val="23"/>
                <w:szCs w:val="23"/>
              </w:rPr>
              <w:t>40</w:t>
            </w:r>
          </w:p>
        </w:tc>
        <w:tc>
          <w:tcPr>
            <w:tcW w:w="634"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2" w:beforeAutospacing="0" w:after="0" w:afterAutospacing="1" w:line="10" w:lineRule="atLeast"/>
              <w:ind w:left="347" w:right="0"/>
            </w:pPr>
            <w:r>
              <w:rPr>
                <w:rFonts w:hint="default" w:ascii="Times New Roman" w:hAnsi="Times New Roman" w:eastAsia="Times New Roman" w:cs="Times New Roman"/>
                <w:color w:val="000000"/>
                <w:sz w:val="23"/>
                <w:szCs w:val="23"/>
              </w:rPr>
              <w:t>8</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7" w:beforeAutospacing="0" w:after="0" w:afterAutospacing="1" w:line="323" w:lineRule="atLeast"/>
              <w:ind w:left="118" w:right="0"/>
            </w:pPr>
            <w:r>
              <w:rPr>
                <w:rFonts w:hint="eastAsia" w:ascii="宋体" w:hAnsi="宋体" w:eastAsia="宋体" w:cs="宋体"/>
                <w:color w:val="000000"/>
                <w:spacing w:val="12"/>
                <w:sz w:val="23"/>
                <w:szCs w:val="23"/>
              </w:rPr>
              <w:t>粪</w:t>
            </w:r>
            <w:r>
              <w:rPr>
                <w:rFonts w:hint="eastAsia" w:ascii="宋体" w:hAnsi="宋体" w:eastAsia="宋体" w:cs="宋体"/>
                <w:color w:val="000000"/>
                <w:spacing w:val="7"/>
                <w:sz w:val="23"/>
                <w:szCs w:val="23"/>
              </w:rPr>
              <w:t>大肠菌群(个</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2" w:beforeAutospacing="0" w:after="0" w:afterAutospacing="1" w:line="10" w:lineRule="atLeast"/>
              <w:ind w:left="362" w:right="0"/>
            </w:pPr>
            <w:r>
              <w:rPr>
                <w:rFonts w:hint="default" w:ascii="Times New Roman" w:hAnsi="Times New Roman" w:eastAsia="Times New Roman" w:cs="Times New Roman"/>
                <w:color w:val="000000"/>
                <w:sz w:val="23"/>
                <w:szCs w:val="23"/>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7"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6" w:beforeAutospacing="0" w:after="0" w:afterAutospacing="1" w:line="10" w:lineRule="atLeast"/>
              <w:ind w:left="299" w:right="0"/>
            </w:pPr>
            <w:r>
              <w:rPr>
                <w:rFonts w:hint="default" w:ascii="Times New Roman" w:hAnsi="Times New Roman" w:eastAsia="Times New Roman" w:cs="Times New Roman"/>
                <w:color w:val="000000"/>
                <w:sz w:val="23"/>
                <w:szCs w:val="23"/>
              </w:rPr>
              <w:t>2</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2" w:beforeAutospacing="0" w:after="0" w:afterAutospacing="1" w:line="323" w:lineRule="atLeast"/>
              <w:ind w:left="116" w:right="0"/>
            </w:pPr>
            <w:r>
              <w:rPr>
                <w:rFonts w:hint="eastAsia" w:ascii="宋体" w:hAnsi="宋体" w:eastAsia="宋体" w:cs="宋体"/>
                <w:color w:val="000000"/>
                <w:spacing w:val="13"/>
                <w:sz w:val="23"/>
                <w:szCs w:val="23"/>
              </w:rPr>
              <w:t>化</w:t>
            </w:r>
            <w:r>
              <w:rPr>
                <w:rFonts w:hint="eastAsia" w:ascii="宋体" w:hAnsi="宋体" w:eastAsia="宋体" w:cs="宋体"/>
                <w:color w:val="000000"/>
                <w:spacing w:val="7"/>
                <w:sz w:val="23"/>
                <w:szCs w:val="23"/>
              </w:rPr>
              <w:t>学需氧量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95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7" w:beforeAutospacing="0" w:after="0" w:afterAutospacing="1" w:line="10" w:lineRule="atLeast"/>
              <w:ind w:left="440" w:right="0"/>
            </w:pPr>
            <w:r>
              <w:rPr>
                <w:rFonts w:hint="default" w:ascii="Times New Roman" w:hAnsi="Times New Roman" w:eastAsia="Times New Roman" w:cs="Times New Roman"/>
                <w:color w:val="000000"/>
                <w:sz w:val="23"/>
                <w:szCs w:val="23"/>
              </w:rPr>
              <w:t>100</w:t>
            </w:r>
          </w:p>
        </w:tc>
        <w:tc>
          <w:tcPr>
            <w:tcW w:w="634"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6" w:beforeAutospacing="0" w:after="0" w:afterAutospacing="1" w:line="10" w:lineRule="atLeast"/>
              <w:ind w:left="342" w:right="0"/>
            </w:pPr>
            <w:r>
              <w:rPr>
                <w:rFonts w:hint="default" w:ascii="Times New Roman" w:hAnsi="Times New Roman" w:eastAsia="Times New Roman" w:cs="Times New Roman"/>
                <w:color w:val="000000"/>
                <w:sz w:val="23"/>
                <w:szCs w:val="23"/>
              </w:rPr>
              <w:t>9</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2" w:beforeAutospacing="0" w:after="0" w:afterAutospacing="1" w:line="323" w:lineRule="atLeast"/>
              <w:ind w:left="336" w:right="0"/>
            </w:pPr>
            <w:r>
              <w:rPr>
                <w:rFonts w:hint="eastAsia" w:ascii="宋体" w:hAnsi="宋体" w:eastAsia="宋体" w:cs="宋体"/>
                <w:color w:val="000000"/>
                <w:spacing w:val="9"/>
                <w:sz w:val="23"/>
                <w:szCs w:val="23"/>
              </w:rPr>
              <w:t>总</w:t>
            </w:r>
            <w:r>
              <w:rPr>
                <w:rFonts w:hint="eastAsia" w:ascii="宋体" w:hAnsi="宋体" w:eastAsia="宋体" w:cs="宋体"/>
                <w:color w:val="000000"/>
                <w:spacing w:val="5"/>
                <w:sz w:val="23"/>
                <w:szCs w:val="23"/>
              </w:rPr>
              <w:t>汞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7" w:beforeAutospacing="0" w:after="0" w:afterAutospacing="1" w:line="10" w:lineRule="atLeast"/>
              <w:ind w:left="374" w:right="0"/>
            </w:pPr>
            <w:r>
              <w:rPr>
                <w:rFonts w:hint="default" w:ascii="Times New Roman" w:hAnsi="Times New Roman" w:eastAsia="Times New Roman" w:cs="Times New Roman"/>
                <w:color w:val="000000"/>
                <w:spacing w:val="4"/>
                <w:sz w:val="23"/>
                <w:szCs w:val="23"/>
              </w:rPr>
              <w:t>0</w:t>
            </w:r>
            <w:r>
              <w:rPr>
                <w:rFonts w:hint="default" w:ascii="Times New Roman" w:hAnsi="Times New Roman" w:eastAsia="Times New Roman" w:cs="Times New Roman"/>
                <w:color w:val="000000"/>
                <w:spacing w:val="3"/>
                <w:sz w:val="23"/>
                <w:szCs w:val="23"/>
              </w:rPr>
              <w:t>.</w:t>
            </w:r>
            <w:r>
              <w:rPr>
                <w:rFonts w:hint="default" w:ascii="Times New Roman" w:hAnsi="Times New Roman" w:eastAsia="Times New Roman" w:cs="Times New Roman"/>
                <w:color w:val="000000"/>
                <w:spacing w:val="2"/>
                <w:sz w:val="23"/>
                <w:szCs w:val="23"/>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8"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7" w:beforeAutospacing="0" w:after="0" w:afterAutospacing="1" w:line="10" w:lineRule="atLeast"/>
              <w:ind w:left="304" w:right="0"/>
            </w:pPr>
            <w:r>
              <w:rPr>
                <w:rFonts w:hint="default" w:ascii="Times New Roman" w:hAnsi="Times New Roman" w:eastAsia="Times New Roman" w:cs="Times New Roman"/>
                <w:color w:val="000000"/>
                <w:sz w:val="23"/>
                <w:szCs w:val="23"/>
              </w:rPr>
              <w:t>3</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2" w:beforeAutospacing="0" w:after="0" w:afterAutospacing="1" w:line="323" w:lineRule="atLeast"/>
              <w:ind w:left="117" w:right="0"/>
            </w:pPr>
            <w:r>
              <w:rPr>
                <w:rFonts w:hint="eastAsia" w:ascii="宋体" w:hAnsi="宋体" w:eastAsia="宋体" w:cs="宋体"/>
                <w:color w:val="000000"/>
                <w:spacing w:val="12"/>
                <w:sz w:val="23"/>
                <w:szCs w:val="23"/>
              </w:rPr>
              <w:t>生</w:t>
            </w:r>
            <w:r>
              <w:rPr>
                <w:rFonts w:hint="eastAsia" w:ascii="宋体" w:hAnsi="宋体" w:eastAsia="宋体" w:cs="宋体"/>
                <w:color w:val="000000"/>
                <w:spacing w:val="7"/>
                <w:sz w:val="23"/>
                <w:szCs w:val="23"/>
              </w:rPr>
              <w:t>化需氧量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7"/>
                <w:sz w:val="23"/>
                <w:szCs w:val="23"/>
              </w:rPr>
              <w:t>)</w:t>
            </w:r>
          </w:p>
        </w:tc>
        <w:tc>
          <w:tcPr>
            <w:tcW w:w="95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7" w:beforeAutospacing="0" w:after="0" w:afterAutospacing="1" w:line="10" w:lineRule="atLeast"/>
              <w:ind w:left="482" w:right="0"/>
            </w:pPr>
            <w:r>
              <w:rPr>
                <w:rFonts w:hint="default" w:ascii="Times New Roman" w:hAnsi="Times New Roman" w:eastAsia="Times New Roman" w:cs="Times New Roman"/>
                <w:color w:val="000000"/>
                <w:sz w:val="23"/>
                <w:szCs w:val="23"/>
              </w:rPr>
              <w:t>30</w:t>
            </w:r>
          </w:p>
        </w:tc>
        <w:tc>
          <w:tcPr>
            <w:tcW w:w="634"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7" w:beforeAutospacing="0" w:after="0" w:afterAutospacing="1" w:line="10" w:lineRule="atLeast"/>
              <w:ind w:left="301" w:right="0"/>
            </w:pPr>
            <w:r>
              <w:rPr>
                <w:rFonts w:hint="default" w:ascii="Times New Roman" w:hAnsi="Times New Roman" w:eastAsia="Times New Roman" w:cs="Times New Roman"/>
                <w:color w:val="000000"/>
                <w:sz w:val="23"/>
                <w:szCs w:val="23"/>
              </w:rPr>
              <w:t>10</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2" w:beforeAutospacing="0" w:after="0" w:afterAutospacing="1" w:line="323" w:lineRule="atLeast"/>
              <w:ind w:left="336" w:right="0"/>
            </w:pPr>
            <w:r>
              <w:rPr>
                <w:rFonts w:hint="eastAsia" w:ascii="宋体" w:hAnsi="宋体" w:eastAsia="宋体" w:cs="宋体"/>
                <w:color w:val="000000"/>
                <w:spacing w:val="9"/>
                <w:sz w:val="23"/>
                <w:szCs w:val="23"/>
              </w:rPr>
              <w:t>总</w:t>
            </w:r>
            <w:r>
              <w:rPr>
                <w:rFonts w:hint="eastAsia" w:ascii="宋体" w:hAnsi="宋体" w:eastAsia="宋体" w:cs="宋体"/>
                <w:color w:val="000000"/>
                <w:spacing w:val="5"/>
                <w:sz w:val="23"/>
                <w:szCs w:val="23"/>
              </w:rPr>
              <w:t>镉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7" w:beforeAutospacing="0" w:after="0" w:afterAutospacing="1" w:line="10" w:lineRule="atLeast"/>
              <w:ind w:left="434" w:right="0"/>
            </w:pPr>
            <w:r>
              <w:rPr>
                <w:rFonts w:hint="default" w:ascii="Times New Roman" w:hAnsi="Times New Roman" w:eastAsia="Times New Roman" w:cs="Times New Roman"/>
                <w:color w:val="000000"/>
                <w:spacing w:val="2"/>
                <w:sz w:val="23"/>
                <w:szCs w:val="23"/>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8" w:beforeAutospacing="0" w:after="0" w:afterAutospacing="1" w:line="10" w:lineRule="atLeast"/>
              <w:ind w:left="298" w:right="0"/>
            </w:pPr>
            <w:r>
              <w:rPr>
                <w:rFonts w:hint="default" w:ascii="Times New Roman" w:hAnsi="Times New Roman" w:eastAsia="Times New Roman" w:cs="Times New Roman"/>
                <w:color w:val="000000"/>
                <w:spacing w:val="1"/>
                <w:sz w:val="23"/>
                <w:szCs w:val="23"/>
              </w:rPr>
              <w:t>4</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353" w:right="0"/>
            </w:pPr>
            <w:r>
              <w:rPr>
                <w:rFonts w:hint="eastAsia" w:ascii="宋体" w:hAnsi="宋体" w:eastAsia="宋体" w:cs="宋体"/>
                <w:color w:val="000000"/>
                <w:spacing w:val="7"/>
                <w:sz w:val="23"/>
                <w:szCs w:val="23"/>
              </w:rPr>
              <w:t>悬浮物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95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482" w:right="0"/>
            </w:pPr>
            <w:r>
              <w:rPr>
                <w:rFonts w:hint="default" w:ascii="Times New Roman" w:hAnsi="Times New Roman" w:eastAsia="Times New Roman" w:cs="Times New Roman"/>
                <w:color w:val="000000"/>
                <w:sz w:val="23"/>
                <w:szCs w:val="23"/>
              </w:rPr>
              <w:t>30</w:t>
            </w:r>
          </w:p>
        </w:tc>
        <w:tc>
          <w:tcPr>
            <w:tcW w:w="634"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8" w:beforeAutospacing="0" w:after="0" w:afterAutospacing="1" w:line="10" w:lineRule="atLeast"/>
              <w:ind w:left="301" w:right="0"/>
            </w:pPr>
            <w:r>
              <w:rPr>
                <w:rFonts w:hint="default" w:ascii="Times New Roman" w:hAnsi="Times New Roman" w:eastAsia="Times New Roman" w:cs="Times New Roman"/>
                <w:color w:val="000000"/>
                <w:sz w:val="23"/>
                <w:szCs w:val="23"/>
              </w:rPr>
              <w:t>11</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336" w:right="0"/>
            </w:pPr>
            <w:r>
              <w:rPr>
                <w:rFonts w:hint="eastAsia" w:ascii="宋体" w:hAnsi="宋体" w:eastAsia="宋体" w:cs="宋体"/>
                <w:color w:val="000000"/>
                <w:spacing w:val="9"/>
                <w:sz w:val="23"/>
                <w:szCs w:val="23"/>
              </w:rPr>
              <w:t>总</w:t>
            </w:r>
            <w:r>
              <w:rPr>
                <w:rFonts w:hint="eastAsia" w:ascii="宋体" w:hAnsi="宋体" w:eastAsia="宋体" w:cs="宋体"/>
                <w:color w:val="000000"/>
                <w:spacing w:val="5"/>
                <w:sz w:val="23"/>
                <w:szCs w:val="23"/>
              </w:rPr>
              <w:t>铬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8" w:beforeAutospacing="0" w:after="0" w:afterAutospacing="1" w:line="10" w:lineRule="atLeast"/>
              <w:ind w:left="494" w:right="0"/>
            </w:pPr>
            <w:r>
              <w:rPr>
                <w:rFonts w:hint="default" w:ascii="Times New Roman" w:hAnsi="Times New Roman" w:eastAsia="Times New Roman" w:cs="Times New Roman"/>
                <w:color w:val="000000"/>
                <w:spacing w:val="9"/>
                <w:sz w:val="23"/>
                <w:szCs w:val="23"/>
              </w:rPr>
              <w:t>0.</w:t>
            </w:r>
            <w:r>
              <w:rPr>
                <w:rFonts w:hint="default" w:ascii="Times New Roman" w:hAnsi="Times New Roman" w:eastAsia="Times New Roman" w:cs="Times New Roman"/>
                <w:color w:val="000000"/>
                <w:spacing w:val="8"/>
                <w:sz w:val="23"/>
                <w:szCs w:val="23"/>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2" w:beforeAutospacing="0" w:after="0" w:afterAutospacing="1" w:line="10" w:lineRule="atLeast"/>
              <w:ind w:left="305" w:right="0"/>
            </w:pPr>
            <w:r>
              <w:rPr>
                <w:rFonts w:hint="default" w:ascii="Times New Roman" w:hAnsi="Times New Roman" w:eastAsia="Times New Roman" w:cs="Times New Roman"/>
                <w:color w:val="000000"/>
                <w:sz w:val="23"/>
                <w:szCs w:val="23"/>
              </w:rPr>
              <w:t>5</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477" w:right="0"/>
            </w:pPr>
            <w:r>
              <w:rPr>
                <w:rFonts w:hint="eastAsia" w:ascii="宋体" w:hAnsi="宋体" w:eastAsia="宋体" w:cs="宋体"/>
                <w:color w:val="000000"/>
                <w:spacing w:val="9"/>
                <w:sz w:val="23"/>
                <w:szCs w:val="23"/>
              </w:rPr>
              <w:t>总</w:t>
            </w:r>
            <w:r>
              <w:rPr>
                <w:rFonts w:hint="eastAsia" w:ascii="宋体" w:hAnsi="宋体" w:eastAsia="宋体" w:cs="宋体"/>
                <w:color w:val="000000"/>
                <w:spacing w:val="5"/>
                <w:sz w:val="23"/>
                <w:szCs w:val="23"/>
              </w:rPr>
              <w:t>氮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95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476" w:right="0"/>
            </w:pPr>
            <w:r>
              <w:rPr>
                <w:rFonts w:hint="default" w:ascii="Times New Roman" w:hAnsi="Times New Roman" w:eastAsia="Times New Roman" w:cs="Times New Roman"/>
                <w:color w:val="000000"/>
                <w:spacing w:val="3"/>
                <w:sz w:val="23"/>
                <w:szCs w:val="23"/>
              </w:rPr>
              <w:t>40</w:t>
            </w:r>
          </w:p>
        </w:tc>
        <w:tc>
          <w:tcPr>
            <w:tcW w:w="634"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8" w:beforeAutospacing="0" w:after="0" w:afterAutospacing="1" w:line="10" w:lineRule="atLeast"/>
              <w:ind w:left="301" w:right="0"/>
            </w:pPr>
            <w:r>
              <w:rPr>
                <w:rFonts w:hint="default" w:ascii="Times New Roman" w:hAnsi="Times New Roman" w:eastAsia="Times New Roman" w:cs="Times New Roman"/>
                <w:color w:val="000000"/>
                <w:sz w:val="23"/>
                <w:szCs w:val="23"/>
              </w:rPr>
              <w:t>12</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323" w:lineRule="atLeast"/>
              <w:ind w:left="212" w:right="0"/>
            </w:pPr>
            <w:r>
              <w:rPr>
                <w:rFonts w:hint="eastAsia" w:ascii="宋体" w:hAnsi="宋体" w:eastAsia="宋体" w:cs="宋体"/>
                <w:color w:val="000000"/>
                <w:spacing w:val="7"/>
                <w:sz w:val="23"/>
                <w:szCs w:val="23"/>
              </w:rPr>
              <w:t>六价铬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7"/>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8" w:beforeAutospacing="0" w:after="0" w:afterAutospacing="1" w:line="10" w:lineRule="atLeast"/>
              <w:ind w:left="434" w:right="0"/>
            </w:pPr>
            <w:r>
              <w:rPr>
                <w:rFonts w:hint="default" w:ascii="Times New Roman" w:hAnsi="Times New Roman" w:eastAsia="Times New Roman" w:cs="Times New Roman"/>
                <w:color w:val="000000"/>
                <w:spacing w:val="2"/>
                <w:sz w:val="23"/>
                <w:szCs w:val="23"/>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1" w:beforeAutospacing="0" w:after="0" w:afterAutospacing="1" w:line="10" w:lineRule="atLeast"/>
              <w:ind w:left="304" w:right="0"/>
            </w:pPr>
            <w:r>
              <w:rPr>
                <w:rFonts w:hint="default" w:ascii="Times New Roman" w:hAnsi="Times New Roman" w:eastAsia="Times New Roman" w:cs="Times New Roman"/>
                <w:color w:val="000000"/>
                <w:sz w:val="23"/>
                <w:szCs w:val="23"/>
              </w:rPr>
              <w:t>6</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6" w:beforeAutospacing="0" w:after="0" w:afterAutospacing="1" w:line="323" w:lineRule="atLeast"/>
              <w:ind w:left="470" w:right="0"/>
            </w:pPr>
            <w:r>
              <w:rPr>
                <w:rFonts w:hint="eastAsia" w:ascii="宋体" w:hAnsi="宋体" w:eastAsia="宋体" w:cs="宋体"/>
                <w:color w:val="000000"/>
                <w:spacing w:val="10"/>
                <w:sz w:val="23"/>
                <w:szCs w:val="23"/>
              </w:rPr>
              <w:t>氨</w:t>
            </w:r>
            <w:r>
              <w:rPr>
                <w:rFonts w:hint="eastAsia" w:ascii="宋体" w:hAnsi="宋体" w:eastAsia="宋体" w:cs="宋体"/>
                <w:color w:val="000000"/>
                <w:spacing w:val="6"/>
                <w:sz w:val="23"/>
                <w:szCs w:val="23"/>
              </w:rPr>
              <w:t>氮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6"/>
                <w:sz w:val="23"/>
                <w:szCs w:val="23"/>
              </w:rPr>
              <w:t>)</w:t>
            </w:r>
          </w:p>
        </w:tc>
        <w:tc>
          <w:tcPr>
            <w:tcW w:w="95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1" w:beforeAutospacing="0" w:after="0" w:afterAutospacing="1" w:line="10" w:lineRule="atLeast"/>
              <w:ind w:left="477" w:right="0"/>
            </w:pPr>
            <w:r>
              <w:rPr>
                <w:rFonts w:hint="default" w:ascii="Times New Roman" w:hAnsi="Times New Roman" w:eastAsia="Times New Roman" w:cs="Times New Roman"/>
                <w:color w:val="000000"/>
                <w:spacing w:val="2"/>
                <w:sz w:val="23"/>
                <w:szCs w:val="23"/>
              </w:rPr>
              <w:t>25</w:t>
            </w:r>
          </w:p>
        </w:tc>
        <w:tc>
          <w:tcPr>
            <w:tcW w:w="634"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1" w:beforeAutospacing="0" w:after="0" w:afterAutospacing="1" w:line="10" w:lineRule="atLeast"/>
              <w:ind w:left="301" w:right="0"/>
            </w:pPr>
            <w:r>
              <w:rPr>
                <w:rFonts w:hint="default" w:ascii="Times New Roman" w:hAnsi="Times New Roman" w:eastAsia="Times New Roman" w:cs="Times New Roman"/>
                <w:color w:val="000000"/>
                <w:sz w:val="23"/>
                <w:szCs w:val="23"/>
              </w:rPr>
              <w:t>13</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6" w:beforeAutospacing="0" w:after="0" w:afterAutospacing="1" w:line="323" w:lineRule="atLeast"/>
              <w:ind w:left="336" w:right="0"/>
            </w:pPr>
            <w:r>
              <w:rPr>
                <w:rFonts w:hint="eastAsia" w:ascii="宋体" w:hAnsi="宋体" w:eastAsia="宋体" w:cs="宋体"/>
                <w:color w:val="000000"/>
                <w:spacing w:val="9"/>
                <w:sz w:val="23"/>
                <w:szCs w:val="23"/>
              </w:rPr>
              <w:t>总</w:t>
            </w:r>
            <w:r>
              <w:rPr>
                <w:rFonts w:hint="eastAsia" w:ascii="宋体" w:hAnsi="宋体" w:eastAsia="宋体" w:cs="宋体"/>
                <w:color w:val="000000"/>
                <w:spacing w:val="5"/>
                <w:sz w:val="23"/>
                <w:szCs w:val="23"/>
              </w:rPr>
              <w:t>砷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494" w:right="0"/>
            </w:pPr>
            <w:r>
              <w:rPr>
                <w:rFonts w:hint="default" w:ascii="Times New Roman" w:hAnsi="Times New Roman" w:eastAsia="Times New Roman" w:cs="Times New Roman"/>
                <w:color w:val="000000"/>
                <w:spacing w:val="9"/>
                <w:sz w:val="23"/>
                <w:szCs w:val="23"/>
              </w:rPr>
              <w:t>0.</w:t>
            </w:r>
            <w:r>
              <w:rPr>
                <w:rFonts w:hint="default" w:ascii="Times New Roman" w:hAnsi="Times New Roman" w:eastAsia="Times New Roman" w:cs="Times New Roman"/>
                <w:color w:val="000000"/>
                <w:spacing w:val="8"/>
                <w:sz w:val="23"/>
                <w:szCs w:val="23"/>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567"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4" w:beforeAutospacing="0" w:after="0" w:afterAutospacing="1" w:line="10" w:lineRule="atLeast"/>
              <w:ind w:left="303" w:right="0"/>
            </w:pPr>
            <w:r>
              <w:rPr>
                <w:rFonts w:hint="default" w:ascii="Times New Roman" w:hAnsi="Times New Roman" w:eastAsia="Times New Roman" w:cs="Times New Roman"/>
                <w:color w:val="000000"/>
                <w:sz w:val="23"/>
                <w:szCs w:val="23"/>
              </w:rPr>
              <w:t>7</w:t>
            </w:r>
          </w:p>
        </w:tc>
        <w:tc>
          <w:tcPr>
            <w:tcW w:w="192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6" w:beforeAutospacing="0" w:after="0" w:afterAutospacing="1" w:line="323" w:lineRule="atLeast"/>
              <w:ind w:left="477" w:right="0"/>
            </w:pPr>
            <w:r>
              <w:rPr>
                <w:rFonts w:hint="eastAsia" w:ascii="宋体" w:hAnsi="宋体" w:eastAsia="宋体" w:cs="宋体"/>
                <w:color w:val="000000"/>
                <w:spacing w:val="9"/>
                <w:sz w:val="23"/>
                <w:szCs w:val="23"/>
              </w:rPr>
              <w:t>总</w:t>
            </w:r>
            <w:r>
              <w:rPr>
                <w:rFonts w:hint="eastAsia" w:ascii="宋体" w:hAnsi="宋体" w:eastAsia="宋体" w:cs="宋体"/>
                <w:color w:val="000000"/>
                <w:spacing w:val="5"/>
                <w:sz w:val="23"/>
                <w:szCs w:val="23"/>
              </w:rPr>
              <w:t>磷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95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1" w:beforeAutospacing="0" w:after="0" w:afterAutospacing="1" w:line="10" w:lineRule="atLeast"/>
              <w:ind w:left="542" w:right="0"/>
            </w:pPr>
            <w:r>
              <w:rPr>
                <w:rFonts w:hint="default" w:ascii="Times New Roman" w:hAnsi="Times New Roman" w:eastAsia="Times New Roman" w:cs="Times New Roman"/>
                <w:color w:val="000000"/>
                <w:sz w:val="23"/>
                <w:szCs w:val="23"/>
              </w:rPr>
              <w:t>3</w:t>
            </w:r>
          </w:p>
        </w:tc>
        <w:tc>
          <w:tcPr>
            <w:tcW w:w="634"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301" w:right="0"/>
            </w:pPr>
            <w:r>
              <w:rPr>
                <w:rFonts w:hint="default" w:ascii="Times New Roman" w:hAnsi="Times New Roman" w:eastAsia="Times New Roman" w:cs="Times New Roman"/>
                <w:color w:val="000000"/>
                <w:sz w:val="23"/>
                <w:szCs w:val="23"/>
              </w:rPr>
              <w:t>14</w:t>
            </w:r>
          </w:p>
        </w:tc>
        <w:tc>
          <w:tcPr>
            <w:tcW w:w="1702"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6" w:beforeAutospacing="0" w:after="0" w:afterAutospacing="1" w:line="323" w:lineRule="atLeast"/>
              <w:ind w:left="336" w:right="0"/>
            </w:pPr>
            <w:r>
              <w:rPr>
                <w:rFonts w:hint="eastAsia" w:ascii="宋体" w:hAnsi="宋体" w:eastAsia="宋体" w:cs="宋体"/>
                <w:color w:val="000000"/>
                <w:spacing w:val="9"/>
                <w:sz w:val="23"/>
                <w:szCs w:val="23"/>
              </w:rPr>
              <w:t>总</w:t>
            </w:r>
            <w:r>
              <w:rPr>
                <w:rFonts w:hint="eastAsia" w:ascii="宋体" w:hAnsi="宋体" w:eastAsia="宋体" w:cs="宋体"/>
                <w:color w:val="000000"/>
                <w:spacing w:val="5"/>
                <w:sz w:val="23"/>
                <w:szCs w:val="23"/>
              </w:rPr>
              <w:t>铅 (</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5"/>
                <w:sz w:val="23"/>
                <w:szCs w:val="23"/>
              </w:rPr>
              <w:t>/</w:t>
            </w:r>
            <w:r>
              <w:rPr>
                <w:rFonts w:hint="default" w:ascii="Times New Roman" w:hAnsi="Times New Roman" w:eastAsia="Times New Roman" w:cs="Times New Roman"/>
                <w:color w:val="000000"/>
                <w:sz w:val="23"/>
                <w:szCs w:val="23"/>
              </w:rPr>
              <w:t>L</w:t>
            </w:r>
            <w:r>
              <w:rPr>
                <w:rFonts w:hint="eastAsia" w:ascii="宋体" w:hAnsi="宋体" w:eastAsia="宋体" w:cs="宋体"/>
                <w:color w:val="000000"/>
                <w:spacing w:val="5"/>
                <w:sz w:val="23"/>
                <w:szCs w:val="23"/>
              </w:rPr>
              <w:t>)</w:t>
            </w:r>
          </w:p>
        </w:tc>
        <w:tc>
          <w:tcPr>
            <w:tcW w:w="102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494" w:right="0"/>
            </w:pPr>
            <w:r>
              <w:rPr>
                <w:rFonts w:hint="default" w:ascii="Times New Roman" w:hAnsi="Times New Roman" w:eastAsia="Times New Roman" w:cs="Times New Roman"/>
                <w:color w:val="000000"/>
                <w:spacing w:val="9"/>
                <w:sz w:val="23"/>
                <w:szCs w:val="23"/>
              </w:rPr>
              <w:t>0.</w:t>
            </w:r>
            <w:r>
              <w:rPr>
                <w:rFonts w:hint="default" w:ascii="Times New Roman" w:hAnsi="Times New Roman" w:eastAsia="Times New Roman" w:cs="Times New Roman"/>
                <w:color w:val="000000"/>
                <w:spacing w:val="8"/>
                <w:sz w:val="23"/>
                <w:szCs w:val="23"/>
              </w:rPr>
              <w:t>1</w:t>
            </w:r>
          </w:p>
        </w:tc>
      </w:tr>
    </w:tbl>
    <w:p>
      <w:pPr>
        <w:pStyle w:val="2"/>
        <w:keepNext w:val="0"/>
        <w:keepLines w:val="0"/>
        <w:widowControl/>
        <w:suppressLineNumbers w:val="0"/>
        <w:spacing w:before="243" w:beforeAutospacing="0" w:after="0" w:afterAutospacing="1" w:line="11" w:lineRule="atLeast"/>
        <w:ind w:left="105" w:right="0"/>
      </w:pPr>
      <w:r>
        <w:rPr>
          <w:rFonts w:hint="default" w:ascii="Times New Roman" w:hAnsi="Times New Roman" w:eastAsia="Times New Roman" w:cs="Times New Roman"/>
          <w:b/>
          <w:bCs/>
          <w:color w:val="000000"/>
          <w:spacing w:val="7"/>
          <w:sz w:val="23"/>
          <w:szCs w:val="23"/>
        </w:rPr>
        <w:t>2.8.2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无组织排放废气</w:t>
      </w:r>
    </w:p>
    <w:p>
      <w:pPr>
        <w:pStyle w:val="2"/>
        <w:keepNext w:val="0"/>
        <w:keepLines w:val="0"/>
        <w:widowControl/>
        <w:suppressLineNumbers w:val="0"/>
        <w:spacing w:before="274" w:beforeAutospacing="0" w:after="0" w:afterAutospacing="1" w:line="23" w:lineRule="atLeast"/>
        <w:ind w:left="108" w:right="0" w:firstLine="481"/>
      </w:pPr>
      <w:r>
        <w:rPr>
          <w:rFonts w:hint="eastAsia" w:ascii="宋体" w:hAnsi="宋体" w:eastAsia="宋体" w:cs="宋体"/>
          <w:color w:val="000000"/>
          <w:spacing w:val="17"/>
          <w:sz w:val="23"/>
          <w:szCs w:val="23"/>
        </w:rPr>
        <w:t>佛</w:t>
      </w:r>
      <w:r>
        <w:rPr>
          <w:rFonts w:hint="eastAsia" w:ascii="宋体" w:hAnsi="宋体" w:eastAsia="宋体" w:cs="宋体"/>
          <w:color w:val="000000"/>
          <w:spacing w:val="9"/>
          <w:sz w:val="23"/>
          <w:szCs w:val="23"/>
        </w:rPr>
        <w:t>坪县垃圾填埋场无组织排放废气颗粒物执行《大气污染物综合排放标准》</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10"/>
          <w:sz w:val="23"/>
          <w:szCs w:val="23"/>
        </w:rPr>
        <w:t>1629</w:t>
      </w:r>
      <w:r>
        <w:rPr>
          <w:rFonts w:hint="default" w:ascii="Times New Roman" w:hAnsi="Times New Roman" w:eastAsia="Times New Roman" w:cs="Times New Roman"/>
          <w:color w:val="000000"/>
          <w:spacing w:val="8"/>
          <w:sz w:val="23"/>
          <w:szCs w:val="23"/>
        </w:rPr>
        <w:t>7</w:t>
      </w:r>
      <w:r>
        <w:rPr>
          <w:rFonts w:hint="default" w:ascii="Times New Roman" w:hAnsi="Times New Roman" w:eastAsia="Times New Roman" w:cs="Times New Roman"/>
          <w:color w:val="000000"/>
          <w:spacing w:val="5"/>
          <w:sz w:val="23"/>
          <w:szCs w:val="23"/>
        </w:rPr>
        <w:t>- 1996</w:t>
      </w:r>
      <w:r>
        <w:rPr>
          <w:rFonts w:hint="eastAsia" w:ascii="宋体" w:hAnsi="宋体" w:eastAsia="宋体" w:cs="宋体"/>
          <w:color w:val="000000"/>
          <w:spacing w:val="5"/>
          <w:sz w:val="23"/>
          <w:szCs w:val="23"/>
        </w:rPr>
        <w:t>) 中二级标准限值，甲烷执行《生活垃圾填埋场污染控制标准》</w:t>
      </w:r>
      <w:r>
        <w:rPr>
          <w:rFonts w:hint="eastAsia" w:ascii="宋体" w:hAnsi="宋体" w:eastAsia="宋体" w:cs="宋体"/>
          <w:color w:val="000000"/>
          <w:sz w:val="23"/>
          <w:szCs w:val="23"/>
        </w:rPr>
        <w:t>   </w:t>
      </w: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20"/>
          <w:sz w:val="23"/>
          <w:szCs w:val="23"/>
        </w:rPr>
        <w:t>1</w:t>
      </w:r>
      <w:r>
        <w:rPr>
          <w:rFonts w:hint="default" w:ascii="Times New Roman" w:hAnsi="Times New Roman" w:eastAsia="Times New Roman" w:cs="Times New Roman"/>
          <w:color w:val="000000"/>
          <w:spacing w:val="15"/>
          <w:sz w:val="23"/>
          <w:szCs w:val="23"/>
        </w:rPr>
        <w:t>6</w:t>
      </w:r>
      <w:r>
        <w:rPr>
          <w:rFonts w:hint="default" w:ascii="Times New Roman" w:hAnsi="Times New Roman" w:eastAsia="Times New Roman" w:cs="Times New Roman"/>
          <w:color w:val="000000"/>
          <w:spacing w:val="10"/>
          <w:sz w:val="23"/>
          <w:szCs w:val="23"/>
        </w:rPr>
        <w:t>889-2008</w:t>
      </w:r>
      <w:r>
        <w:rPr>
          <w:rFonts w:hint="eastAsia" w:ascii="宋体" w:hAnsi="宋体" w:eastAsia="宋体" w:cs="宋体"/>
          <w:color w:val="000000"/>
          <w:spacing w:val="10"/>
          <w:sz w:val="23"/>
          <w:szCs w:val="23"/>
        </w:rPr>
        <w:t>) 中甲烷排放控制要求。硫化氢、氨气、臭气浓度执行《恶臭</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污</w:t>
      </w:r>
      <w:r>
        <w:rPr>
          <w:rFonts w:hint="eastAsia" w:ascii="宋体" w:hAnsi="宋体" w:eastAsia="宋体" w:cs="宋体"/>
          <w:color w:val="000000"/>
          <w:spacing w:val="6"/>
          <w:sz w:val="23"/>
          <w:szCs w:val="23"/>
        </w:rPr>
        <w:t>染物排放标准》  (</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6"/>
          <w:sz w:val="23"/>
          <w:szCs w:val="23"/>
        </w:rPr>
        <w:t>14554- 1993</w:t>
      </w:r>
      <w:r>
        <w:rPr>
          <w:rFonts w:hint="eastAsia" w:ascii="宋体" w:hAnsi="宋体" w:eastAsia="宋体" w:cs="宋体"/>
          <w:color w:val="000000"/>
          <w:spacing w:val="6"/>
          <w:sz w:val="23"/>
          <w:szCs w:val="23"/>
        </w:rPr>
        <w:t>) 中二级新扩改建标准值。具体浓度限值见</w:t>
      </w:r>
      <w:r>
        <w:rPr>
          <w:rFonts w:hint="eastAsia" w:ascii="宋体" w:hAnsi="宋体" w:eastAsia="宋体" w:cs="宋体"/>
          <w:color w:val="000000"/>
          <w:sz w:val="23"/>
          <w:szCs w:val="23"/>
        </w:rPr>
        <w:t> 表 </w:t>
      </w:r>
      <w:r>
        <w:rPr>
          <w:rFonts w:hint="default" w:ascii="Times New Roman" w:hAnsi="Times New Roman" w:eastAsia="Times New Roman" w:cs="Times New Roman"/>
          <w:color w:val="000000"/>
          <w:sz w:val="23"/>
          <w:szCs w:val="23"/>
        </w:rPr>
        <w:t>2-6</w:t>
      </w:r>
      <w:r>
        <w:rPr>
          <w:rFonts w:hint="eastAsia" w:ascii="宋体" w:hAnsi="宋体" w:eastAsia="宋体" w:cs="宋体"/>
          <w:color w:val="000000"/>
          <w:sz w:val="23"/>
          <w:szCs w:val="23"/>
        </w:rPr>
        <w:t>。</w:t>
      </w:r>
    </w:p>
    <w:p>
      <w:pPr>
        <w:pStyle w:val="2"/>
        <w:keepNext w:val="0"/>
        <w:keepLines w:val="0"/>
        <w:widowControl/>
        <w:suppressLineNumbers w:val="0"/>
        <w:spacing w:before="0" w:beforeAutospacing="1" w:after="0" w:afterAutospacing="1" w:line="11" w:lineRule="atLeast"/>
        <w:ind w:left="2323" w:right="0"/>
      </w:pPr>
      <w:r>
        <w:rPr>
          <w:rFonts w:hint="eastAsia" w:ascii="宋体" w:hAnsi="宋体" w:eastAsia="宋体" w:cs="宋体"/>
          <w:color w:val="000000"/>
          <w:spacing w:val="10"/>
          <w:sz w:val="23"/>
          <w:szCs w:val="23"/>
        </w:rPr>
        <w:t>表</w:t>
      </w:r>
      <w:r>
        <w:rPr>
          <w:rFonts w:hint="eastAsia" w:ascii="宋体" w:hAnsi="宋体" w:eastAsia="宋体" w:cs="宋体"/>
          <w:color w:val="000000"/>
          <w:spacing w:val="8"/>
          <w:sz w:val="23"/>
          <w:szCs w:val="23"/>
        </w:rPr>
        <w:t> </w:t>
      </w:r>
      <w:r>
        <w:rPr>
          <w:rFonts w:hint="default" w:ascii="Times New Roman" w:hAnsi="Times New Roman" w:eastAsia="Times New Roman" w:cs="Times New Roman"/>
          <w:b/>
          <w:bCs/>
          <w:color w:val="000000"/>
          <w:spacing w:val="5"/>
          <w:sz w:val="23"/>
          <w:szCs w:val="23"/>
        </w:rPr>
        <w:t>2-6</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厂界无组织排放废气浓度限值</w:t>
      </w:r>
    </w:p>
    <w:tbl>
      <w:tblPr>
        <w:tblStyle w:val="3"/>
        <w:tblW w:w="819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95"/>
        <w:gridCol w:w="2370"/>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1596"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0" w:beforeAutospacing="0" w:after="0" w:afterAutospacing="1" w:line="11" w:lineRule="atLeast"/>
              <w:ind w:left="408" w:right="0"/>
            </w:pPr>
            <w:r>
              <w:rPr>
                <w:rFonts w:hint="eastAsia" w:ascii="宋体" w:hAnsi="宋体" w:eastAsia="宋体" w:cs="宋体"/>
                <w:color w:val="000000"/>
                <w:spacing w:val="10"/>
                <w:sz w:val="23"/>
                <w:szCs w:val="23"/>
              </w:rPr>
              <w:t>污</w:t>
            </w:r>
            <w:r>
              <w:rPr>
                <w:rFonts w:hint="eastAsia" w:ascii="宋体" w:hAnsi="宋体" w:eastAsia="宋体" w:cs="宋体"/>
                <w:color w:val="000000"/>
                <w:spacing w:val="7"/>
                <w:sz w:val="23"/>
                <w:szCs w:val="23"/>
              </w:rPr>
              <w:t>染物名称</w:t>
            </w:r>
          </w:p>
        </w:tc>
        <w:tc>
          <w:tcPr>
            <w:tcW w:w="189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0" w:beforeAutospacing="0" w:after="0" w:afterAutospacing="1" w:line="11" w:lineRule="atLeast"/>
              <w:ind w:left="710" w:right="0"/>
            </w:pPr>
            <w:r>
              <w:rPr>
                <w:rFonts w:hint="eastAsia" w:ascii="宋体" w:hAnsi="宋体" w:eastAsia="宋体" w:cs="宋体"/>
                <w:color w:val="000000"/>
                <w:spacing w:val="9"/>
                <w:sz w:val="23"/>
                <w:szCs w:val="23"/>
              </w:rPr>
              <w:t>浓</w:t>
            </w:r>
            <w:r>
              <w:rPr>
                <w:rFonts w:hint="eastAsia" w:ascii="宋体" w:hAnsi="宋体" w:eastAsia="宋体" w:cs="宋体"/>
                <w:color w:val="000000"/>
                <w:spacing w:val="7"/>
                <w:sz w:val="23"/>
                <w:szCs w:val="23"/>
              </w:rPr>
              <w:t>度限值</w:t>
            </w:r>
          </w:p>
        </w:tc>
        <w:tc>
          <w:tcPr>
            <w:tcW w:w="306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0" w:beforeAutospacing="0" w:after="0" w:afterAutospacing="1" w:line="11" w:lineRule="atLeast"/>
              <w:ind w:left="1440" w:right="0"/>
            </w:pPr>
            <w:r>
              <w:rPr>
                <w:rFonts w:hint="eastAsia" w:ascii="宋体" w:hAnsi="宋体" w:eastAsia="宋体" w:cs="宋体"/>
                <w:color w:val="000000"/>
                <w:spacing w:val="8"/>
                <w:sz w:val="23"/>
                <w:szCs w:val="23"/>
              </w:rPr>
              <w:t>标</w:t>
            </w:r>
            <w:r>
              <w:rPr>
                <w:rFonts w:hint="eastAsia" w:ascii="宋体" w:hAnsi="宋体" w:eastAsia="宋体" w:cs="宋体"/>
                <w:color w:val="000000"/>
                <w:spacing w:val="7"/>
                <w:sz w:val="23"/>
                <w:szCs w:val="23"/>
              </w:rPr>
              <w:t>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9" w:hRule="atLeast"/>
        </w:trPr>
        <w:tc>
          <w:tcPr>
            <w:tcW w:w="1596"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645" w:right="0"/>
            </w:pPr>
            <w:r>
              <w:rPr>
                <w:rFonts w:hint="eastAsia" w:ascii="宋体" w:hAnsi="宋体" w:eastAsia="宋体" w:cs="宋体"/>
                <w:color w:val="000000"/>
                <w:spacing w:val="7"/>
                <w:sz w:val="23"/>
                <w:szCs w:val="23"/>
              </w:rPr>
              <w:t>颗粒物</w:t>
            </w:r>
          </w:p>
        </w:tc>
        <w:tc>
          <w:tcPr>
            <w:tcW w:w="189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2" w:lineRule="atLeast"/>
              <w:ind w:left="501" w:right="0"/>
            </w:pPr>
            <w:r>
              <w:rPr>
                <w:rFonts w:hint="default" w:ascii="Times New Roman" w:hAnsi="Times New Roman" w:eastAsia="Times New Roman" w:cs="Times New Roman"/>
                <w:color w:val="000000"/>
                <w:spacing w:val="2"/>
                <w:sz w:val="23"/>
                <w:szCs w:val="23"/>
              </w:rPr>
              <w:t>1.0  </w:t>
            </w:r>
            <w:r>
              <w:rPr>
                <w:rFonts w:hint="eastAsia" w:ascii="宋体" w:hAnsi="宋体" w:eastAsia="宋体" w:cs="宋体"/>
                <w:color w:val="000000"/>
                <w:spacing w:val="2"/>
                <w:sz w:val="23"/>
                <w:szCs w:val="23"/>
              </w:rPr>
              <w:t>(</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1"/>
                <w:sz w:val="23"/>
                <w:szCs w:val="23"/>
              </w:rPr>
              <w:t>/</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1"/>
                <w:sz w:val="15"/>
                <w:szCs w:val="15"/>
              </w:rPr>
              <w:t xml:space="preserve">3 </w:t>
            </w:r>
            <w:r>
              <w:rPr>
                <w:rFonts w:hint="eastAsia" w:ascii="宋体" w:hAnsi="宋体" w:eastAsia="宋体" w:cs="宋体"/>
                <w:color w:val="000000"/>
                <w:spacing w:val="1"/>
                <w:sz w:val="23"/>
                <w:szCs w:val="23"/>
              </w:rPr>
              <w:t>)</w:t>
            </w:r>
          </w:p>
        </w:tc>
        <w:tc>
          <w:tcPr>
            <w:tcW w:w="306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3" w:beforeAutospacing="0" w:after="0" w:afterAutospacing="1" w:line="561" w:lineRule="atLeast"/>
              <w:ind w:left="365" w:right="0"/>
            </w:pPr>
            <w:r>
              <w:rPr>
                <w:rFonts w:hint="eastAsia" w:ascii="宋体" w:hAnsi="宋体" w:eastAsia="宋体" w:cs="宋体"/>
                <w:color w:val="000000"/>
                <w:spacing w:val="8"/>
                <w:sz w:val="23"/>
                <w:szCs w:val="23"/>
              </w:rPr>
              <w:t>《大气污染物综合排放标准》</w:t>
            </w:r>
          </w:p>
          <w:p>
            <w:pPr>
              <w:pStyle w:val="2"/>
              <w:keepNext w:val="0"/>
              <w:keepLines w:val="0"/>
              <w:widowControl/>
              <w:suppressLineNumbers w:val="0"/>
              <w:spacing w:before="0" w:beforeAutospacing="1" w:after="0" w:afterAutospacing="1" w:line="11" w:lineRule="atLeast"/>
              <w:ind w:left="423" w:right="0"/>
            </w:pP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6"/>
                <w:sz w:val="23"/>
                <w:szCs w:val="23"/>
              </w:rPr>
              <w:t>1</w:t>
            </w:r>
            <w:r>
              <w:rPr>
                <w:rFonts w:hint="default" w:ascii="Times New Roman" w:hAnsi="Times New Roman" w:eastAsia="Times New Roman" w:cs="Times New Roman"/>
                <w:color w:val="000000"/>
                <w:spacing w:val="4"/>
                <w:sz w:val="23"/>
                <w:szCs w:val="23"/>
              </w:rPr>
              <w:t>6</w:t>
            </w:r>
            <w:r>
              <w:rPr>
                <w:rFonts w:hint="default" w:ascii="Times New Roman" w:hAnsi="Times New Roman" w:eastAsia="Times New Roman" w:cs="Times New Roman"/>
                <w:color w:val="000000"/>
                <w:spacing w:val="3"/>
                <w:sz w:val="23"/>
                <w:szCs w:val="23"/>
              </w:rPr>
              <w:t xml:space="preserve">297- 1996 </w:t>
            </w:r>
            <w:r>
              <w:rPr>
                <w:rFonts w:hint="eastAsia" w:ascii="宋体" w:hAnsi="宋体" w:eastAsia="宋体" w:cs="宋体"/>
                <w:color w:val="000000"/>
                <w:spacing w:val="3"/>
                <w:sz w:val="23"/>
                <w:szCs w:val="23"/>
              </w:rPr>
              <w:t>二级浓度限值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9" w:hRule="atLeast"/>
        </w:trPr>
        <w:tc>
          <w:tcPr>
            <w:tcW w:w="1596"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4" w:beforeAutospacing="0" w:after="0" w:afterAutospacing="1" w:line="559" w:lineRule="atLeast"/>
              <w:ind w:left="797" w:right="0"/>
            </w:pPr>
            <w:r>
              <w:rPr>
                <w:rFonts w:hint="eastAsia" w:ascii="宋体" w:hAnsi="宋体" w:eastAsia="宋体" w:cs="宋体"/>
                <w:color w:val="000000"/>
                <w:sz w:val="23"/>
                <w:szCs w:val="23"/>
              </w:rPr>
              <w:t>甲烷</w:t>
            </w:r>
          </w:p>
          <w:p>
            <w:pPr>
              <w:pStyle w:val="2"/>
              <w:keepNext w:val="0"/>
              <w:keepLines w:val="0"/>
              <w:widowControl/>
              <w:suppressLineNumbers w:val="0"/>
              <w:spacing w:before="0" w:beforeAutospacing="1" w:after="0" w:afterAutospacing="1" w:line="11" w:lineRule="atLeast"/>
              <w:ind w:left="178" w:right="0"/>
            </w:pPr>
            <w:r>
              <w:rPr>
                <w:rFonts w:hint="eastAsia" w:ascii="宋体" w:hAnsi="宋体" w:eastAsia="宋体" w:cs="宋体"/>
                <w:color w:val="000000"/>
                <w:spacing w:val="22"/>
                <w:sz w:val="23"/>
                <w:szCs w:val="23"/>
              </w:rPr>
              <w:t>(填埋工作面)</w:t>
            </w:r>
          </w:p>
        </w:tc>
        <w:tc>
          <w:tcPr>
            <w:tcW w:w="189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2" w:lineRule="atLeast"/>
              <w:ind w:left="220" w:right="0"/>
            </w:pPr>
            <w:r>
              <w:rPr>
                <w:rFonts w:hint="default" w:ascii="Times New Roman" w:hAnsi="Times New Roman" w:eastAsia="Times New Roman" w:cs="Times New Roman"/>
                <w:color w:val="000000"/>
                <w:spacing w:val="1"/>
                <w:sz w:val="23"/>
                <w:szCs w:val="23"/>
              </w:rPr>
              <w:t xml:space="preserve">0. </w:t>
            </w:r>
            <w:r>
              <w:rPr>
                <w:rFonts w:hint="default" w:ascii="Times New Roman" w:hAnsi="Times New Roman" w:eastAsia="Times New Roman" w:cs="Times New Roman"/>
                <w:color w:val="000000"/>
                <w:sz w:val="23"/>
                <w:szCs w:val="23"/>
              </w:rPr>
              <w:t>1%  </w:t>
            </w:r>
            <w:r>
              <w:rPr>
                <w:rFonts w:hint="eastAsia" w:ascii="宋体" w:hAnsi="宋体" w:eastAsia="宋体" w:cs="宋体"/>
                <w:color w:val="000000"/>
                <w:sz w:val="23"/>
                <w:szCs w:val="23"/>
              </w:rPr>
              <w:t>(体积分数)</w:t>
            </w:r>
          </w:p>
        </w:tc>
        <w:tc>
          <w:tcPr>
            <w:tcW w:w="3062" w:type="dxa"/>
            <w:vMerge w:val="restart"/>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11" w:lineRule="atLeast"/>
              <w:ind w:left="125" w:right="0"/>
            </w:pPr>
            <w:r>
              <w:rPr>
                <w:rFonts w:hint="eastAsia" w:ascii="宋体" w:hAnsi="宋体" w:eastAsia="宋体" w:cs="宋体"/>
                <w:color w:val="000000"/>
                <w:spacing w:val="12"/>
                <w:sz w:val="23"/>
                <w:szCs w:val="23"/>
              </w:rPr>
              <w:t>《</w:t>
            </w:r>
            <w:r>
              <w:rPr>
                <w:rFonts w:hint="eastAsia" w:ascii="宋体" w:hAnsi="宋体" w:eastAsia="宋体" w:cs="宋体"/>
                <w:color w:val="000000"/>
                <w:spacing w:val="8"/>
                <w:sz w:val="23"/>
                <w:szCs w:val="23"/>
              </w:rPr>
              <w:t>生活垃圾填埋场污染控制标准》</w:t>
            </w:r>
          </w:p>
          <w:p>
            <w:pPr>
              <w:pStyle w:val="2"/>
              <w:keepNext w:val="0"/>
              <w:keepLines w:val="0"/>
              <w:widowControl/>
              <w:suppressLineNumbers w:val="0"/>
              <w:spacing w:before="278" w:beforeAutospacing="0" w:after="0" w:afterAutospacing="1" w:line="23" w:lineRule="atLeast"/>
              <w:ind w:left="1679" w:right="107" w:hanging="1554"/>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10"/>
                <w:sz w:val="23"/>
                <w:szCs w:val="23"/>
              </w:rPr>
              <w:t>16889-2008</w:t>
            </w:r>
            <w:r>
              <w:rPr>
                <w:rFonts w:hint="eastAsia" w:ascii="宋体" w:hAnsi="宋体" w:eastAsia="宋体" w:cs="宋体"/>
                <w:color w:val="000000"/>
                <w:spacing w:val="10"/>
                <w:sz w:val="23"/>
                <w:szCs w:val="23"/>
              </w:rPr>
              <w:t>) 中甲烷排放控制</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要</w:t>
            </w:r>
            <w:r>
              <w:rPr>
                <w:rFonts w:hint="eastAsia" w:ascii="宋体" w:hAnsi="宋体" w:eastAsia="宋体" w:cs="宋体"/>
                <w:color w:val="000000"/>
                <w:spacing w:val="4"/>
                <w:sz w:val="23"/>
                <w:szCs w:val="23"/>
              </w:rPr>
              <w:t>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9" w:hRule="atLeast"/>
        </w:trPr>
        <w:tc>
          <w:tcPr>
            <w:tcW w:w="1596"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560" w:lineRule="atLeast"/>
              <w:ind w:left="197" w:right="0"/>
            </w:pPr>
            <w:r>
              <w:rPr>
                <w:rFonts w:hint="eastAsia" w:ascii="宋体" w:hAnsi="宋体" w:eastAsia="宋体" w:cs="宋体"/>
                <w:color w:val="000000"/>
                <w:spacing w:val="6"/>
                <w:sz w:val="23"/>
                <w:szCs w:val="23"/>
              </w:rPr>
              <w:t>甲</w:t>
            </w:r>
            <w:r>
              <w:rPr>
                <w:rFonts w:hint="eastAsia" w:ascii="宋体" w:hAnsi="宋体" w:eastAsia="宋体" w:cs="宋体"/>
                <w:color w:val="000000"/>
                <w:spacing w:val="5"/>
                <w:sz w:val="23"/>
                <w:szCs w:val="23"/>
              </w:rPr>
              <w:t>烷</w:t>
            </w:r>
            <w:r>
              <w:rPr>
                <w:rFonts w:hint="eastAsia" w:ascii="宋体" w:hAnsi="宋体" w:eastAsia="宋体" w:cs="宋体"/>
                <w:color w:val="000000"/>
                <w:spacing w:val="3"/>
                <w:sz w:val="23"/>
                <w:szCs w:val="23"/>
              </w:rPr>
              <w:t> (导气管排</w:t>
            </w:r>
          </w:p>
          <w:p>
            <w:pPr>
              <w:pStyle w:val="2"/>
              <w:keepNext w:val="0"/>
              <w:keepLines w:val="0"/>
              <w:widowControl/>
              <w:suppressLineNumbers w:val="0"/>
              <w:spacing w:before="0" w:beforeAutospacing="1" w:after="0" w:afterAutospacing="1" w:line="11" w:lineRule="atLeast"/>
              <w:ind w:left="646" w:right="0"/>
            </w:pPr>
            <w:r>
              <w:rPr>
                <w:rFonts w:hint="eastAsia" w:ascii="宋体" w:hAnsi="宋体" w:eastAsia="宋体" w:cs="宋体"/>
                <w:color w:val="000000"/>
                <w:spacing w:val="4"/>
                <w:sz w:val="23"/>
                <w:szCs w:val="23"/>
              </w:rPr>
              <w:t>放</w:t>
            </w:r>
            <w:r>
              <w:rPr>
                <w:rFonts w:hint="eastAsia" w:ascii="宋体" w:hAnsi="宋体" w:eastAsia="宋体" w:cs="宋体"/>
                <w:color w:val="000000"/>
                <w:spacing w:val="3"/>
                <w:sz w:val="23"/>
                <w:szCs w:val="23"/>
              </w:rPr>
              <w:t>口)</w:t>
            </w:r>
          </w:p>
        </w:tc>
        <w:tc>
          <w:tcPr>
            <w:tcW w:w="189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3" w:lineRule="atLeast"/>
              <w:ind w:left="314" w:right="0"/>
            </w:pPr>
            <w:r>
              <w:rPr>
                <w:rFonts w:hint="default" w:ascii="Times New Roman" w:hAnsi="Times New Roman" w:eastAsia="Times New Roman" w:cs="Times New Roman"/>
                <w:color w:val="000000"/>
                <w:spacing w:val="6"/>
                <w:sz w:val="23"/>
                <w:szCs w:val="23"/>
              </w:rPr>
              <w:t>5</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(体积分数)</w:t>
            </w:r>
          </w:p>
        </w:tc>
        <w:tc>
          <w:tcPr>
            <w:tcW w:w="3062"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1596"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9" w:beforeAutospacing="0" w:after="0" w:afterAutospacing="1" w:line="11" w:lineRule="atLeast"/>
              <w:ind w:left="645" w:right="0"/>
            </w:pPr>
            <w:r>
              <w:rPr>
                <w:rFonts w:hint="eastAsia" w:ascii="宋体" w:hAnsi="宋体" w:eastAsia="宋体" w:cs="宋体"/>
                <w:color w:val="000000"/>
                <w:spacing w:val="7"/>
                <w:sz w:val="23"/>
                <w:szCs w:val="23"/>
              </w:rPr>
              <w:t>硫化氢</w:t>
            </w:r>
          </w:p>
        </w:tc>
        <w:tc>
          <w:tcPr>
            <w:tcW w:w="189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6" w:beforeAutospacing="0" w:after="0" w:afterAutospacing="1" w:line="323" w:lineRule="atLeast"/>
              <w:ind w:left="422" w:right="0"/>
            </w:pPr>
            <w:r>
              <w:rPr>
                <w:rFonts w:hint="default" w:ascii="Times New Roman" w:hAnsi="Times New Roman" w:eastAsia="Times New Roman" w:cs="Times New Roman"/>
                <w:color w:val="000000"/>
                <w:spacing w:val="6"/>
                <w:sz w:val="23"/>
                <w:szCs w:val="23"/>
              </w:rPr>
              <w:t>0.</w:t>
            </w:r>
            <w:r>
              <w:rPr>
                <w:rFonts w:hint="default" w:ascii="Times New Roman" w:hAnsi="Times New Roman" w:eastAsia="Times New Roman" w:cs="Times New Roman"/>
                <w:color w:val="000000"/>
                <w:spacing w:val="4"/>
                <w:sz w:val="23"/>
                <w:szCs w:val="23"/>
              </w:rPr>
              <w:t>0</w:t>
            </w:r>
            <w:r>
              <w:rPr>
                <w:rFonts w:hint="default" w:ascii="Times New Roman" w:hAnsi="Times New Roman" w:eastAsia="Times New Roman" w:cs="Times New Roman"/>
                <w:color w:val="000000"/>
                <w:spacing w:val="3"/>
                <w:sz w:val="23"/>
                <w:szCs w:val="23"/>
              </w:rPr>
              <w:t>6  </w:t>
            </w:r>
            <w:r>
              <w:rPr>
                <w:rFonts w:hint="eastAsia" w:ascii="宋体" w:hAnsi="宋体" w:eastAsia="宋体" w:cs="宋体"/>
                <w:color w:val="000000"/>
                <w:spacing w:val="3"/>
                <w:sz w:val="23"/>
                <w:szCs w:val="23"/>
              </w:rPr>
              <w:t>(</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3"/>
                <w:sz w:val="23"/>
                <w:szCs w:val="23"/>
              </w:rPr>
              <w:t>/</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3"/>
                <w:sz w:val="15"/>
                <w:szCs w:val="15"/>
              </w:rPr>
              <w:t xml:space="preserve">3 </w:t>
            </w:r>
            <w:r>
              <w:rPr>
                <w:rFonts w:hint="eastAsia" w:ascii="宋体" w:hAnsi="宋体" w:eastAsia="宋体" w:cs="宋体"/>
                <w:color w:val="000000"/>
                <w:spacing w:val="3"/>
                <w:sz w:val="23"/>
                <w:szCs w:val="23"/>
              </w:rPr>
              <w:t>)</w:t>
            </w:r>
          </w:p>
        </w:tc>
        <w:tc>
          <w:tcPr>
            <w:tcW w:w="3062" w:type="dxa"/>
            <w:vMerge w:val="restart"/>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3" w:lineRule="atLeast"/>
              <w:ind w:left="183" w:right="177" w:firstLine="662"/>
            </w:pPr>
            <w:r>
              <w:rPr>
                <w:rFonts w:hint="eastAsia" w:ascii="宋体" w:hAnsi="宋体" w:eastAsia="宋体" w:cs="宋体"/>
                <w:color w:val="000000"/>
                <w:spacing w:val="10"/>
                <w:sz w:val="23"/>
                <w:szCs w:val="23"/>
              </w:rPr>
              <w:t>《</w:t>
            </w:r>
            <w:r>
              <w:rPr>
                <w:rFonts w:hint="eastAsia" w:ascii="宋体" w:hAnsi="宋体" w:eastAsia="宋体" w:cs="宋体"/>
                <w:color w:val="000000"/>
                <w:spacing w:val="7"/>
                <w:sz w:val="23"/>
                <w:szCs w:val="23"/>
              </w:rPr>
              <w:t>恶臭污染物排放标准》</w:t>
            </w:r>
            <w:r>
              <w:rPr>
                <w:rFonts w:hint="eastAsia" w:ascii="宋体" w:hAnsi="宋体" w:eastAsia="宋体" w:cs="宋体"/>
                <w:color w:val="000000"/>
                <w:sz w:val="23"/>
                <w:szCs w:val="23"/>
              </w:rPr>
              <w:t> </w:t>
            </w:r>
            <w:r>
              <w:rPr>
                <w:rFonts w:hint="default" w:ascii="Times New Roman" w:hAnsi="Times New Roman" w:eastAsia="Times New Roman" w:cs="Times New Roman"/>
                <w:color w:val="000000"/>
                <w:sz w:val="23"/>
                <w:szCs w:val="23"/>
              </w:rPr>
              <w:t>GB</w:t>
            </w:r>
            <w:r>
              <w:rPr>
                <w:rFonts w:hint="default" w:ascii="Times New Roman" w:hAnsi="Times New Roman" w:eastAsia="Times New Roman" w:cs="Times New Roman"/>
                <w:color w:val="000000"/>
                <w:spacing w:val="14"/>
                <w:sz w:val="23"/>
                <w:szCs w:val="23"/>
              </w:rPr>
              <w:t>1</w:t>
            </w:r>
            <w:r>
              <w:rPr>
                <w:rFonts w:hint="default" w:ascii="Times New Roman" w:hAnsi="Times New Roman" w:eastAsia="Times New Roman" w:cs="Times New Roman"/>
                <w:color w:val="000000"/>
                <w:spacing w:val="9"/>
                <w:sz w:val="23"/>
                <w:szCs w:val="23"/>
              </w:rPr>
              <w:t>4</w:t>
            </w:r>
            <w:r>
              <w:rPr>
                <w:rFonts w:hint="default" w:ascii="Times New Roman" w:hAnsi="Times New Roman" w:eastAsia="Times New Roman" w:cs="Times New Roman"/>
                <w:color w:val="000000"/>
                <w:spacing w:val="7"/>
                <w:sz w:val="23"/>
                <w:szCs w:val="23"/>
              </w:rPr>
              <w:t xml:space="preserve">554-93 </w:t>
            </w:r>
            <w:r>
              <w:rPr>
                <w:rFonts w:hint="eastAsia" w:ascii="宋体" w:hAnsi="宋体" w:eastAsia="宋体" w:cs="宋体"/>
                <w:color w:val="000000"/>
                <w:spacing w:val="7"/>
                <w:sz w:val="23"/>
                <w:szCs w:val="23"/>
              </w:rPr>
              <w:t>二级新扩改建标准值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1596"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8" w:beforeAutospacing="0" w:after="0" w:afterAutospacing="1" w:line="11" w:lineRule="atLeast"/>
              <w:ind w:left="766" w:right="0"/>
            </w:pPr>
            <w:r>
              <w:rPr>
                <w:rFonts w:hint="eastAsia" w:ascii="宋体" w:hAnsi="宋体" w:eastAsia="宋体" w:cs="宋体"/>
                <w:color w:val="000000"/>
                <w:spacing w:val="5"/>
                <w:sz w:val="23"/>
                <w:szCs w:val="23"/>
              </w:rPr>
              <w:t>氨气</w:t>
            </w:r>
          </w:p>
        </w:tc>
        <w:tc>
          <w:tcPr>
            <w:tcW w:w="189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5" w:beforeAutospacing="0" w:after="0" w:afterAutospacing="1" w:line="323" w:lineRule="atLeast"/>
              <w:ind w:left="501" w:right="0"/>
            </w:pPr>
            <w:r>
              <w:rPr>
                <w:rFonts w:hint="default" w:ascii="Times New Roman" w:hAnsi="Times New Roman" w:eastAsia="Times New Roman" w:cs="Times New Roman"/>
                <w:color w:val="000000"/>
                <w:spacing w:val="2"/>
                <w:sz w:val="23"/>
                <w:szCs w:val="23"/>
              </w:rPr>
              <w:t>1.5  </w:t>
            </w:r>
            <w:r>
              <w:rPr>
                <w:rFonts w:hint="eastAsia" w:ascii="宋体" w:hAnsi="宋体" w:eastAsia="宋体" w:cs="宋体"/>
                <w:color w:val="000000"/>
                <w:spacing w:val="2"/>
                <w:sz w:val="23"/>
                <w:szCs w:val="23"/>
              </w:rPr>
              <w:t>(</w:t>
            </w:r>
            <w:r>
              <w:rPr>
                <w:rFonts w:hint="default" w:ascii="Times New Roman" w:hAnsi="Times New Roman" w:eastAsia="Times New Roman" w:cs="Times New Roman"/>
                <w:color w:val="000000"/>
                <w:sz w:val="23"/>
                <w:szCs w:val="23"/>
              </w:rPr>
              <w:t>mg</w:t>
            </w:r>
            <w:r>
              <w:rPr>
                <w:rFonts w:hint="default" w:ascii="Times New Roman" w:hAnsi="Times New Roman" w:eastAsia="Times New Roman" w:cs="Times New Roman"/>
                <w:color w:val="000000"/>
                <w:spacing w:val="1"/>
                <w:sz w:val="23"/>
                <w:szCs w:val="23"/>
              </w:rPr>
              <w:t>/</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1"/>
                <w:sz w:val="15"/>
                <w:szCs w:val="15"/>
              </w:rPr>
              <w:t xml:space="preserve">3 </w:t>
            </w:r>
            <w:r>
              <w:rPr>
                <w:rFonts w:hint="eastAsia" w:ascii="宋体" w:hAnsi="宋体" w:eastAsia="宋体" w:cs="宋体"/>
                <w:color w:val="000000"/>
                <w:spacing w:val="1"/>
                <w:sz w:val="23"/>
                <w:szCs w:val="23"/>
              </w:rPr>
              <w:t>)</w:t>
            </w:r>
          </w:p>
        </w:tc>
        <w:tc>
          <w:tcPr>
            <w:tcW w:w="3062"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1596"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0" w:beforeAutospacing="0" w:after="0" w:afterAutospacing="1" w:line="11" w:lineRule="atLeast"/>
              <w:ind w:left="526" w:right="0"/>
            </w:pPr>
            <w:r>
              <w:rPr>
                <w:rFonts w:hint="eastAsia" w:ascii="宋体" w:hAnsi="宋体" w:eastAsia="宋体" w:cs="宋体"/>
                <w:color w:val="000000"/>
                <w:spacing w:val="9"/>
                <w:sz w:val="23"/>
                <w:szCs w:val="23"/>
              </w:rPr>
              <w:t>臭</w:t>
            </w:r>
            <w:r>
              <w:rPr>
                <w:rFonts w:hint="eastAsia" w:ascii="宋体" w:hAnsi="宋体" w:eastAsia="宋体" w:cs="宋体"/>
                <w:color w:val="000000"/>
                <w:spacing w:val="7"/>
                <w:sz w:val="23"/>
                <w:szCs w:val="23"/>
              </w:rPr>
              <w:t>气浓度</w:t>
            </w:r>
          </w:p>
        </w:tc>
        <w:tc>
          <w:tcPr>
            <w:tcW w:w="189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1" w:beforeAutospacing="0" w:after="0" w:afterAutospacing="1" w:line="11" w:lineRule="atLeast"/>
              <w:ind w:left="466" w:right="0"/>
            </w:pPr>
            <w:r>
              <w:rPr>
                <w:rFonts w:hint="default" w:ascii="Times New Roman" w:hAnsi="Times New Roman" w:eastAsia="Times New Roman" w:cs="Times New Roman"/>
                <w:color w:val="000000"/>
                <w:spacing w:val="5"/>
                <w:sz w:val="23"/>
                <w:szCs w:val="23"/>
              </w:rPr>
              <w:t>20  </w:t>
            </w:r>
            <w:r>
              <w:rPr>
                <w:rFonts w:hint="eastAsia" w:ascii="宋体" w:hAnsi="宋体" w:eastAsia="宋体" w:cs="宋体"/>
                <w:color w:val="000000"/>
                <w:spacing w:val="5"/>
                <w:sz w:val="23"/>
                <w:szCs w:val="23"/>
              </w:rPr>
              <w:t>(无量纲</w:t>
            </w:r>
            <w:r>
              <w:rPr>
                <w:rFonts w:hint="eastAsia" w:ascii="宋体" w:hAnsi="宋体" w:eastAsia="宋体" w:cs="宋体"/>
                <w:color w:val="000000"/>
                <w:spacing w:val="4"/>
                <w:sz w:val="23"/>
                <w:szCs w:val="23"/>
              </w:rPr>
              <w:t>)</w:t>
            </w:r>
          </w:p>
        </w:tc>
        <w:tc>
          <w:tcPr>
            <w:tcW w:w="3062" w:type="dxa"/>
            <w:vMerge w:val="continue"/>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bl>
    <w:p>
      <w:pPr>
        <w:pStyle w:val="2"/>
        <w:keepNext w:val="0"/>
        <w:keepLines w:val="0"/>
        <w:widowControl/>
        <w:suppressLineNumbers w:val="0"/>
        <w:spacing w:before="101" w:beforeAutospacing="0" w:after="0" w:afterAutospacing="1" w:line="11" w:lineRule="atLeast"/>
        <w:ind w:left="19" w:right="0"/>
      </w:pPr>
      <w:r>
        <w:rPr>
          <w:rFonts w:hint="default" w:ascii="Times New Roman" w:hAnsi="Times New Roman" w:eastAsia="Times New Roman" w:cs="Times New Roman"/>
          <w:b/>
          <w:bCs/>
          <w:color w:val="000000"/>
          <w:spacing w:val="10"/>
          <w:sz w:val="31"/>
          <w:szCs w:val="31"/>
        </w:rPr>
        <w:t>3</w:t>
      </w:r>
      <w:r>
        <w:rPr>
          <w:rFonts w:hint="default" w:ascii="Times New Roman" w:hAnsi="Times New Roman" w:eastAsia="Times New Roman" w:cs="Times New Roman"/>
          <w:color w:val="000000"/>
          <w:spacing w:val="8"/>
          <w:sz w:val="31"/>
          <w:szCs w:val="31"/>
        </w:rPr>
        <w:t> </w:t>
      </w:r>
      <w:r>
        <w:rPr>
          <w:rFonts w:hint="eastAsia" w:ascii="宋体" w:hAnsi="宋体" w:eastAsia="宋体" w:cs="宋体"/>
          <w:color w:val="000000"/>
          <w:spacing w:val="8"/>
          <w:sz w:val="31"/>
          <w:szCs w:val="31"/>
        </w:rPr>
        <w:t>环境风险评价</w:t>
      </w:r>
    </w:p>
    <w:p>
      <w:pPr>
        <w:pStyle w:val="2"/>
        <w:keepNext w:val="0"/>
        <w:keepLines w:val="0"/>
        <w:widowControl/>
        <w:suppressLineNumbers w:val="0"/>
        <w:spacing w:before="94" w:beforeAutospacing="0" w:after="0" w:afterAutospacing="1" w:line="11" w:lineRule="atLeast"/>
        <w:ind w:left="18" w:right="0"/>
      </w:pPr>
      <w:r>
        <w:rPr>
          <w:rFonts w:hint="default" w:ascii="Times New Roman" w:hAnsi="Times New Roman" w:eastAsia="Times New Roman" w:cs="Times New Roman"/>
          <w:b/>
          <w:bCs/>
          <w:color w:val="000000"/>
          <w:spacing w:val="7"/>
          <w:sz w:val="29"/>
          <w:szCs w:val="29"/>
        </w:rPr>
        <w:t>3.1</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危险源辨识</w:t>
      </w:r>
    </w:p>
    <w:p>
      <w:pPr>
        <w:pStyle w:val="2"/>
        <w:keepNext w:val="0"/>
        <w:keepLines w:val="0"/>
        <w:widowControl/>
        <w:suppressLineNumbers w:val="0"/>
        <w:spacing w:before="74" w:beforeAutospacing="0" w:after="0" w:afterAutospacing="1" w:line="22" w:lineRule="atLeast"/>
        <w:ind w:left="21" w:right="0" w:firstLine="481"/>
      </w:pPr>
      <w:r>
        <w:rPr>
          <w:rFonts w:hint="eastAsia" w:ascii="宋体" w:hAnsi="宋体" w:eastAsia="宋体" w:cs="宋体"/>
          <w:color w:val="000000"/>
          <w:spacing w:val="7"/>
          <w:sz w:val="23"/>
          <w:szCs w:val="23"/>
        </w:rPr>
        <w:t>根据企业生产状况、产污排污情况、污染物危险程度、周围环境状况及环</w:t>
      </w:r>
      <w:r>
        <w:rPr>
          <w:rFonts w:hint="eastAsia" w:ascii="宋体" w:hAnsi="宋体" w:eastAsia="宋体" w:cs="宋体"/>
          <w:color w:val="000000"/>
          <w:sz w:val="23"/>
          <w:szCs w:val="23"/>
        </w:rPr>
        <w:t>境 </w:t>
      </w:r>
      <w:r>
        <w:rPr>
          <w:rFonts w:hint="eastAsia" w:ascii="宋体" w:hAnsi="宋体" w:eastAsia="宋体" w:cs="宋体"/>
          <w:color w:val="000000"/>
          <w:spacing w:val="10"/>
          <w:sz w:val="23"/>
          <w:szCs w:val="23"/>
        </w:rPr>
        <w:t>保</w:t>
      </w:r>
      <w:r>
        <w:rPr>
          <w:rFonts w:hint="eastAsia" w:ascii="宋体" w:hAnsi="宋体" w:eastAsia="宋体" w:cs="宋体"/>
          <w:color w:val="000000"/>
          <w:spacing w:val="7"/>
          <w:sz w:val="23"/>
          <w:szCs w:val="23"/>
        </w:rPr>
        <w:t>护目标要求，结合风险评估报告，本预案对可能存在的环境危险源及危险因素</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进</w:t>
      </w:r>
      <w:r>
        <w:rPr>
          <w:rFonts w:hint="eastAsia" w:ascii="宋体" w:hAnsi="宋体" w:eastAsia="宋体" w:cs="宋体"/>
          <w:color w:val="000000"/>
          <w:spacing w:val="7"/>
          <w:sz w:val="23"/>
          <w:szCs w:val="23"/>
        </w:rPr>
        <w:t>行分析，结果确定有以下危险源，分别是：①垃圾填埋场库区甲烷浓度高，有</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发</w:t>
      </w:r>
      <w:r>
        <w:rPr>
          <w:rFonts w:hint="eastAsia" w:ascii="宋体" w:hAnsi="宋体" w:eastAsia="宋体" w:cs="宋体"/>
          <w:color w:val="000000"/>
          <w:spacing w:val="7"/>
          <w:sz w:val="23"/>
          <w:szCs w:val="23"/>
        </w:rPr>
        <w:t>生火灾爆炸的风险；②垃圾填埋场库区发生堆体滑坡，造成环境污染；③垃圾</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填</w:t>
      </w:r>
      <w:r>
        <w:rPr>
          <w:rFonts w:hint="eastAsia" w:ascii="宋体" w:hAnsi="宋体" w:eastAsia="宋体" w:cs="宋体"/>
          <w:color w:val="000000"/>
          <w:spacing w:val="7"/>
          <w:sz w:val="23"/>
          <w:szCs w:val="23"/>
        </w:rPr>
        <w:t>埋库区防渗层断裂，污染地下水环境；④生产经营活动过程中造成人员伤害或</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设</w:t>
      </w:r>
      <w:r>
        <w:rPr>
          <w:rFonts w:hint="eastAsia" w:ascii="宋体" w:hAnsi="宋体" w:eastAsia="宋体" w:cs="宋体"/>
          <w:color w:val="000000"/>
          <w:spacing w:val="7"/>
          <w:sz w:val="23"/>
          <w:szCs w:val="23"/>
        </w:rPr>
        <w:t>备损坏事件；⑤化学试剂或原辅料、危险废物泄漏等事故向外环境排放污染物</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造</w:t>
      </w:r>
      <w:r>
        <w:rPr>
          <w:rFonts w:hint="eastAsia" w:ascii="宋体" w:hAnsi="宋体" w:eastAsia="宋体" w:cs="宋体"/>
          <w:color w:val="000000"/>
          <w:spacing w:val="7"/>
          <w:sz w:val="23"/>
          <w:szCs w:val="23"/>
        </w:rPr>
        <w:t>成的突发环境事件；⑥未经处理合格的渗滤液排放到外环境，造成外环境处理</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负荷增加；⑦垃圾填埋场恶</w:t>
      </w:r>
      <w:r>
        <w:rPr>
          <w:rFonts w:hint="eastAsia" w:ascii="宋体" w:hAnsi="宋体" w:eastAsia="宋体" w:cs="宋体"/>
          <w:color w:val="000000"/>
          <w:spacing w:val="3"/>
          <w:sz w:val="23"/>
          <w:szCs w:val="23"/>
        </w:rPr>
        <w:t>臭</w:t>
      </w:r>
      <w:r>
        <w:rPr>
          <w:rFonts w:hint="eastAsia" w:ascii="宋体" w:hAnsi="宋体" w:eastAsia="宋体" w:cs="宋体"/>
          <w:color w:val="000000"/>
          <w:spacing w:val="2"/>
          <w:sz w:val="23"/>
          <w:szCs w:val="23"/>
        </w:rPr>
        <w:t>气体超标排放；⑧因自然灾害 (暴雨、高温、地震、</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山</w:t>
      </w:r>
      <w:r>
        <w:rPr>
          <w:rFonts w:hint="eastAsia" w:ascii="宋体" w:hAnsi="宋体" w:eastAsia="宋体" w:cs="宋体"/>
          <w:color w:val="000000"/>
          <w:spacing w:val="8"/>
          <w:sz w:val="23"/>
          <w:szCs w:val="23"/>
        </w:rPr>
        <w:t>体滑坡等) 造成的突发环境事件等。</w:t>
      </w:r>
    </w:p>
    <w:p>
      <w:pPr>
        <w:pStyle w:val="2"/>
        <w:keepNext w:val="0"/>
        <w:keepLines w:val="0"/>
        <w:widowControl/>
        <w:suppressLineNumbers w:val="0"/>
        <w:spacing w:before="1" w:beforeAutospacing="0" w:after="0" w:afterAutospacing="1" w:line="11" w:lineRule="atLeast"/>
        <w:ind w:left="18" w:right="0"/>
      </w:pPr>
      <w:r>
        <w:rPr>
          <w:rFonts w:hint="default" w:ascii="Times New Roman" w:hAnsi="Times New Roman" w:eastAsia="Times New Roman" w:cs="Times New Roman"/>
          <w:b/>
          <w:bCs/>
          <w:color w:val="000000"/>
          <w:spacing w:val="14"/>
          <w:sz w:val="29"/>
          <w:szCs w:val="29"/>
        </w:rPr>
        <w:t>3</w:t>
      </w:r>
      <w:r>
        <w:rPr>
          <w:rFonts w:hint="default" w:ascii="Times New Roman" w:hAnsi="Times New Roman" w:eastAsia="Times New Roman" w:cs="Times New Roman"/>
          <w:b/>
          <w:bCs/>
          <w:color w:val="000000"/>
          <w:spacing w:val="8"/>
          <w:sz w:val="29"/>
          <w:szCs w:val="29"/>
        </w:rPr>
        <w:t>.2</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生产过程中危险性分析</w:t>
      </w:r>
    </w:p>
    <w:p>
      <w:pPr>
        <w:pStyle w:val="2"/>
        <w:keepNext w:val="0"/>
        <w:keepLines w:val="0"/>
        <w:widowControl/>
        <w:suppressLineNumbers w:val="0"/>
        <w:spacing w:before="74" w:beforeAutospacing="0" w:after="0" w:afterAutospacing="1" w:line="11" w:lineRule="atLeast"/>
        <w:ind w:left="17" w:right="0"/>
      </w:pPr>
      <w:r>
        <w:rPr>
          <w:rFonts w:hint="default" w:ascii="Times New Roman" w:hAnsi="Times New Roman" w:eastAsia="Times New Roman" w:cs="Times New Roman"/>
          <w:b/>
          <w:bCs/>
          <w:color w:val="000000"/>
          <w:spacing w:val="10"/>
          <w:sz w:val="23"/>
          <w:szCs w:val="23"/>
        </w:rPr>
        <w:t>3</w:t>
      </w:r>
      <w:r>
        <w:rPr>
          <w:rFonts w:hint="default" w:ascii="Times New Roman" w:hAnsi="Times New Roman" w:eastAsia="Times New Roman" w:cs="Times New Roman"/>
          <w:b/>
          <w:bCs/>
          <w:color w:val="000000"/>
          <w:spacing w:val="6"/>
          <w:sz w:val="23"/>
          <w:szCs w:val="23"/>
        </w:rPr>
        <w:t>.</w:t>
      </w:r>
      <w:r>
        <w:rPr>
          <w:rFonts w:hint="default" w:ascii="Times New Roman" w:hAnsi="Times New Roman" w:eastAsia="Times New Roman" w:cs="Times New Roman"/>
          <w:b/>
          <w:bCs/>
          <w:color w:val="000000"/>
          <w:spacing w:val="5"/>
          <w:sz w:val="23"/>
          <w:szCs w:val="23"/>
        </w:rPr>
        <w:t>2.1</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填埋区</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7"/>
          <w:sz w:val="23"/>
          <w:szCs w:val="23"/>
        </w:rPr>
        <w:t>1</w:t>
      </w:r>
      <w:r>
        <w:rPr>
          <w:rFonts w:hint="eastAsia" w:ascii="宋体" w:hAnsi="宋体" w:eastAsia="宋体" w:cs="宋体"/>
          <w:color w:val="000000"/>
          <w:spacing w:val="17"/>
          <w:sz w:val="23"/>
          <w:szCs w:val="23"/>
        </w:rPr>
        <w:t>) 填埋场防渗系统</w:t>
      </w:r>
    </w:p>
    <w:p>
      <w:pPr>
        <w:pStyle w:val="2"/>
        <w:keepNext w:val="0"/>
        <w:keepLines w:val="0"/>
        <w:widowControl/>
        <w:suppressLineNumbers w:val="0"/>
        <w:spacing w:before="221" w:beforeAutospacing="0" w:after="0" w:afterAutospacing="1" w:line="23" w:lineRule="atLeast"/>
        <w:ind w:left="139" w:right="154"/>
      </w:pPr>
      <w:r>
        <w:rPr>
          <w:rFonts w:hint="eastAsia" w:ascii="宋体" w:hAnsi="宋体" w:eastAsia="宋体" w:cs="宋体"/>
          <w:color w:val="000000"/>
          <w:spacing w:val="8"/>
          <w:sz w:val="22"/>
          <w:szCs w:val="22"/>
        </w:rPr>
        <w:t>主要为库底防</w:t>
      </w:r>
      <w:r>
        <w:rPr>
          <w:rFonts w:hint="eastAsia" w:ascii="宋体" w:hAnsi="宋体" w:eastAsia="宋体" w:cs="宋体"/>
          <w:color w:val="000000"/>
          <w:spacing w:val="4"/>
          <w:sz w:val="22"/>
          <w:szCs w:val="22"/>
        </w:rPr>
        <w:t>渗系统 (由下往上) 。</w:t>
      </w:r>
      <w:r>
        <w:rPr>
          <w:rFonts w:hint="eastAsia" w:ascii="宋体" w:hAnsi="宋体" w:eastAsia="宋体" w:cs="宋体"/>
          <w:color w:val="000000"/>
          <w:spacing w:val="4"/>
          <w:sz w:val="23"/>
          <w:szCs w:val="23"/>
        </w:rPr>
        <w:t>单层防渗结构；750</w:t>
      </w:r>
      <w:r>
        <w:rPr>
          <w:rFonts w:hint="eastAsia" w:ascii="宋体" w:hAnsi="宋体" w:eastAsia="宋体" w:cs="宋体"/>
          <w:color w:val="000000"/>
          <w:sz w:val="23"/>
          <w:szCs w:val="23"/>
        </w:rPr>
        <w:t>mm</w:t>
      </w:r>
      <w:r>
        <w:rPr>
          <w:rFonts w:hint="eastAsia" w:ascii="宋体" w:hAnsi="宋体" w:eastAsia="宋体" w:cs="宋体"/>
          <w:color w:val="000000"/>
          <w:spacing w:val="4"/>
          <w:sz w:val="23"/>
          <w:szCs w:val="23"/>
        </w:rPr>
        <w:t> 膜下防渗保护层 (粘</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土 </w:t>
      </w:r>
      <w:r>
        <w:rPr>
          <w:rFonts w:hint="eastAsia" w:ascii="宋体" w:hAnsi="宋体" w:eastAsia="宋体" w:cs="宋体"/>
          <w:color w:val="000000"/>
          <w:sz w:val="23"/>
          <w:szCs w:val="23"/>
        </w:rPr>
        <w:t>k</w:t>
      </w:r>
      <w:r>
        <w:rPr>
          <w:rFonts w:hint="eastAsia" w:ascii="宋体" w:hAnsi="宋体" w:eastAsia="宋体" w:cs="宋体"/>
          <w:color w:val="000000"/>
          <w:spacing w:val="15"/>
          <w:sz w:val="23"/>
          <w:szCs w:val="23"/>
        </w:rPr>
        <w:t>≦</w:t>
      </w:r>
      <w:r>
        <w:rPr>
          <w:rFonts w:hint="eastAsia" w:ascii="宋体" w:hAnsi="宋体" w:eastAsia="宋体" w:cs="宋体"/>
          <w:color w:val="000000"/>
          <w:spacing w:val="8"/>
          <w:sz w:val="23"/>
          <w:szCs w:val="23"/>
        </w:rPr>
        <w:t>1×10</w:t>
      </w:r>
      <w:r>
        <w:rPr>
          <w:rFonts w:hint="eastAsia" w:ascii="宋体" w:hAnsi="宋体" w:eastAsia="宋体" w:cs="宋体"/>
          <w:color w:val="000000"/>
          <w:spacing w:val="8"/>
          <w:sz w:val="11"/>
          <w:szCs w:val="11"/>
        </w:rPr>
        <w:t>-5</w:t>
      </w:r>
      <w:r>
        <w:rPr>
          <w:rFonts w:hint="eastAsia" w:ascii="宋体" w:hAnsi="宋体" w:eastAsia="宋体" w:cs="宋体"/>
          <w:color w:val="000000"/>
          <w:sz w:val="23"/>
          <w:szCs w:val="23"/>
        </w:rPr>
        <w:t>cm</w:t>
      </w:r>
      <w:r>
        <w:rPr>
          <w:rFonts w:hint="eastAsia" w:ascii="宋体" w:hAnsi="宋体" w:eastAsia="宋体" w:cs="宋体"/>
          <w:color w:val="000000"/>
          <w:spacing w:val="8"/>
          <w:sz w:val="23"/>
          <w:szCs w:val="23"/>
        </w:rPr>
        <w:t>/</w:t>
      </w:r>
      <w:r>
        <w:rPr>
          <w:rFonts w:hint="eastAsia" w:ascii="宋体" w:hAnsi="宋体" w:eastAsia="宋体" w:cs="宋体"/>
          <w:color w:val="000000"/>
          <w:sz w:val="23"/>
          <w:szCs w:val="23"/>
        </w:rPr>
        <w:t>s</w:t>
      </w:r>
      <w:r>
        <w:rPr>
          <w:rFonts w:hint="eastAsia" w:ascii="宋体" w:hAnsi="宋体" w:eastAsia="宋体" w:cs="宋体"/>
          <w:color w:val="000000"/>
          <w:spacing w:val="8"/>
          <w:sz w:val="23"/>
          <w:szCs w:val="23"/>
        </w:rPr>
        <w:t>) 复合 </w:t>
      </w:r>
      <w:r>
        <w:rPr>
          <w:rFonts w:hint="eastAsia" w:ascii="宋体" w:hAnsi="宋体" w:eastAsia="宋体" w:cs="宋体"/>
          <w:color w:val="000000"/>
          <w:sz w:val="23"/>
          <w:szCs w:val="23"/>
        </w:rPr>
        <w:t>HDPE</w:t>
      </w:r>
      <w:r>
        <w:rPr>
          <w:rFonts w:hint="eastAsia" w:ascii="宋体" w:hAnsi="宋体" w:eastAsia="宋体" w:cs="宋体"/>
          <w:color w:val="000000"/>
          <w:spacing w:val="8"/>
          <w:sz w:val="23"/>
          <w:szCs w:val="23"/>
        </w:rPr>
        <w:t> 膜(膜厚 1.5</w:t>
      </w:r>
      <w:r>
        <w:rPr>
          <w:rFonts w:hint="eastAsia" w:ascii="宋体" w:hAnsi="宋体" w:eastAsia="宋体" w:cs="宋体"/>
          <w:color w:val="000000"/>
          <w:sz w:val="23"/>
          <w:szCs w:val="23"/>
        </w:rPr>
        <w:t>mm</w:t>
      </w:r>
      <w:r>
        <w:rPr>
          <w:rFonts w:hint="eastAsia" w:ascii="宋体" w:hAnsi="宋体" w:eastAsia="宋体" w:cs="宋体"/>
          <w:color w:val="000000"/>
          <w:spacing w:val="8"/>
          <w:sz w:val="23"/>
          <w:szCs w:val="23"/>
        </w:rPr>
        <w:t>、土工布 600</w:t>
      </w:r>
      <w:r>
        <w:rPr>
          <w:rFonts w:hint="eastAsia" w:ascii="宋体" w:hAnsi="宋体" w:eastAsia="宋体" w:cs="宋体"/>
          <w:color w:val="000000"/>
          <w:sz w:val="23"/>
          <w:szCs w:val="23"/>
        </w:rPr>
        <w:t>g</w:t>
      </w:r>
      <w:r>
        <w:rPr>
          <w:rFonts w:hint="eastAsia" w:ascii="宋体" w:hAnsi="宋体" w:eastAsia="宋体" w:cs="宋体"/>
          <w:color w:val="000000"/>
          <w:spacing w:val="8"/>
          <w:sz w:val="23"/>
          <w:szCs w:val="23"/>
        </w:rPr>
        <w:t>/</w:t>
      </w:r>
      <w:r>
        <w:rPr>
          <w:rFonts w:hint="eastAsia" w:ascii="宋体" w:hAnsi="宋体" w:eastAsia="宋体" w:cs="宋体"/>
          <w:color w:val="000000"/>
          <w:sz w:val="23"/>
          <w:szCs w:val="23"/>
        </w:rPr>
        <w:t>m</w:t>
      </w:r>
      <w:r>
        <w:rPr>
          <w:rFonts w:hint="eastAsia" w:ascii="宋体" w:hAnsi="宋体" w:eastAsia="宋体" w:cs="宋体"/>
          <w:color w:val="000000"/>
          <w:spacing w:val="8"/>
          <w:sz w:val="11"/>
          <w:szCs w:val="11"/>
        </w:rPr>
        <w:t>2</w:t>
      </w:r>
      <w:r>
        <w:rPr>
          <w:rFonts w:hint="eastAsia" w:ascii="宋体" w:hAnsi="宋体" w:eastAsia="宋体" w:cs="宋体"/>
          <w:color w:val="000000"/>
          <w:spacing w:val="8"/>
          <w:sz w:val="23"/>
          <w:szCs w:val="23"/>
        </w:rPr>
        <w:t>)300</w:t>
      </w:r>
      <w:r>
        <w:rPr>
          <w:rFonts w:hint="eastAsia" w:ascii="宋体" w:hAnsi="宋体" w:eastAsia="宋体" w:cs="宋体"/>
          <w:color w:val="000000"/>
          <w:sz w:val="23"/>
          <w:szCs w:val="23"/>
        </w:rPr>
        <w:t>mm</w:t>
      </w:r>
      <w:r>
        <w:rPr>
          <w:rFonts w:hint="eastAsia" w:ascii="宋体" w:hAnsi="宋体" w:eastAsia="宋体" w:cs="宋体"/>
          <w:color w:val="000000"/>
          <w:spacing w:val="8"/>
          <w:sz w:val="23"/>
          <w:szCs w:val="23"/>
        </w:rPr>
        <w:t> 厚渗</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滤</w:t>
      </w:r>
      <w:r>
        <w:rPr>
          <w:rFonts w:hint="eastAsia" w:ascii="宋体" w:hAnsi="宋体" w:eastAsia="宋体" w:cs="宋体"/>
          <w:color w:val="000000"/>
          <w:spacing w:val="11"/>
          <w:sz w:val="23"/>
          <w:szCs w:val="23"/>
        </w:rPr>
        <w:t>液导流层 (粒径为 15</w:t>
      </w:r>
      <w:r>
        <w:rPr>
          <w:rFonts w:hint="eastAsia" w:ascii="宋体" w:hAnsi="宋体" w:eastAsia="宋体" w:cs="宋体"/>
          <w:color w:val="000000"/>
          <w:sz w:val="23"/>
          <w:szCs w:val="23"/>
        </w:rPr>
        <w:t>mm</w:t>
      </w:r>
      <w:r>
        <w:rPr>
          <w:rFonts w:hint="eastAsia" w:ascii="宋体" w:hAnsi="宋体" w:eastAsia="宋体" w:cs="宋体"/>
          <w:color w:val="000000"/>
          <w:spacing w:val="11"/>
          <w:sz w:val="23"/>
          <w:szCs w:val="23"/>
        </w:rPr>
        <w:t>~25</w:t>
      </w:r>
      <w:r>
        <w:rPr>
          <w:rFonts w:hint="eastAsia" w:ascii="宋体" w:hAnsi="宋体" w:eastAsia="宋体" w:cs="宋体"/>
          <w:color w:val="000000"/>
          <w:sz w:val="23"/>
          <w:szCs w:val="23"/>
        </w:rPr>
        <w:t>mm</w:t>
      </w:r>
      <w:r>
        <w:rPr>
          <w:rFonts w:hint="eastAsia" w:ascii="宋体" w:hAnsi="宋体" w:eastAsia="宋体" w:cs="宋体"/>
          <w:color w:val="000000"/>
          <w:spacing w:val="11"/>
          <w:sz w:val="23"/>
          <w:szCs w:val="23"/>
        </w:rPr>
        <w:t> 的卵石)  土工布(200</w:t>
      </w:r>
      <w:r>
        <w:rPr>
          <w:rFonts w:hint="eastAsia" w:ascii="宋体" w:hAnsi="宋体" w:eastAsia="宋体" w:cs="宋体"/>
          <w:color w:val="000000"/>
          <w:sz w:val="23"/>
          <w:szCs w:val="23"/>
        </w:rPr>
        <w:t>g</w:t>
      </w:r>
      <w:r>
        <w:rPr>
          <w:rFonts w:hint="eastAsia" w:ascii="宋体" w:hAnsi="宋体" w:eastAsia="宋体" w:cs="宋体"/>
          <w:color w:val="000000"/>
          <w:spacing w:val="11"/>
          <w:sz w:val="23"/>
          <w:szCs w:val="23"/>
        </w:rPr>
        <w:t>/</w:t>
      </w:r>
      <w:r>
        <w:rPr>
          <w:rFonts w:hint="eastAsia" w:ascii="宋体" w:hAnsi="宋体" w:eastAsia="宋体" w:cs="宋体"/>
          <w:color w:val="000000"/>
          <w:sz w:val="23"/>
          <w:szCs w:val="23"/>
        </w:rPr>
        <w:t>m</w:t>
      </w:r>
      <w:r>
        <w:rPr>
          <w:rFonts w:hint="eastAsia" w:ascii="宋体" w:hAnsi="宋体" w:eastAsia="宋体" w:cs="宋体"/>
          <w:color w:val="000000"/>
          <w:spacing w:val="11"/>
          <w:sz w:val="11"/>
          <w:szCs w:val="11"/>
        </w:rPr>
        <w:t>2</w:t>
      </w:r>
      <w:r>
        <w:rPr>
          <w:rFonts w:hint="eastAsia" w:ascii="宋体" w:hAnsi="宋体" w:eastAsia="宋体" w:cs="宋体"/>
          <w:color w:val="000000"/>
          <w:spacing w:val="11"/>
          <w:sz w:val="23"/>
          <w:szCs w:val="23"/>
        </w:rPr>
        <w:t>)、填埋物</w:t>
      </w:r>
    </w:p>
    <w:p>
      <w:pPr>
        <w:pStyle w:val="2"/>
        <w:keepNext w:val="0"/>
        <w:keepLines w:val="0"/>
        <w:widowControl/>
        <w:suppressLineNumbers w:val="0"/>
        <w:spacing w:before="74" w:beforeAutospacing="0" w:after="0" w:afterAutospacing="1" w:line="11" w:lineRule="atLeast"/>
        <w:ind w:left="514" w:right="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6"/>
          <w:sz w:val="23"/>
          <w:szCs w:val="23"/>
        </w:rPr>
        <w:t>2</w:t>
      </w:r>
      <w:r>
        <w:rPr>
          <w:rFonts w:hint="eastAsia" w:ascii="宋体" w:hAnsi="宋体" w:eastAsia="宋体" w:cs="宋体"/>
          <w:color w:val="000000"/>
          <w:spacing w:val="16"/>
          <w:sz w:val="23"/>
          <w:szCs w:val="23"/>
        </w:rPr>
        <w:t>) 地表水排水沟系统</w:t>
      </w:r>
    </w:p>
    <w:p>
      <w:pPr>
        <w:pStyle w:val="2"/>
        <w:keepNext w:val="0"/>
        <w:keepLines w:val="0"/>
        <w:widowControl/>
        <w:suppressLineNumbers w:val="0"/>
        <w:spacing w:before="278" w:beforeAutospacing="0" w:after="0" w:afterAutospacing="1" w:line="22" w:lineRule="atLeast"/>
        <w:ind w:left="21" w:right="80" w:firstLine="483"/>
      </w:pPr>
      <w:r>
        <w:rPr>
          <w:rFonts w:hint="eastAsia" w:ascii="宋体" w:hAnsi="宋体" w:eastAsia="宋体" w:cs="宋体"/>
          <w:color w:val="000000"/>
          <w:spacing w:val="7"/>
          <w:sz w:val="23"/>
          <w:szCs w:val="23"/>
        </w:rPr>
        <w:t>垃圾场内设置了防尘网、排水沟使地表水与垃圾渗滤液实施雨污分流；并</w:t>
      </w:r>
      <w:r>
        <w:rPr>
          <w:rFonts w:hint="eastAsia" w:ascii="宋体" w:hAnsi="宋体" w:eastAsia="宋体" w:cs="宋体"/>
          <w:color w:val="000000"/>
          <w:spacing w:val="1"/>
          <w:sz w:val="23"/>
          <w:szCs w:val="23"/>
        </w:rPr>
        <w:t>设</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置</w:t>
      </w:r>
      <w:r>
        <w:rPr>
          <w:rFonts w:hint="eastAsia" w:ascii="宋体" w:hAnsi="宋体" w:eastAsia="宋体" w:cs="宋体"/>
          <w:color w:val="000000"/>
          <w:spacing w:val="7"/>
          <w:sz w:val="23"/>
          <w:szCs w:val="23"/>
        </w:rPr>
        <w:t>地下水收集管使地下水不与垃圾渗滤液混合，而单独导向地下；对渗滤液以专</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管收集，送调节池沉淀后进行处理</w:t>
      </w:r>
      <w:r>
        <w:rPr>
          <w:rFonts w:hint="eastAsia" w:ascii="宋体" w:hAnsi="宋体" w:eastAsia="宋体" w:cs="宋体"/>
          <w:color w:val="000000"/>
          <w:spacing w:val="7"/>
          <w:sz w:val="23"/>
          <w:szCs w:val="23"/>
        </w:rPr>
        <w:t>。</w:t>
      </w:r>
    </w:p>
    <w:p>
      <w:pPr>
        <w:pStyle w:val="2"/>
        <w:keepNext w:val="0"/>
        <w:keepLines w:val="0"/>
        <w:widowControl/>
        <w:suppressLineNumbers w:val="0"/>
        <w:spacing w:before="1" w:beforeAutospacing="0" w:after="0" w:afterAutospacing="1" w:line="23" w:lineRule="atLeast"/>
        <w:ind w:left="25" w:right="45" w:firstLine="479"/>
      </w:pPr>
      <w:r>
        <w:rPr>
          <w:rFonts w:hint="eastAsia" w:ascii="宋体" w:hAnsi="宋体" w:eastAsia="宋体" w:cs="宋体"/>
          <w:color w:val="000000"/>
          <w:spacing w:val="8"/>
          <w:sz w:val="23"/>
          <w:szCs w:val="23"/>
        </w:rPr>
        <w:t>若地表水未处理好，并与渗滤液混合，或地下水导流的径流与渗滤液混合</w:t>
      </w:r>
      <w:r>
        <w:rPr>
          <w:rFonts w:hint="eastAsia" w:ascii="宋体" w:hAnsi="宋体" w:eastAsia="宋体" w:cs="宋体"/>
          <w:color w:val="000000"/>
          <w:spacing w:val="5"/>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可能导致渗滤液污染地下水或渗滤液污染地表水。</w:t>
      </w:r>
    </w:p>
    <w:p>
      <w:pPr>
        <w:pStyle w:val="2"/>
        <w:keepNext w:val="0"/>
        <w:keepLines w:val="0"/>
        <w:widowControl/>
        <w:suppressLineNumbers w:val="0"/>
        <w:spacing w:before="74" w:beforeAutospacing="0" w:after="0" w:afterAutospacing="1" w:line="11" w:lineRule="atLeast"/>
        <w:ind w:left="514" w:right="0"/>
      </w:pPr>
      <w:r>
        <w:rPr>
          <w:rFonts w:hint="eastAsia" w:ascii="宋体" w:hAnsi="宋体" w:eastAsia="宋体" w:cs="宋体"/>
          <w:color w:val="000000"/>
          <w:spacing w:val="17"/>
          <w:sz w:val="23"/>
          <w:szCs w:val="23"/>
        </w:rPr>
        <w:t>(</w:t>
      </w:r>
      <w:r>
        <w:rPr>
          <w:rFonts w:hint="default" w:ascii="Times New Roman" w:hAnsi="Times New Roman" w:eastAsia="Times New Roman" w:cs="Times New Roman"/>
          <w:color w:val="000000"/>
          <w:spacing w:val="16"/>
          <w:sz w:val="23"/>
          <w:szCs w:val="23"/>
        </w:rPr>
        <w:t>3</w:t>
      </w:r>
      <w:r>
        <w:rPr>
          <w:rFonts w:hint="eastAsia" w:ascii="宋体" w:hAnsi="宋体" w:eastAsia="宋体" w:cs="宋体"/>
          <w:color w:val="000000"/>
          <w:spacing w:val="16"/>
          <w:sz w:val="23"/>
          <w:szCs w:val="23"/>
        </w:rPr>
        <w:t>) 垃圾填埋场作业系统</w:t>
      </w:r>
    </w:p>
    <w:p>
      <w:pPr>
        <w:pStyle w:val="2"/>
        <w:keepNext w:val="0"/>
        <w:keepLines w:val="0"/>
        <w:widowControl/>
        <w:suppressLineNumbers w:val="0"/>
        <w:spacing w:before="281" w:beforeAutospacing="0" w:after="0" w:afterAutospacing="1" w:line="22" w:lineRule="atLeast"/>
        <w:ind w:left="22" w:right="7" w:firstLine="479"/>
      </w:pPr>
      <w:r>
        <w:rPr>
          <w:rFonts w:hint="eastAsia" w:ascii="宋体" w:hAnsi="宋体" w:eastAsia="宋体" w:cs="宋体"/>
          <w:color w:val="000000"/>
          <w:spacing w:val="7"/>
          <w:sz w:val="23"/>
          <w:szCs w:val="23"/>
        </w:rPr>
        <w:t>进行填埋场作业使用的主要设备有压实机、推土机、挖掘机，作业过程主</w:t>
      </w:r>
      <w:r>
        <w:rPr>
          <w:rFonts w:hint="eastAsia" w:ascii="宋体" w:hAnsi="宋体" w:eastAsia="宋体" w:cs="宋体"/>
          <w:color w:val="000000"/>
          <w:spacing w:val="4"/>
          <w:sz w:val="23"/>
          <w:szCs w:val="23"/>
        </w:rPr>
        <w:t>要</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包括</w:t>
      </w:r>
      <w:r>
        <w:rPr>
          <w:rFonts w:hint="eastAsia" w:ascii="宋体" w:hAnsi="宋体" w:eastAsia="宋体" w:cs="宋体"/>
          <w:color w:val="000000"/>
          <w:spacing w:val="13"/>
          <w:sz w:val="23"/>
          <w:szCs w:val="23"/>
        </w:rPr>
        <w:t>垃</w:t>
      </w:r>
      <w:r>
        <w:rPr>
          <w:rFonts w:hint="eastAsia" w:ascii="宋体" w:hAnsi="宋体" w:eastAsia="宋体" w:cs="宋体"/>
          <w:color w:val="000000"/>
          <w:spacing w:val="8"/>
          <w:sz w:val="23"/>
          <w:szCs w:val="23"/>
        </w:rPr>
        <w:t>圾倾倒、垃圾推平压实、挖掘泥土装车卸车、泥土覆盖推平压实等步骤。</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存</w:t>
      </w:r>
      <w:r>
        <w:rPr>
          <w:rFonts w:hint="eastAsia" w:ascii="宋体" w:hAnsi="宋体" w:eastAsia="宋体" w:cs="宋体"/>
          <w:color w:val="000000"/>
          <w:spacing w:val="11"/>
          <w:sz w:val="23"/>
          <w:szCs w:val="23"/>
        </w:rPr>
        <w:t>在</w:t>
      </w:r>
      <w:r>
        <w:rPr>
          <w:rFonts w:hint="eastAsia" w:ascii="宋体" w:hAnsi="宋体" w:eastAsia="宋体" w:cs="宋体"/>
          <w:color w:val="000000"/>
          <w:spacing w:val="9"/>
          <w:sz w:val="23"/>
          <w:szCs w:val="23"/>
        </w:rPr>
        <w:t>的主要危险有害因素为车辆倾倒、火灾、爆炸、中毒、污染等。</w:t>
      </w:r>
    </w:p>
    <w:p>
      <w:pPr>
        <w:pStyle w:val="2"/>
        <w:keepNext w:val="0"/>
        <w:keepLines w:val="0"/>
        <w:widowControl/>
        <w:suppressLineNumbers w:val="0"/>
        <w:spacing w:before="0" w:beforeAutospacing="1" w:after="0" w:afterAutospacing="1" w:line="11" w:lineRule="atLeast"/>
        <w:ind w:left="502" w:right="0"/>
      </w:pPr>
      <w:r>
        <w:rPr>
          <w:rFonts w:hint="eastAsia" w:ascii="宋体" w:hAnsi="宋体" w:eastAsia="宋体" w:cs="宋体"/>
          <w:color w:val="000000"/>
          <w:spacing w:val="9"/>
          <w:sz w:val="23"/>
          <w:szCs w:val="23"/>
        </w:rPr>
        <w:t>①</w:t>
      </w:r>
      <w:r>
        <w:rPr>
          <w:rFonts w:hint="eastAsia" w:ascii="宋体" w:hAnsi="宋体" w:eastAsia="宋体" w:cs="宋体"/>
          <w:color w:val="000000"/>
          <w:spacing w:val="8"/>
          <w:sz w:val="23"/>
          <w:szCs w:val="23"/>
        </w:rPr>
        <w:t>车辆倾倒</w:t>
      </w:r>
    </w:p>
    <w:p>
      <w:pPr>
        <w:pStyle w:val="2"/>
        <w:keepNext w:val="0"/>
        <w:keepLines w:val="0"/>
        <w:widowControl/>
        <w:suppressLineNumbers w:val="0"/>
        <w:spacing w:before="275" w:beforeAutospacing="0" w:after="0" w:afterAutospacing="1" w:line="23" w:lineRule="atLeast"/>
        <w:ind w:left="22" w:right="61" w:firstLine="482"/>
      </w:pPr>
      <w:r>
        <w:rPr>
          <w:rFonts w:hint="eastAsia" w:ascii="宋体" w:hAnsi="宋体" w:eastAsia="宋体" w:cs="宋体"/>
          <w:color w:val="000000"/>
          <w:spacing w:val="7"/>
          <w:sz w:val="23"/>
          <w:szCs w:val="23"/>
        </w:rPr>
        <w:t>垃圾倾倒过程中倾倒点不实或道路下陷，车辆侧翻后倒等；无关人员进入</w:t>
      </w:r>
      <w:r>
        <w:rPr>
          <w:rFonts w:hint="eastAsia" w:ascii="宋体" w:hAnsi="宋体" w:eastAsia="宋体" w:cs="宋体"/>
          <w:color w:val="000000"/>
          <w:spacing w:val="1"/>
          <w:sz w:val="23"/>
          <w:szCs w:val="23"/>
        </w:rPr>
        <w:t>作</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业</w:t>
      </w:r>
      <w:r>
        <w:rPr>
          <w:rFonts w:hint="eastAsia" w:ascii="宋体" w:hAnsi="宋体" w:eastAsia="宋体" w:cs="宋体"/>
          <w:color w:val="000000"/>
          <w:spacing w:val="7"/>
          <w:sz w:val="23"/>
          <w:szCs w:val="23"/>
        </w:rPr>
        <w:t>现场造成人员伤害；作业车辆之间或作业车辆与现场指挥人员碰撞，可能造成</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人</w:t>
      </w:r>
      <w:r>
        <w:rPr>
          <w:rFonts w:hint="eastAsia" w:ascii="宋体" w:hAnsi="宋体" w:eastAsia="宋体" w:cs="宋体"/>
          <w:color w:val="000000"/>
          <w:spacing w:val="7"/>
          <w:sz w:val="23"/>
          <w:szCs w:val="23"/>
        </w:rPr>
        <w:t>员伤亡、车辆损坏；垃圾未推平推匀，下雨时有雨水聚集，增加滤液，压实操</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作</w:t>
      </w:r>
      <w:r>
        <w:rPr>
          <w:rFonts w:hint="eastAsia" w:ascii="宋体" w:hAnsi="宋体" w:eastAsia="宋体" w:cs="宋体"/>
          <w:color w:val="000000"/>
          <w:spacing w:val="7"/>
          <w:sz w:val="23"/>
          <w:szCs w:val="23"/>
        </w:rPr>
        <w:t>困难，车辆翻倒；车况不良，或车辆未定期检验，或机械设备操作人员未经过</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特种作业培训，上、下坡时速度过快，或上下坡时横向行驶，大雾、大雨、台风</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等</w:t>
      </w:r>
      <w:r>
        <w:rPr>
          <w:rFonts w:hint="eastAsia" w:ascii="宋体" w:hAnsi="宋体" w:eastAsia="宋体" w:cs="宋体"/>
          <w:color w:val="000000"/>
          <w:spacing w:val="7"/>
          <w:sz w:val="23"/>
          <w:szCs w:val="23"/>
        </w:rPr>
        <w:t>特殊天气情况时，视野不明，可能导致碰撞伤人或损坏设备。可能使垃圾堆场</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出</w:t>
      </w:r>
      <w:r>
        <w:rPr>
          <w:rFonts w:hint="eastAsia" w:ascii="宋体" w:hAnsi="宋体" w:eastAsia="宋体" w:cs="宋体"/>
          <w:color w:val="000000"/>
          <w:spacing w:val="11"/>
          <w:sz w:val="23"/>
          <w:szCs w:val="23"/>
        </w:rPr>
        <w:t>现</w:t>
      </w:r>
      <w:r>
        <w:rPr>
          <w:rFonts w:hint="eastAsia" w:ascii="宋体" w:hAnsi="宋体" w:eastAsia="宋体" w:cs="宋体"/>
          <w:color w:val="000000"/>
          <w:spacing w:val="8"/>
          <w:sz w:val="23"/>
          <w:szCs w:val="23"/>
        </w:rPr>
        <w:t>滑坡等事件，污染周边环境。</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2"/>
          <w:sz w:val="23"/>
          <w:szCs w:val="23"/>
        </w:rPr>
        <w:t>②</w:t>
      </w:r>
      <w:r>
        <w:rPr>
          <w:rFonts w:hint="eastAsia" w:ascii="宋体" w:hAnsi="宋体" w:eastAsia="宋体" w:cs="宋体"/>
          <w:color w:val="000000"/>
          <w:spacing w:val="8"/>
          <w:sz w:val="23"/>
          <w:szCs w:val="23"/>
        </w:rPr>
        <w:t>火灾、爆炸</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7"/>
          <w:sz w:val="23"/>
          <w:szCs w:val="23"/>
        </w:rPr>
        <w:t>进入填埋场的物品中含有非生活垃圾的违禁品，垃圾中含氧化剂等易燃易</w:t>
      </w:r>
      <w:r>
        <w:rPr>
          <w:rFonts w:hint="eastAsia" w:ascii="宋体" w:hAnsi="宋体" w:eastAsia="宋体" w:cs="宋体"/>
          <w:color w:val="000000"/>
          <w:spacing w:val="4"/>
          <w:sz w:val="23"/>
          <w:szCs w:val="23"/>
        </w:rPr>
        <w:t>爆</w:t>
      </w:r>
    </w:p>
    <w:p>
      <w:pPr>
        <w:pStyle w:val="2"/>
        <w:keepNext w:val="0"/>
        <w:keepLines w:val="0"/>
        <w:widowControl/>
        <w:suppressLineNumbers w:val="0"/>
        <w:spacing w:before="279" w:beforeAutospacing="0" w:after="0" w:afterAutospacing="1" w:line="23" w:lineRule="atLeast"/>
        <w:ind w:left="24" w:right="61" w:hanging="1"/>
      </w:pPr>
      <w:r>
        <w:rPr>
          <w:rFonts w:hint="eastAsia" w:ascii="宋体" w:hAnsi="宋体" w:eastAsia="宋体" w:cs="宋体"/>
          <w:color w:val="000000"/>
          <w:spacing w:val="9"/>
          <w:sz w:val="23"/>
          <w:szCs w:val="23"/>
        </w:rPr>
        <w:t>物</w:t>
      </w:r>
      <w:r>
        <w:rPr>
          <w:rFonts w:hint="eastAsia" w:ascii="宋体" w:hAnsi="宋体" w:eastAsia="宋体" w:cs="宋体"/>
          <w:color w:val="000000"/>
          <w:spacing w:val="7"/>
          <w:sz w:val="23"/>
          <w:szCs w:val="23"/>
        </w:rPr>
        <w:t>，有可能发生火灾爆炸事故，引起环境污染；垃圾车司机及随行人员抽烟并乱</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扔</w:t>
      </w:r>
      <w:r>
        <w:rPr>
          <w:rFonts w:hint="eastAsia" w:ascii="宋体" w:hAnsi="宋体" w:eastAsia="宋体" w:cs="宋体"/>
          <w:color w:val="000000"/>
          <w:spacing w:val="9"/>
          <w:sz w:val="23"/>
          <w:szCs w:val="23"/>
        </w:rPr>
        <w:t>烟头，可能引发火灾、爆炸事故，污染周围大气环境。</w:t>
      </w:r>
    </w:p>
    <w:p>
      <w:pPr>
        <w:pStyle w:val="2"/>
        <w:keepNext w:val="0"/>
        <w:keepLines w:val="0"/>
        <w:widowControl/>
        <w:suppressLineNumbers w:val="0"/>
        <w:spacing w:before="1" w:beforeAutospacing="0" w:after="0" w:afterAutospacing="1" w:line="11" w:lineRule="atLeast"/>
        <w:ind w:left="501" w:right="0"/>
      </w:pPr>
      <w:r>
        <w:rPr>
          <w:rFonts w:hint="eastAsia" w:ascii="宋体" w:hAnsi="宋体" w:eastAsia="宋体" w:cs="宋体"/>
          <w:color w:val="000000"/>
          <w:spacing w:val="8"/>
          <w:sz w:val="23"/>
          <w:szCs w:val="23"/>
        </w:rPr>
        <w:t>③</w:t>
      </w:r>
      <w:r>
        <w:rPr>
          <w:rFonts w:hint="eastAsia" w:ascii="宋体" w:hAnsi="宋体" w:eastAsia="宋体" w:cs="宋体"/>
          <w:color w:val="000000"/>
          <w:spacing w:val="7"/>
          <w:sz w:val="23"/>
          <w:szCs w:val="23"/>
        </w:rPr>
        <w:t>中毒</w:t>
      </w:r>
    </w:p>
    <w:p>
      <w:pPr>
        <w:pStyle w:val="2"/>
        <w:keepNext w:val="0"/>
        <w:keepLines w:val="0"/>
        <w:widowControl/>
        <w:suppressLineNumbers w:val="0"/>
        <w:spacing w:before="278" w:beforeAutospacing="0" w:after="0" w:afterAutospacing="1" w:line="23" w:lineRule="atLeast"/>
        <w:ind w:left="32" w:right="61" w:firstLine="472"/>
      </w:pPr>
      <w:r>
        <w:rPr>
          <w:rFonts w:hint="eastAsia" w:ascii="宋体" w:hAnsi="宋体" w:eastAsia="宋体" w:cs="宋体"/>
          <w:color w:val="000000"/>
          <w:spacing w:val="7"/>
          <w:sz w:val="23"/>
          <w:szCs w:val="23"/>
        </w:rPr>
        <w:t>垃圾中含医疗垃圾导致传染病传染作业人员，垃圾中含有毒物品等，作业</w:t>
      </w:r>
      <w:r>
        <w:rPr>
          <w:rFonts w:hint="eastAsia" w:ascii="宋体" w:hAnsi="宋体" w:eastAsia="宋体" w:cs="宋体"/>
          <w:color w:val="000000"/>
          <w:spacing w:val="1"/>
          <w:sz w:val="23"/>
          <w:szCs w:val="23"/>
        </w:rPr>
        <w:t>人</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员</w:t>
      </w:r>
      <w:r>
        <w:rPr>
          <w:rFonts w:hint="eastAsia" w:ascii="宋体" w:hAnsi="宋体" w:eastAsia="宋体" w:cs="宋体"/>
          <w:color w:val="000000"/>
          <w:spacing w:val="9"/>
          <w:sz w:val="23"/>
          <w:szCs w:val="23"/>
        </w:rPr>
        <w:t>易产生中毒；灰尘及有毒有害气体的影响，可能导致粉尘职业病或中毒。</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8"/>
          <w:sz w:val="23"/>
          <w:szCs w:val="23"/>
        </w:rPr>
        <w:t>④</w:t>
      </w:r>
      <w:r>
        <w:rPr>
          <w:rFonts w:hint="eastAsia" w:ascii="宋体" w:hAnsi="宋体" w:eastAsia="宋体" w:cs="宋体"/>
          <w:color w:val="000000"/>
          <w:spacing w:val="7"/>
          <w:sz w:val="23"/>
          <w:szCs w:val="23"/>
        </w:rPr>
        <w:t>污染</w:t>
      </w:r>
    </w:p>
    <w:p>
      <w:pPr>
        <w:pStyle w:val="2"/>
        <w:keepNext w:val="0"/>
        <w:keepLines w:val="0"/>
        <w:widowControl/>
        <w:suppressLineNumbers w:val="0"/>
        <w:spacing w:before="281" w:beforeAutospacing="0" w:after="0" w:afterAutospacing="1" w:line="22" w:lineRule="atLeast"/>
        <w:ind w:left="23" w:right="0" w:firstLine="481"/>
      </w:pPr>
      <w:r>
        <w:rPr>
          <w:rFonts w:hint="eastAsia" w:ascii="宋体" w:hAnsi="宋体" w:eastAsia="宋体" w:cs="宋体"/>
          <w:color w:val="000000"/>
          <w:spacing w:val="7"/>
          <w:sz w:val="23"/>
          <w:szCs w:val="23"/>
        </w:rPr>
        <w:t>垃圾倾倒产生大量灰尘及渗滤液淋到地面，产生环境污染。垃圾未压实，</w:t>
      </w:r>
      <w:r>
        <w:rPr>
          <w:rFonts w:hint="eastAsia" w:ascii="宋体" w:hAnsi="宋体" w:eastAsia="宋体" w:cs="宋体"/>
          <w:color w:val="000000"/>
          <w:spacing w:val="1"/>
          <w:sz w:val="23"/>
          <w:szCs w:val="23"/>
        </w:rPr>
        <w:t>风</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吹散垃</w:t>
      </w:r>
      <w:r>
        <w:rPr>
          <w:rFonts w:hint="eastAsia" w:ascii="宋体" w:hAnsi="宋体" w:eastAsia="宋体" w:cs="宋体"/>
          <w:color w:val="000000"/>
          <w:spacing w:val="2"/>
          <w:sz w:val="23"/>
          <w:szCs w:val="23"/>
        </w:rPr>
        <w:t>圾污染周围环境；覆盖泥土或膜量不够，暴雨时泥土随雨水流失暴露垃圾，</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臭</w:t>
      </w:r>
      <w:r>
        <w:rPr>
          <w:rFonts w:hint="eastAsia" w:ascii="宋体" w:hAnsi="宋体" w:eastAsia="宋体" w:cs="宋体"/>
          <w:color w:val="000000"/>
          <w:spacing w:val="12"/>
          <w:sz w:val="23"/>
          <w:szCs w:val="23"/>
        </w:rPr>
        <w:t>气</w:t>
      </w:r>
      <w:r>
        <w:rPr>
          <w:rFonts w:hint="eastAsia" w:ascii="宋体" w:hAnsi="宋体" w:eastAsia="宋体" w:cs="宋体"/>
          <w:color w:val="000000"/>
          <w:spacing w:val="9"/>
          <w:sz w:val="23"/>
          <w:szCs w:val="23"/>
        </w:rPr>
        <w:t>污染填埋场及周边环境，蚊、蝇、老鼠、蟑螂滋生，从而引发疾病。</w:t>
      </w:r>
    </w:p>
    <w:p>
      <w:pPr>
        <w:pStyle w:val="2"/>
        <w:keepNext w:val="0"/>
        <w:keepLines w:val="0"/>
        <w:widowControl/>
        <w:suppressLineNumbers w:val="0"/>
        <w:spacing w:before="0" w:beforeAutospacing="1" w:after="0" w:afterAutospacing="1" w:line="11" w:lineRule="atLeast"/>
        <w:ind w:left="497" w:right="0"/>
      </w:pPr>
      <w:r>
        <w:rPr>
          <w:rFonts w:hint="default" w:ascii="Times New Roman" w:hAnsi="Times New Roman" w:eastAsia="Times New Roman" w:cs="Times New Roman"/>
          <w:color w:val="000000"/>
          <w:sz w:val="23"/>
          <w:szCs w:val="23"/>
        </w:rPr>
        <w:t>4 </w:t>
      </w:r>
      <w:r>
        <w:rPr>
          <w:rFonts w:hint="eastAsia" w:ascii="宋体" w:hAnsi="宋体" w:eastAsia="宋体" w:cs="宋体"/>
          <w:color w:val="000000"/>
          <w:sz w:val="23"/>
          <w:szCs w:val="23"/>
        </w:rPr>
        <w:t>、 自然灾害</w:t>
      </w:r>
    </w:p>
    <w:p>
      <w:pPr>
        <w:pStyle w:val="2"/>
        <w:keepNext w:val="0"/>
        <w:keepLines w:val="0"/>
        <w:widowControl/>
        <w:suppressLineNumbers w:val="0"/>
        <w:spacing w:before="74" w:beforeAutospacing="0" w:after="0" w:afterAutospacing="1" w:line="22" w:lineRule="atLeast"/>
        <w:ind w:left="25" w:right="61" w:firstLine="486"/>
      </w:pPr>
      <w:r>
        <w:rPr>
          <w:rFonts w:hint="eastAsia" w:ascii="宋体" w:hAnsi="宋体" w:eastAsia="宋体" w:cs="宋体"/>
          <w:color w:val="000000"/>
          <w:spacing w:val="12"/>
          <w:sz w:val="23"/>
          <w:szCs w:val="23"/>
        </w:rPr>
        <w:t>突发自</w:t>
      </w:r>
      <w:r>
        <w:rPr>
          <w:rFonts w:hint="eastAsia" w:ascii="宋体" w:hAnsi="宋体" w:eastAsia="宋体" w:cs="宋体"/>
          <w:color w:val="000000"/>
          <w:spacing w:val="8"/>
          <w:sz w:val="23"/>
          <w:szCs w:val="23"/>
        </w:rPr>
        <w:t>然</w:t>
      </w:r>
      <w:r>
        <w:rPr>
          <w:rFonts w:hint="eastAsia" w:ascii="宋体" w:hAnsi="宋体" w:eastAsia="宋体" w:cs="宋体"/>
          <w:color w:val="000000"/>
          <w:spacing w:val="6"/>
          <w:sz w:val="23"/>
          <w:szCs w:val="23"/>
        </w:rPr>
        <w:t>灾害天气，如大风、暴雨等情况，可能造成垃圾填埋场坍塌，造成</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垃</w:t>
      </w:r>
      <w:r>
        <w:rPr>
          <w:rFonts w:hint="eastAsia" w:ascii="宋体" w:hAnsi="宋体" w:eastAsia="宋体" w:cs="宋体"/>
          <w:color w:val="000000"/>
          <w:spacing w:val="9"/>
          <w:sz w:val="23"/>
          <w:szCs w:val="23"/>
        </w:rPr>
        <w:t>圾散落周围环境，造成周围大气环境、水环境和土壤环境污染。</w:t>
      </w:r>
    </w:p>
    <w:p>
      <w:pPr>
        <w:pStyle w:val="2"/>
        <w:keepNext w:val="0"/>
        <w:keepLines w:val="0"/>
        <w:widowControl/>
        <w:suppressLineNumbers w:val="0"/>
        <w:spacing w:before="0" w:beforeAutospacing="1" w:after="0" w:afterAutospacing="1" w:line="11" w:lineRule="atLeast"/>
        <w:ind w:left="17" w:right="0"/>
      </w:pPr>
      <w:r>
        <w:rPr>
          <w:rFonts w:hint="default" w:ascii="Times New Roman" w:hAnsi="Times New Roman" w:eastAsia="Times New Roman" w:cs="Times New Roman"/>
          <w:b/>
          <w:bCs/>
          <w:color w:val="000000"/>
          <w:spacing w:val="7"/>
          <w:sz w:val="23"/>
          <w:szCs w:val="23"/>
        </w:rPr>
        <w:t>3.2.2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渗滤液处理</w:t>
      </w:r>
      <w:r>
        <w:rPr>
          <w:rFonts w:hint="eastAsia" w:ascii="宋体" w:hAnsi="宋体" w:eastAsia="宋体" w:cs="宋体"/>
          <w:color w:val="000000"/>
          <w:spacing w:val="6"/>
          <w:sz w:val="23"/>
          <w:szCs w:val="23"/>
        </w:rPr>
        <w:t>站</w:t>
      </w:r>
    </w:p>
    <w:p>
      <w:pPr>
        <w:pStyle w:val="2"/>
        <w:keepNext w:val="0"/>
        <w:keepLines w:val="0"/>
        <w:widowControl/>
        <w:suppressLineNumbers w:val="0"/>
        <w:spacing w:before="279" w:beforeAutospacing="0" w:after="0" w:afterAutospacing="1" w:line="22" w:lineRule="atLeast"/>
        <w:ind w:left="25" w:right="61" w:firstLine="479"/>
      </w:pPr>
      <w:r>
        <w:rPr>
          <w:rFonts w:hint="eastAsia" w:ascii="宋体" w:hAnsi="宋体" w:eastAsia="宋体" w:cs="宋体"/>
          <w:color w:val="000000"/>
          <w:spacing w:val="7"/>
          <w:sz w:val="23"/>
          <w:szCs w:val="23"/>
        </w:rPr>
        <w:t>渗滤液处理站存在的主要危险有害因素有出水超出设计标准、水量超过生</w:t>
      </w:r>
      <w:r>
        <w:rPr>
          <w:rFonts w:hint="eastAsia" w:ascii="宋体" w:hAnsi="宋体" w:eastAsia="宋体" w:cs="宋体"/>
          <w:color w:val="000000"/>
          <w:spacing w:val="2"/>
          <w:sz w:val="23"/>
          <w:szCs w:val="23"/>
        </w:rPr>
        <w:t>化</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系统设计处理能力、主要设备故障、突发暴雨、突然停电、渗滤液泄漏突发事件</w:t>
      </w:r>
      <w:r>
        <w:rPr>
          <w:rFonts w:hint="eastAsia" w:ascii="宋体" w:hAnsi="宋体" w:eastAsia="宋体" w:cs="宋体"/>
          <w:color w:val="000000"/>
          <w:sz w:val="23"/>
          <w:szCs w:val="23"/>
        </w:rPr>
        <w:t> 等。</w:t>
      </w:r>
    </w:p>
    <w:p>
      <w:pPr>
        <w:pStyle w:val="2"/>
        <w:keepNext w:val="0"/>
        <w:keepLines w:val="0"/>
        <w:widowControl/>
        <w:suppressLineNumbers w:val="0"/>
        <w:spacing w:before="0" w:beforeAutospacing="1" w:after="0" w:afterAutospacing="1"/>
        <w:ind w:left="522" w:right="0"/>
      </w:pPr>
      <w:r>
        <w:rPr>
          <w:rFonts w:hint="default" w:ascii="Times New Roman" w:hAnsi="Times New Roman" w:eastAsia="Times New Roman" w:cs="Times New Roman"/>
          <w:color w:val="000000"/>
          <w:spacing w:val="1"/>
          <w:sz w:val="23"/>
          <w:szCs w:val="23"/>
        </w:rPr>
        <w:t xml:space="preserve">1 </w:t>
      </w:r>
      <w:r>
        <w:rPr>
          <w:rFonts w:hint="eastAsia" w:ascii="宋体" w:hAnsi="宋体" w:eastAsia="宋体" w:cs="宋体"/>
          <w:color w:val="000000"/>
          <w:spacing w:val="1"/>
          <w:sz w:val="23"/>
          <w:szCs w:val="23"/>
        </w:rPr>
        <w:t>、出水超出设计</w:t>
      </w:r>
      <w:r>
        <w:rPr>
          <w:rFonts w:hint="eastAsia" w:ascii="宋体" w:hAnsi="宋体" w:eastAsia="宋体" w:cs="宋体"/>
          <w:color w:val="000000"/>
          <w:sz w:val="23"/>
          <w:szCs w:val="23"/>
        </w:rPr>
        <w:t>标准</w:t>
      </w:r>
    </w:p>
    <w:p>
      <w:pPr>
        <w:pStyle w:val="2"/>
        <w:keepNext w:val="0"/>
        <w:keepLines w:val="0"/>
        <w:widowControl/>
        <w:suppressLineNumbers w:val="0"/>
        <w:spacing w:before="260" w:beforeAutospacing="0" w:after="0" w:afterAutospacing="1" w:line="23" w:lineRule="atLeast"/>
        <w:ind w:left="32" w:right="61" w:firstLine="471"/>
      </w:pPr>
      <w:r>
        <w:rPr>
          <w:rFonts w:hint="eastAsia" w:ascii="宋体" w:hAnsi="宋体" w:eastAsia="宋体" w:cs="宋体"/>
          <w:color w:val="000000"/>
          <w:spacing w:val="7"/>
          <w:sz w:val="23"/>
          <w:szCs w:val="23"/>
        </w:rPr>
        <w:t>渗滤液处理站运行异常等情况下导致处理效率降低，影响污水处理能力，</w:t>
      </w:r>
      <w:r>
        <w:rPr>
          <w:rFonts w:hint="eastAsia" w:ascii="宋体" w:hAnsi="宋体" w:eastAsia="宋体" w:cs="宋体"/>
          <w:color w:val="000000"/>
          <w:spacing w:val="2"/>
          <w:sz w:val="23"/>
          <w:szCs w:val="23"/>
        </w:rPr>
        <w:t>可</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能</w:t>
      </w:r>
      <w:r>
        <w:rPr>
          <w:rFonts w:hint="eastAsia" w:ascii="宋体" w:hAnsi="宋体" w:eastAsia="宋体" w:cs="宋体"/>
          <w:color w:val="000000"/>
          <w:spacing w:val="9"/>
          <w:sz w:val="23"/>
          <w:szCs w:val="23"/>
        </w:rPr>
        <w:t>会导致渗滤液处理站出水超出设计标准，增加下一级污水填埋场处理负荷。</w:t>
      </w:r>
    </w:p>
    <w:p>
      <w:pPr>
        <w:pStyle w:val="2"/>
        <w:keepNext w:val="0"/>
        <w:keepLines w:val="0"/>
        <w:widowControl/>
        <w:suppressLineNumbers w:val="0"/>
        <w:spacing w:before="1" w:beforeAutospacing="0" w:after="0" w:afterAutospacing="1"/>
        <w:ind w:left="499" w:right="0"/>
      </w:pPr>
      <w:r>
        <w:rPr>
          <w:rFonts w:hint="default" w:ascii="Times New Roman" w:hAnsi="Times New Roman" w:eastAsia="Times New Roman" w:cs="Times New Roman"/>
          <w:color w:val="000000"/>
          <w:spacing w:val="10"/>
          <w:sz w:val="23"/>
          <w:szCs w:val="23"/>
        </w:rPr>
        <w:t>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5"/>
          <w:sz w:val="23"/>
          <w:szCs w:val="23"/>
        </w:rPr>
        <w:t>、水量超过生化系统设计处理能力</w:t>
      </w:r>
    </w:p>
    <w:p>
      <w:pPr>
        <w:pStyle w:val="2"/>
        <w:keepNext w:val="0"/>
        <w:keepLines w:val="0"/>
        <w:widowControl/>
        <w:suppressLineNumbers w:val="0"/>
        <w:spacing w:before="260" w:beforeAutospacing="0" w:after="0" w:afterAutospacing="1" w:line="23" w:lineRule="atLeast"/>
        <w:ind w:left="28" w:right="61" w:firstLine="504"/>
      </w:pPr>
      <w:r>
        <w:rPr>
          <w:rFonts w:hint="eastAsia" w:ascii="宋体" w:hAnsi="宋体" w:eastAsia="宋体" w:cs="宋体"/>
          <w:color w:val="000000"/>
          <w:spacing w:val="6"/>
          <w:sz w:val="23"/>
          <w:szCs w:val="23"/>
        </w:rPr>
        <w:t>由于降雨等情况，使进入渗滤液处理站的水量超出其设计规模，可能会造</w:t>
      </w:r>
      <w:r>
        <w:rPr>
          <w:rFonts w:hint="eastAsia" w:ascii="宋体" w:hAnsi="宋体" w:eastAsia="宋体" w:cs="宋体"/>
          <w:color w:val="000000"/>
          <w:spacing w:val="5"/>
          <w:sz w:val="23"/>
          <w:szCs w:val="23"/>
        </w:rPr>
        <w:t>成</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处</w:t>
      </w:r>
      <w:r>
        <w:rPr>
          <w:rFonts w:hint="eastAsia" w:ascii="宋体" w:hAnsi="宋体" w:eastAsia="宋体" w:cs="宋体"/>
          <w:color w:val="000000"/>
          <w:spacing w:val="7"/>
          <w:sz w:val="23"/>
          <w:szCs w:val="23"/>
        </w:rPr>
        <w:t>理不达标等问题。</w:t>
      </w:r>
    </w:p>
    <w:p>
      <w:pPr>
        <w:pStyle w:val="2"/>
        <w:keepNext w:val="0"/>
        <w:keepLines w:val="0"/>
        <w:widowControl/>
        <w:suppressLineNumbers w:val="0"/>
        <w:spacing w:before="1" w:beforeAutospacing="0" w:after="0" w:afterAutospacing="1"/>
        <w:ind w:left="503" w:right="0"/>
      </w:pPr>
      <w:r>
        <w:rPr>
          <w:rFonts w:hint="default" w:ascii="Times New Roman" w:hAnsi="Times New Roman" w:eastAsia="Times New Roman" w:cs="Times New Roman"/>
          <w:color w:val="000000"/>
          <w:spacing w:val="1"/>
          <w:sz w:val="23"/>
          <w:szCs w:val="23"/>
        </w:rPr>
        <w:t xml:space="preserve">3 </w:t>
      </w:r>
      <w:r>
        <w:rPr>
          <w:rFonts w:hint="eastAsia" w:ascii="宋体" w:hAnsi="宋体" w:eastAsia="宋体" w:cs="宋体"/>
          <w:color w:val="000000"/>
          <w:spacing w:val="1"/>
          <w:sz w:val="23"/>
          <w:szCs w:val="23"/>
        </w:rPr>
        <w:t>、主要设备</w:t>
      </w:r>
      <w:r>
        <w:rPr>
          <w:rFonts w:hint="eastAsia" w:ascii="宋体" w:hAnsi="宋体" w:eastAsia="宋体" w:cs="宋体"/>
          <w:color w:val="000000"/>
          <w:sz w:val="23"/>
          <w:szCs w:val="23"/>
        </w:rPr>
        <w:t>故障</w:t>
      </w:r>
    </w:p>
    <w:p>
      <w:pPr>
        <w:pStyle w:val="2"/>
        <w:keepNext w:val="0"/>
        <w:keepLines w:val="0"/>
        <w:widowControl/>
        <w:suppressLineNumbers w:val="0"/>
        <w:spacing w:before="260" w:beforeAutospacing="0" w:after="0" w:afterAutospacing="1" w:line="23" w:lineRule="atLeast"/>
        <w:ind w:left="24" w:right="61" w:firstLine="480"/>
      </w:pPr>
      <w:r>
        <w:rPr>
          <w:rFonts w:hint="eastAsia" w:ascii="宋体" w:hAnsi="宋体" w:eastAsia="宋体" w:cs="宋体"/>
          <w:color w:val="000000"/>
          <w:spacing w:val="7"/>
          <w:sz w:val="23"/>
          <w:szCs w:val="23"/>
        </w:rPr>
        <w:t>渗滤液处理站系统中曝气设备、膜组件等设备，对污水处理起到至关重要</w:t>
      </w:r>
      <w:r>
        <w:rPr>
          <w:rFonts w:hint="eastAsia" w:ascii="宋体" w:hAnsi="宋体" w:eastAsia="宋体" w:cs="宋体"/>
          <w:color w:val="000000"/>
          <w:spacing w:val="2"/>
          <w:sz w:val="23"/>
          <w:szCs w:val="23"/>
        </w:rPr>
        <w:t>的</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作</w:t>
      </w:r>
      <w:r>
        <w:rPr>
          <w:rFonts w:hint="eastAsia" w:ascii="宋体" w:hAnsi="宋体" w:eastAsia="宋体" w:cs="宋体"/>
          <w:color w:val="000000"/>
          <w:spacing w:val="9"/>
          <w:sz w:val="23"/>
          <w:szCs w:val="23"/>
        </w:rPr>
        <w:t>用，如果发生设备故障，就会造成渗滤液处理不达标。</w:t>
      </w:r>
    </w:p>
    <w:p>
      <w:pPr>
        <w:pStyle w:val="2"/>
        <w:keepNext w:val="0"/>
        <w:keepLines w:val="0"/>
        <w:widowControl/>
        <w:suppressLineNumbers w:val="0"/>
        <w:spacing w:before="1" w:beforeAutospacing="0" w:after="0" w:afterAutospacing="1"/>
        <w:ind w:left="497" w:right="0"/>
      </w:pPr>
      <w:r>
        <w:rPr>
          <w:rFonts w:hint="default" w:ascii="Times New Roman" w:hAnsi="Times New Roman" w:eastAsia="Times New Roman" w:cs="Times New Roman"/>
          <w:color w:val="000000"/>
          <w:sz w:val="23"/>
          <w:szCs w:val="23"/>
        </w:rPr>
        <w:t xml:space="preserve">4 </w:t>
      </w:r>
      <w:r>
        <w:rPr>
          <w:rFonts w:hint="eastAsia" w:ascii="宋体" w:hAnsi="宋体" w:eastAsia="宋体" w:cs="宋体"/>
          <w:color w:val="000000"/>
          <w:sz w:val="23"/>
          <w:szCs w:val="23"/>
        </w:rPr>
        <w:t>、突发暴雨</w:t>
      </w:r>
    </w:p>
    <w:p>
      <w:pPr>
        <w:pStyle w:val="2"/>
        <w:keepNext w:val="0"/>
        <w:keepLines w:val="0"/>
        <w:widowControl/>
        <w:suppressLineNumbers w:val="0"/>
        <w:spacing w:before="260" w:beforeAutospacing="0" w:after="0" w:afterAutospacing="1" w:line="11" w:lineRule="atLeast"/>
        <w:ind w:left="511" w:right="0"/>
      </w:pPr>
      <w:r>
        <w:rPr>
          <w:rFonts w:hint="eastAsia" w:ascii="宋体" w:hAnsi="宋体" w:eastAsia="宋体" w:cs="宋体"/>
          <w:color w:val="000000"/>
          <w:spacing w:val="12"/>
          <w:sz w:val="23"/>
          <w:szCs w:val="23"/>
        </w:rPr>
        <w:t>突发暴</w:t>
      </w:r>
      <w:r>
        <w:rPr>
          <w:rFonts w:hint="eastAsia" w:ascii="宋体" w:hAnsi="宋体" w:eastAsia="宋体" w:cs="宋体"/>
          <w:color w:val="000000"/>
          <w:spacing w:val="8"/>
          <w:sz w:val="23"/>
          <w:szCs w:val="23"/>
        </w:rPr>
        <w:t>雨</w:t>
      </w:r>
      <w:r>
        <w:rPr>
          <w:rFonts w:hint="eastAsia" w:ascii="宋体" w:hAnsi="宋体" w:eastAsia="宋体" w:cs="宋体"/>
          <w:color w:val="000000"/>
          <w:spacing w:val="6"/>
          <w:sz w:val="23"/>
          <w:szCs w:val="23"/>
        </w:rPr>
        <w:t>天气，雨量增加，可能会出现雨水管道满溢和污水处理系统水量增</w:t>
      </w:r>
    </w:p>
    <w:p>
      <w:pPr>
        <w:pStyle w:val="2"/>
        <w:keepNext w:val="0"/>
        <w:keepLines w:val="0"/>
        <w:widowControl/>
        <w:suppressLineNumbers w:val="0"/>
        <w:spacing w:before="277" w:beforeAutospacing="0" w:after="0" w:afterAutospacing="1" w:line="12" w:lineRule="atLeast"/>
        <w:ind w:left="23" w:right="0"/>
      </w:pPr>
      <w:r>
        <w:rPr>
          <w:rFonts w:hint="eastAsia" w:ascii="宋体" w:hAnsi="宋体" w:eastAsia="宋体" w:cs="宋体"/>
          <w:color w:val="000000"/>
          <w:spacing w:val="9"/>
          <w:sz w:val="23"/>
          <w:szCs w:val="23"/>
        </w:rPr>
        <w:t>加，导致调节池满溢，造成环境污染</w:t>
      </w:r>
      <w:r>
        <w:rPr>
          <w:rFonts w:hint="eastAsia" w:ascii="宋体" w:hAnsi="宋体" w:eastAsia="宋体" w:cs="宋体"/>
          <w:color w:val="000000"/>
          <w:spacing w:val="6"/>
          <w:sz w:val="23"/>
          <w:szCs w:val="23"/>
        </w:rPr>
        <w:t>。</w:t>
      </w:r>
    </w:p>
    <w:p>
      <w:pPr>
        <w:pStyle w:val="2"/>
        <w:keepNext w:val="0"/>
        <w:keepLines w:val="0"/>
        <w:widowControl/>
        <w:suppressLineNumbers w:val="0"/>
        <w:spacing w:before="273" w:beforeAutospacing="0" w:after="0" w:afterAutospacing="1"/>
        <w:ind w:left="505" w:right="0"/>
      </w:pPr>
      <w:r>
        <w:rPr>
          <w:rFonts w:hint="default" w:ascii="Times New Roman" w:hAnsi="Times New Roman" w:eastAsia="Times New Roman" w:cs="Times New Roman"/>
          <w:color w:val="000000"/>
          <w:sz w:val="23"/>
          <w:szCs w:val="23"/>
        </w:rPr>
        <w:t>5 </w:t>
      </w:r>
      <w:r>
        <w:rPr>
          <w:rFonts w:hint="eastAsia" w:ascii="宋体" w:hAnsi="宋体" w:eastAsia="宋体" w:cs="宋体"/>
          <w:color w:val="000000"/>
          <w:sz w:val="23"/>
          <w:szCs w:val="23"/>
        </w:rPr>
        <w:t>、突然停电</w:t>
      </w:r>
    </w:p>
    <w:p>
      <w:pPr>
        <w:pStyle w:val="2"/>
        <w:keepNext w:val="0"/>
        <w:keepLines w:val="0"/>
        <w:widowControl/>
        <w:suppressLineNumbers w:val="0"/>
        <w:spacing w:before="262" w:beforeAutospacing="0" w:after="0" w:afterAutospacing="1" w:line="22" w:lineRule="atLeast"/>
        <w:ind w:left="24" w:right="61" w:firstLine="487"/>
      </w:pPr>
      <w:r>
        <w:rPr>
          <w:rFonts w:hint="eastAsia" w:ascii="宋体" w:hAnsi="宋体" w:eastAsia="宋体" w:cs="宋体"/>
          <w:color w:val="000000"/>
          <w:spacing w:val="12"/>
          <w:sz w:val="23"/>
          <w:szCs w:val="23"/>
        </w:rPr>
        <w:t>突发停</w:t>
      </w:r>
      <w:r>
        <w:rPr>
          <w:rFonts w:hint="eastAsia" w:ascii="宋体" w:hAnsi="宋体" w:eastAsia="宋体" w:cs="宋体"/>
          <w:color w:val="000000"/>
          <w:spacing w:val="8"/>
          <w:sz w:val="23"/>
          <w:szCs w:val="23"/>
        </w:rPr>
        <w:t>电</w:t>
      </w:r>
      <w:r>
        <w:rPr>
          <w:rFonts w:hint="eastAsia" w:ascii="宋体" w:hAnsi="宋体" w:eastAsia="宋体" w:cs="宋体"/>
          <w:color w:val="000000"/>
          <w:spacing w:val="6"/>
          <w:sz w:val="23"/>
          <w:szCs w:val="23"/>
        </w:rPr>
        <w:t>时，导致设备停机，无法继续进行渗滤液的处理工作，渗滤液处理</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站</w:t>
      </w:r>
      <w:r>
        <w:rPr>
          <w:rFonts w:hint="eastAsia" w:ascii="宋体" w:hAnsi="宋体" w:eastAsia="宋体" w:cs="宋体"/>
          <w:color w:val="000000"/>
          <w:spacing w:val="7"/>
          <w:sz w:val="23"/>
          <w:szCs w:val="23"/>
        </w:rPr>
        <w:t>水量增加，可能造成满溢，造成地表水、地下水的污染，还会伴随恶臭气体污</w:t>
      </w:r>
      <w:r>
        <w:rPr>
          <w:rFonts w:hint="eastAsia" w:ascii="宋体" w:hAnsi="宋体" w:eastAsia="宋体" w:cs="宋体"/>
          <w:color w:val="000000"/>
          <w:sz w:val="23"/>
          <w:szCs w:val="23"/>
        </w:rPr>
        <w:t> 染。</w:t>
      </w:r>
    </w:p>
    <w:p>
      <w:pPr>
        <w:pStyle w:val="2"/>
        <w:keepNext w:val="0"/>
        <w:keepLines w:val="0"/>
        <w:widowControl/>
        <w:suppressLineNumbers w:val="0"/>
        <w:spacing w:before="1" w:beforeAutospacing="0" w:after="0" w:afterAutospacing="1"/>
        <w:ind w:left="504" w:right="0"/>
      </w:pPr>
      <w:r>
        <w:rPr>
          <w:rFonts w:hint="default" w:ascii="Times New Roman" w:hAnsi="Times New Roman" w:eastAsia="Times New Roman" w:cs="Times New Roman"/>
          <w:color w:val="000000"/>
          <w:spacing w:val="4"/>
          <w:sz w:val="23"/>
          <w:szCs w:val="23"/>
        </w:rPr>
        <w:t>6</w:t>
      </w:r>
      <w:r>
        <w:rPr>
          <w:rFonts w:hint="default" w:ascii="Times New Roman" w:hAnsi="Times New Roman" w:eastAsia="Times New Roman" w:cs="Times New Roman"/>
          <w:color w:val="000000"/>
          <w:spacing w:val="3"/>
          <w:sz w:val="23"/>
          <w:szCs w:val="23"/>
        </w:rPr>
        <w:t> </w:t>
      </w:r>
      <w:r>
        <w:rPr>
          <w:rFonts w:hint="eastAsia" w:ascii="宋体" w:hAnsi="宋体" w:eastAsia="宋体" w:cs="宋体"/>
          <w:color w:val="000000"/>
          <w:spacing w:val="3"/>
          <w:sz w:val="23"/>
          <w:szCs w:val="23"/>
        </w:rPr>
        <w:t>、渗滤液泄漏突发事件</w:t>
      </w:r>
    </w:p>
    <w:p>
      <w:pPr>
        <w:pStyle w:val="2"/>
        <w:keepNext w:val="0"/>
        <w:keepLines w:val="0"/>
        <w:widowControl/>
        <w:suppressLineNumbers w:val="0"/>
        <w:spacing w:before="260" w:beforeAutospacing="0" w:after="0" w:afterAutospacing="1" w:line="11" w:lineRule="atLeast"/>
        <w:ind w:left="532" w:right="0"/>
      </w:pPr>
      <w:r>
        <w:rPr>
          <w:rFonts w:hint="eastAsia" w:ascii="宋体" w:hAnsi="宋体" w:eastAsia="宋体" w:cs="宋体"/>
          <w:color w:val="000000"/>
          <w:spacing w:val="1"/>
          <w:sz w:val="23"/>
          <w:szCs w:val="23"/>
        </w:rPr>
        <w:t>由于暴雨、停电、设备故障或系统破裂等现象出现时，可能造成渗</w:t>
      </w:r>
      <w:r>
        <w:rPr>
          <w:rFonts w:hint="eastAsia" w:ascii="宋体" w:hAnsi="宋体" w:eastAsia="宋体" w:cs="宋体"/>
          <w:color w:val="000000"/>
          <w:sz w:val="23"/>
          <w:szCs w:val="23"/>
        </w:rPr>
        <w:t>滤液泄漏，</w:t>
      </w:r>
    </w:p>
    <w:p>
      <w:pPr>
        <w:pStyle w:val="2"/>
        <w:keepNext w:val="0"/>
        <w:keepLines w:val="0"/>
        <w:widowControl/>
        <w:suppressLineNumbers w:val="0"/>
        <w:spacing w:before="75" w:beforeAutospacing="0" w:after="0" w:afterAutospacing="1" w:line="11" w:lineRule="atLeast"/>
        <w:ind w:left="364" w:right="0"/>
      </w:pPr>
      <w:r>
        <w:rPr>
          <w:rFonts w:hint="eastAsia" w:ascii="宋体" w:hAnsi="宋体" w:eastAsia="宋体" w:cs="宋体"/>
          <w:color w:val="000000"/>
          <w:spacing w:val="16"/>
          <w:sz w:val="23"/>
          <w:szCs w:val="23"/>
        </w:rPr>
        <w:t>导</w:t>
      </w:r>
      <w:r>
        <w:rPr>
          <w:rFonts w:hint="eastAsia" w:ascii="宋体" w:hAnsi="宋体" w:eastAsia="宋体" w:cs="宋体"/>
          <w:color w:val="000000"/>
          <w:spacing w:val="12"/>
          <w:sz w:val="23"/>
          <w:szCs w:val="23"/>
        </w:rPr>
        <w:t>致</w:t>
      </w:r>
      <w:r>
        <w:rPr>
          <w:rFonts w:hint="eastAsia" w:ascii="宋体" w:hAnsi="宋体" w:eastAsia="宋体" w:cs="宋体"/>
          <w:color w:val="000000"/>
          <w:spacing w:val="8"/>
          <w:sz w:val="23"/>
          <w:szCs w:val="23"/>
        </w:rPr>
        <w:t>地表水、地下水、土壤等环境的污染。</w:t>
      </w:r>
    </w:p>
    <w:p>
      <w:pPr>
        <w:pStyle w:val="2"/>
        <w:keepNext w:val="0"/>
        <w:keepLines w:val="0"/>
        <w:widowControl/>
        <w:suppressLineNumbers w:val="0"/>
        <w:spacing w:before="264" w:beforeAutospacing="0" w:after="0" w:afterAutospacing="1" w:line="11" w:lineRule="atLeast"/>
        <w:ind w:left="353" w:right="0"/>
      </w:pPr>
      <w:r>
        <w:rPr>
          <w:rFonts w:hint="default" w:ascii="Times New Roman" w:hAnsi="Times New Roman" w:eastAsia="Times New Roman" w:cs="Times New Roman"/>
          <w:b/>
          <w:bCs/>
          <w:color w:val="000000"/>
          <w:spacing w:val="7"/>
          <w:sz w:val="29"/>
          <w:szCs w:val="29"/>
        </w:rPr>
        <w:t>3.3</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危险源辨识</w:t>
      </w:r>
    </w:p>
    <w:p>
      <w:pPr>
        <w:pStyle w:val="2"/>
        <w:keepNext w:val="0"/>
        <w:keepLines w:val="0"/>
        <w:widowControl/>
        <w:suppressLineNumbers w:val="0"/>
        <w:spacing w:before="75" w:beforeAutospacing="0" w:after="0" w:afterAutospacing="1" w:line="23" w:lineRule="atLeast"/>
        <w:ind w:left="360" w:right="347" w:firstLine="478"/>
      </w:pPr>
      <w:r>
        <w:rPr>
          <w:rFonts w:hint="eastAsia" w:ascii="宋体" w:hAnsi="宋体" w:eastAsia="宋体" w:cs="宋体"/>
          <w:color w:val="000000"/>
          <w:spacing w:val="12"/>
          <w:sz w:val="23"/>
          <w:szCs w:val="23"/>
        </w:rPr>
        <w:t>根</w:t>
      </w:r>
      <w:r>
        <w:rPr>
          <w:rFonts w:hint="eastAsia" w:ascii="宋体" w:hAnsi="宋体" w:eastAsia="宋体" w:cs="宋体"/>
          <w:color w:val="000000"/>
          <w:spacing w:val="11"/>
          <w:sz w:val="23"/>
          <w:szCs w:val="23"/>
        </w:rPr>
        <w:t>据</w:t>
      </w:r>
      <w:r>
        <w:rPr>
          <w:rFonts w:hint="eastAsia" w:ascii="宋体" w:hAnsi="宋体" w:eastAsia="宋体" w:cs="宋体"/>
          <w:color w:val="000000"/>
          <w:spacing w:val="6"/>
          <w:sz w:val="23"/>
          <w:szCs w:val="23"/>
        </w:rPr>
        <w:t>《企业突发环境事件风险分级方法》 (</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6"/>
          <w:sz w:val="23"/>
          <w:szCs w:val="23"/>
        </w:rPr>
        <w:t>941-2018</w:t>
      </w:r>
      <w:r>
        <w:rPr>
          <w:rFonts w:hint="eastAsia" w:ascii="宋体" w:hAnsi="宋体" w:eastAsia="宋体" w:cs="宋体"/>
          <w:color w:val="000000"/>
          <w:spacing w:val="6"/>
          <w:sz w:val="23"/>
          <w:szCs w:val="23"/>
        </w:rPr>
        <w:t>) 和主要危险性物质</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用量</w:t>
      </w:r>
      <w:r>
        <w:rPr>
          <w:rFonts w:hint="eastAsia" w:ascii="宋体" w:hAnsi="宋体" w:eastAsia="宋体" w:cs="宋体"/>
          <w:color w:val="000000"/>
          <w:spacing w:val="8"/>
          <w:sz w:val="23"/>
          <w:szCs w:val="23"/>
        </w:rPr>
        <w:t>，</w:t>
      </w:r>
      <w:r>
        <w:rPr>
          <w:rFonts w:hint="eastAsia" w:ascii="宋体" w:hAnsi="宋体" w:eastAsia="宋体" w:cs="宋体"/>
          <w:color w:val="000000"/>
          <w:spacing w:val="5"/>
          <w:sz w:val="23"/>
          <w:szCs w:val="23"/>
        </w:rPr>
        <w:t>识别突发环境事件危险源，企业涉及符合危险源识别的物质见表 </w:t>
      </w:r>
      <w:r>
        <w:rPr>
          <w:rFonts w:hint="default" w:ascii="Times New Roman" w:hAnsi="Times New Roman" w:eastAsia="Times New Roman" w:cs="Times New Roman"/>
          <w:color w:val="000000"/>
          <w:spacing w:val="5"/>
          <w:sz w:val="23"/>
          <w:szCs w:val="23"/>
        </w:rPr>
        <w:t>3- 1</w:t>
      </w:r>
      <w:r>
        <w:rPr>
          <w:rFonts w:hint="eastAsia" w:ascii="宋体" w:hAnsi="宋体" w:eastAsia="宋体" w:cs="宋体"/>
          <w:color w:val="000000"/>
          <w:spacing w:val="5"/>
          <w:sz w:val="23"/>
          <w:szCs w:val="23"/>
        </w:rPr>
        <w:t>。</w:t>
      </w:r>
    </w:p>
    <w:p>
      <w:pPr>
        <w:pStyle w:val="2"/>
        <w:keepNext w:val="0"/>
        <w:keepLines w:val="0"/>
        <w:widowControl/>
        <w:suppressLineNumbers w:val="0"/>
        <w:spacing w:before="0" w:beforeAutospacing="1" w:after="0" w:afterAutospacing="1" w:line="11" w:lineRule="atLeast"/>
        <w:ind w:left="2875" w:right="0"/>
      </w:pPr>
      <w:r>
        <w:rPr>
          <w:rFonts w:hint="eastAsia" w:ascii="宋体" w:hAnsi="宋体" w:eastAsia="宋体" w:cs="宋体"/>
          <w:color w:val="000000"/>
          <w:spacing w:val="6"/>
          <w:sz w:val="23"/>
          <w:szCs w:val="23"/>
        </w:rPr>
        <w:t>表</w:t>
      </w:r>
      <w:r>
        <w:rPr>
          <w:rFonts w:hint="eastAsia" w:ascii="宋体" w:hAnsi="宋体" w:eastAsia="宋体" w:cs="宋体"/>
          <w:color w:val="000000"/>
          <w:spacing w:val="4"/>
          <w:sz w:val="23"/>
          <w:szCs w:val="23"/>
        </w:rPr>
        <w:t> </w:t>
      </w:r>
      <w:r>
        <w:rPr>
          <w:rFonts w:hint="default" w:ascii="Times New Roman" w:hAnsi="Times New Roman" w:eastAsia="Times New Roman" w:cs="Times New Roman"/>
          <w:b/>
          <w:bCs/>
          <w:color w:val="000000"/>
          <w:spacing w:val="4"/>
          <w:sz w:val="23"/>
          <w:szCs w:val="23"/>
        </w:rPr>
        <w:t>3-1</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危险源临界量和贮存量</w:t>
      </w:r>
    </w:p>
    <w:tbl>
      <w:tblPr>
        <w:tblStyle w:val="3"/>
        <w:tblW w:w="9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39"/>
        <w:gridCol w:w="1461"/>
        <w:gridCol w:w="1912"/>
        <w:gridCol w:w="1651"/>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8" w:hRule="atLeast"/>
        </w:trPr>
        <w:tc>
          <w:tcPr>
            <w:tcW w:w="1471"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2" w:lineRule="atLeast"/>
              <w:ind w:left="690" w:right="0"/>
            </w:pPr>
            <w:r>
              <w:rPr>
                <w:rFonts w:hint="eastAsia" w:ascii="宋体" w:hAnsi="宋体" w:eastAsia="宋体" w:cs="宋体"/>
                <w:color w:val="000000"/>
                <w:spacing w:val="4"/>
                <w:sz w:val="23"/>
                <w:szCs w:val="23"/>
              </w:rPr>
              <w:t>名</w:t>
            </w:r>
            <w:r>
              <w:rPr>
                <w:rFonts w:hint="eastAsia" w:ascii="宋体" w:hAnsi="宋体" w:eastAsia="宋体" w:cs="宋体"/>
                <w:color w:val="000000"/>
                <w:spacing w:val="3"/>
                <w:sz w:val="23"/>
                <w:szCs w:val="23"/>
              </w:rPr>
              <w:t>称</w:t>
            </w:r>
          </w:p>
        </w:tc>
        <w:tc>
          <w:tcPr>
            <w:tcW w:w="116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66" w:beforeAutospacing="0" w:after="0" w:afterAutospacing="1" w:line="10" w:lineRule="atLeast"/>
              <w:ind w:left="503" w:right="0"/>
            </w:pPr>
            <w:r>
              <w:rPr>
                <w:rFonts w:hint="default" w:ascii="Times New Roman" w:hAnsi="Times New Roman" w:eastAsia="Times New Roman" w:cs="Times New Roman"/>
                <w:color w:val="000000"/>
                <w:spacing w:val="4"/>
                <w:sz w:val="23"/>
                <w:szCs w:val="23"/>
              </w:rPr>
              <w:t>C</w:t>
            </w:r>
            <w:r>
              <w:rPr>
                <w:rFonts w:hint="default" w:ascii="Times New Roman" w:hAnsi="Times New Roman" w:eastAsia="Times New Roman" w:cs="Times New Roman"/>
                <w:color w:val="000000"/>
                <w:spacing w:val="3"/>
                <w:sz w:val="23"/>
                <w:szCs w:val="23"/>
              </w:rPr>
              <w:t>AS</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3" w:lineRule="atLeast"/>
              <w:ind w:left="118" w:right="0"/>
            </w:pPr>
            <w:r>
              <w:rPr>
                <w:rFonts w:hint="eastAsia" w:ascii="宋体" w:hAnsi="宋体" w:eastAsia="宋体" w:cs="宋体"/>
                <w:color w:val="000000"/>
                <w:spacing w:val="8"/>
                <w:sz w:val="23"/>
                <w:szCs w:val="23"/>
              </w:rPr>
              <w:t>最</w:t>
            </w:r>
            <w:r>
              <w:rPr>
                <w:rFonts w:hint="eastAsia" w:ascii="宋体" w:hAnsi="宋体" w:eastAsia="宋体" w:cs="宋体"/>
                <w:color w:val="000000"/>
                <w:spacing w:val="6"/>
                <w:sz w:val="23"/>
                <w:szCs w:val="23"/>
              </w:rPr>
              <w:t>大存储量 (</w:t>
            </w:r>
            <w:r>
              <w:rPr>
                <w:rFonts w:hint="default" w:ascii="Times New Roman" w:hAnsi="Times New Roman" w:eastAsia="Times New Roman" w:cs="Times New Roman"/>
                <w:color w:val="000000"/>
                <w:sz w:val="23"/>
                <w:szCs w:val="23"/>
              </w:rPr>
              <w:t>t</w:t>
            </w:r>
            <w:r>
              <w:rPr>
                <w:rFonts w:hint="eastAsia" w:ascii="宋体" w:hAnsi="宋体" w:eastAsia="宋体" w:cs="宋体"/>
                <w:color w:val="000000"/>
                <w:spacing w:val="6"/>
                <w:sz w:val="23"/>
                <w:szCs w:val="23"/>
              </w:rPr>
              <w:t>)</w:t>
            </w:r>
          </w:p>
        </w:tc>
        <w:tc>
          <w:tcPr>
            <w:tcW w:w="132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3" w:lineRule="atLeast"/>
              <w:ind w:left="213" w:right="0"/>
            </w:pPr>
            <w:r>
              <w:rPr>
                <w:rFonts w:hint="eastAsia" w:ascii="宋体" w:hAnsi="宋体" w:eastAsia="宋体" w:cs="宋体"/>
                <w:color w:val="000000"/>
                <w:spacing w:val="5"/>
                <w:sz w:val="23"/>
                <w:szCs w:val="23"/>
              </w:rPr>
              <w:t>临</w:t>
            </w:r>
            <w:r>
              <w:rPr>
                <w:rFonts w:hint="eastAsia" w:ascii="宋体" w:hAnsi="宋体" w:eastAsia="宋体" w:cs="宋体"/>
                <w:color w:val="000000"/>
                <w:spacing w:val="3"/>
                <w:sz w:val="23"/>
                <w:szCs w:val="23"/>
              </w:rPr>
              <w:t>界量 (</w:t>
            </w:r>
            <w:r>
              <w:rPr>
                <w:rFonts w:hint="default" w:ascii="Times New Roman" w:hAnsi="Times New Roman" w:eastAsia="Times New Roman" w:cs="Times New Roman"/>
                <w:color w:val="000000"/>
                <w:sz w:val="23"/>
                <w:szCs w:val="23"/>
              </w:rPr>
              <w:t>t</w:t>
            </w:r>
            <w:r>
              <w:rPr>
                <w:rFonts w:hint="eastAsia" w:ascii="宋体" w:hAnsi="宋体" w:eastAsia="宋体" w:cs="宋体"/>
                <w:color w:val="000000"/>
                <w:spacing w:val="3"/>
                <w:sz w:val="23"/>
                <w:szCs w:val="23"/>
              </w:rPr>
              <w:t>)</w:t>
            </w:r>
          </w:p>
        </w:tc>
        <w:tc>
          <w:tcPr>
            <w:tcW w:w="171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7" w:beforeAutospacing="0" w:after="0" w:afterAutospacing="1" w:line="560" w:lineRule="atLeast"/>
              <w:ind w:left="119" w:right="0"/>
            </w:pPr>
            <w:r>
              <w:rPr>
                <w:rFonts w:hint="eastAsia" w:ascii="宋体" w:hAnsi="宋体" w:eastAsia="宋体" w:cs="宋体"/>
                <w:color w:val="000000"/>
                <w:spacing w:val="11"/>
                <w:sz w:val="23"/>
                <w:szCs w:val="23"/>
              </w:rPr>
              <w:t>最</w:t>
            </w:r>
            <w:r>
              <w:rPr>
                <w:rFonts w:hint="eastAsia" w:ascii="宋体" w:hAnsi="宋体" w:eastAsia="宋体" w:cs="宋体"/>
                <w:color w:val="000000"/>
                <w:spacing w:val="8"/>
                <w:sz w:val="23"/>
                <w:szCs w:val="23"/>
              </w:rPr>
              <w:t>大存储量与临界</w:t>
            </w:r>
          </w:p>
          <w:p>
            <w:pPr>
              <w:pStyle w:val="2"/>
              <w:keepNext w:val="0"/>
              <w:keepLines w:val="0"/>
              <w:widowControl/>
              <w:suppressLineNumbers w:val="0"/>
              <w:spacing w:before="0" w:beforeAutospacing="1" w:after="0" w:afterAutospacing="1" w:line="11" w:lineRule="atLeast"/>
              <w:ind w:left="270" w:right="0"/>
            </w:pPr>
            <w:r>
              <w:rPr>
                <w:rFonts w:hint="eastAsia" w:ascii="宋体" w:hAnsi="宋体" w:eastAsia="宋体" w:cs="宋体"/>
                <w:color w:val="000000"/>
                <w:spacing w:val="7"/>
                <w:sz w:val="23"/>
                <w:szCs w:val="23"/>
              </w:rPr>
              <w:t>量的比值 (</w:t>
            </w:r>
            <w:r>
              <w:rPr>
                <w:rFonts w:hint="default" w:ascii="Times New Roman" w:hAnsi="Times New Roman" w:eastAsia="Times New Roman" w:cs="Times New Roman"/>
                <w:color w:val="000000"/>
                <w:sz w:val="23"/>
                <w:szCs w:val="23"/>
              </w:rPr>
              <w:t>Q</w:t>
            </w:r>
            <w:r>
              <w:rPr>
                <w:rFonts w:hint="eastAsia" w:ascii="宋体" w:hAnsi="宋体" w:eastAsia="宋体" w:cs="宋体"/>
                <w:color w:val="000000"/>
                <w:spacing w:val="5"/>
                <w:sz w:val="23"/>
                <w:szCs w:val="23"/>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1471"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8" w:beforeAutospacing="0" w:after="0" w:afterAutospacing="1" w:line="11" w:lineRule="atLeast"/>
              <w:ind w:left="448" w:right="0"/>
            </w:pPr>
            <w:r>
              <w:rPr>
                <w:rFonts w:hint="eastAsia" w:ascii="宋体" w:hAnsi="宋体" w:eastAsia="宋体" w:cs="宋体"/>
                <w:color w:val="000000"/>
                <w:spacing w:val="8"/>
                <w:sz w:val="23"/>
                <w:szCs w:val="23"/>
              </w:rPr>
              <w:t>过</w:t>
            </w:r>
            <w:r>
              <w:rPr>
                <w:rFonts w:hint="eastAsia" w:ascii="宋体" w:hAnsi="宋体" w:eastAsia="宋体" w:cs="宋体"/>
                <w:color w:val="000000"/>
                <w:spacing w:val="7"/>
                <w:sz w:val="23"/>
                <w:szCs w:val="23"/>
              </w:rPr>
              <w:t>氧乙酸</w:t>
            </w:r>
          </w:p>
        </w:tc>
        <w:tc>
          <w:tcPr>
            <w:tcW w:w="116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357" w:right="0"/>
            </w:pPr>
            <w:r>
              <w:rPr>
                <w:rFonts w:hint="default" w:ascii="Times New Roman" w:hAnsi="Times New Roman" w:eastAsia="Times New Roman" w:cs="Times New Roman"/>
                <w:color w:val="000000"/>
                <w:spacing w:val="3"/>
                <w:sz w:val="23"/>
                <w:szCs w:val="23"/>
              </w:rPr>
              <w:t>79-21-0</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631" w:right="0"/>
            </w:pPr>
            <w:r>
              <w:rPr>
                <w:rFonts w:hint="default" w:ascii="Times New Roman" w:hAnsi="Times New Roman" w:eastAsia="Times New Roman" w:cs="Times New Roman"/>
                <w:color w:val="000000"/>
                <w:spacing w:val="3"/>
                <w:sz w:val="23"/>
                <w:szCs w:val="23"/>
              </w:rPr>
              <w:t>0.4375</w:t>
            </w:r>
          </w:p>
        </w:tc>
        <w:tc>
          <w:tcPr>
            <w:tcW w:w="132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4" w:beforeAutospacing="0" w:after="0" w:afterAutospacing="1" w:line="10" w:lineRule="atLeast"/>
              <w:ind w:left="774" w:right="0"/>
            </w:pPr>
            <w:r>
              <w:rPr>
                <w:rFonts w:hint="default" w:ascii="Times New Roman" w:hAnsi="Times New Roman" w:eastAsia="Times New Roman" w:cs="Times New Roman"/>
                <w:color w:val="000000"/>
                <w:sz w:val="23"/>
                <w:szCs w:val="23"/>
              </w:rPr>
              <w:t>5</w:t>
            </w:r>
          </w:p>
        </w:tc>
        <w:tc>
          <w:tcPr>
            <w:tcW w:w="171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744" w:right="0"/>
            </w:pPr>
            <w:r>
              <w:rPr>
                <w:rFonts w:hint="default" w:ascii="Times New Roman" w:hAnsi="Times New Roman" w:eastAsia="Times New Roman" w:cs="Times New Roman"/>
                <w:color w:val="000000"/>
                <w:spacing w:val="3"/>
                <w:sz w:val="23"/>
                <w:szCs w:val="23"/>
              </w:rPr>
              <w:t>0.0875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1471"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8" w:beforeAutospacing="0" w:after="0" w:afterAutospacing="1" w:line="11" w:lineRule="atLeast"/>
              <w:ind w:left="686" w:right="0"/>
            </w:pPr>
            <w:r>
              <w:rPr>
                <w:rFonts w:hint="eastAsia" w:ascii="宋体" w:hAnsi="宋体" w:eastAsia="宋体" w:cs="宋体"/>
                <w:color w:val="000000"/>
                <w:spacing w:val="6"/>
                <w:sz w:val="23"/>
                <w:szCs w:val="23"/>
              </w:rPr>
              <w:t>硫</w:t>
            </w:r>
            <w:r>
              <w:rPr>
                <w:rFonts w:hint="eastAsia" w:ascii="宋体" w:hAnsi="宋体" w:eastAsia="宋体" w:cs="宋体"/>
                <w:color w:val="000000"/>
                <w:spacing w:val="5"/>
                <w:sz w:val="23"/>
                <w:szCs w:val="23"/>
              </w:rPr>
              <w:t>酸</w:t>
            </w:r>
          </w:p>
        </w:tc>
        <w:tc>
          <w:tcPr>
            <w:tcW w:w="116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237" w:right="0"/>
            </w:pPr>
            <w:r>
              <w:rPr>
                <w:rFonts w:hint="default" w:ascii="Times New Roman" w:hAnsi="Times New Roman" w:eastAsia="Times New Roman" w:cs="Times New Roman"/>
                <w:color w:val="000000"/>
                <w:spacing w:val="6"/>
                <w:sz w:val="23"/>
                <w:szCs w:val="23"/>
              </w:rPr>
              <w:t>7</w:t>
            </w:r>
            <w:r>
              <w:rPr>
                <w:rFonts w:hint="default" w:ascii="Times New Roman" w:hAnsi="Times New Roman" w:eastAsia="Times New Roman" w:cs="Times New Roman"/>
                <w:color w:val="000000"/>
                <w:spacing w:val="4"/>
                <w:sz w:val="23"/>
                <w:szCs w:val="23"/>
              </w:rPr>
              <w:t>6</w:t>
            </w:r>
            <w:r>
              <w:rPr>
                <w:rFonts w:hint="default" w:ascii="Times New Roman" w:hAnsi="Times New Roman" w:eastAsia="Times New Roman" w:cs="Times New Roman"/>
                <w:color w:val="000000"/>
                <w:spacing w:val="3"/>
                <w:sz w:val="23"/>
                <w:szCs w:val="23"/>
              </w:rPr>
              <w:t>64-93-9</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811" w:right="0"/>
            </w:pPr>
            <w:r>
              <w:rPr>
                <w:rFonts w:hint="default" w:ascii="Times New Roman" w:hAnsi="Times New Roman" w:eastAsia="Times New Roman" w:cs="Times New Roman"/>
                <w:color w:val="000000"/>
                <w:spacing w:val="3"/>
                <w:sz w:val="23"/>
                <w:szCs w:val="23"/>
              </w:rPr>
              <w:t>0</w:t>
            </w:r>
            <w:r>
              <w:rPr>
                <w:rFonts w:hint="default" w:ascii="Times New Roman" w:hAnsi="Times New Roman" w:eastAsia="Times New Roman" w:cs="Times New Roman"/>
                <w:color w:val="000000"/>
                <w:spacing w:val="2"/>
                <w:sz w:val="23"/>
                <w:szCs w:val="23"/>
              </w:rPr>
              <w:t>.7</w:t>
            </w:r>
          </w:p>
        </w:tc>
        <w:tc>
          <w:tcPr>
            <w:tcW w:w="132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730" w:right="0"/>
            </w:pPr>
            <w:r>
              <w:rPr>
                <w:rFonts w:hint="default" w:ascii="Times New Roman" w:hAnsi="Times New Roman" w:eastAsia="Times New Roman" w:cs="Times New Roman"/>
                <w:color w:val="000000"/>
                <w:sz w:val="23"/>
                <w:szCs w:val="23"/>
              </w:rPr>
              <w:t>10</w:t>
            </w:r>
          </w:p>
        </w:tc>
        <w:tc>
          <w:tcPr>
            <w:tcW w:w="171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864" w:right="0"/>
            </w:pPr>
            <w:r>
              <w:rPr>
                <w:rFonts w:hint="default" w:ascii="Times New Roman" w:hAnsi="Times New Roman" w:eastAsia="Times New Roman" w:cs="Times New Roman"/>
                <w:color w:val="000000"/>
                <w:spacing w:val="2"/>
                <w:sz w:val="23"/>
                <w:szCs w:val="23"/>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1471"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1" w:beforeAutospacing="0" w:after="0" w:afterAutospacing="1" w:line="11" w:lineRule="atLeast"/>
              <w:ind w:left="453" w:right="0"/>
            </w:pPr>
            <w:r>
              <w:rPr>
                <w:rFonts w:hint="eastAsia" w:ascii="宋体" w:hAnsi="宋体" w:eastAsia="宋体" w:cs="宋体"/>
                <w:color w:val="000000"/>
                <w:spacing w:val="6"/>
                <w:sz w:val="23"/>
                <w:szCs w:val="23"/>
              </w:rPr>
              <w:t>次氯酸钠</w:t>
            </w:r>
          </w:p>
        </w:tc>
        <w:tc>
          <w:tcPr>
            <w:tcW w:w="116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89" w:beforeAutospacing="0" w:after="0" w:afterAutospacing="1" w:line="10" w:lineRule="atLeast"/>
              <w:ind w:left="237" w:right="0"/>
            </w:pPr>
            <w:r>
              <w:rPr>
                <w:rFonts w:hint="default" w:ascii="Times New Roman" w:hAnsi="Times New Roman" w:eastAsia="Times New Roman" w:cs="Times New Roman"/>
                <w:color w:val="000000"/>
                <w:spacing w:val="6"/>
                <w:sz w:val="23"/>
                <w:szCs w:val="23"/>
              </w:rPr>
              <w:t>7</w:t>
            </w:r>
            <w:r>
              <w:rPr>
                <w:rFonts w:hint="default" w:ascii="Times New Roman" w:hAnsi="Times New Roman" w:eastAsia="Times New Roman" w:cs="Times New Roman"/>
                <w:color w:val="000000"/>
                <w:spacing w:val="4"/>
                <w:sz w:val="23"/>
                <w:szCs w:val="23"/>
              </w:rPr>
              <w:t>6</w:t>
            </w:r>
            <w:r>
              <w:rPr>
                <w:rFonts w:hint="default" w:ascii="Times New Roman" w:hAnsi="Times New Roman" w:eastAsia="Times New Roman" w:cs="Times New Roman"/>
                <w:color w:val="000000"/>
                <w:spacing w:val="3"/>
                <w:sz w:val="23"/>
                <w:szCs w:val="23"/>
              </w:rPr>
              <w:t>81-52-9</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691" w:right="0"/>
            </w:pPr>
            <w:r>
              <w:rPr>
                <w:rFonts w:hint="default" w:ascii="Times New Roman" w:hAnsi="Times New Roman" w:eastAsia="Times New Roman" w:cs="Times New Roman"/>
                <w:color w:val="000000"/>
                <w:spacing w:val="4"/>
                <w:sz w:val="23"/>
                <w:szCs w:val="23"/>
              </w:rPr>
              <w:t>0</w:t>
            </w:r>
            <w:r>
              <w:rPr>
                <w:rFonts w:hint="default" w:ascii="Times New Roman" w:hAnsi="Times New Roman" w:eastAsia="Times New Roman" w:cs="Times New Roman"/>
                <w:color w:val="000000"/>
                <w:spacing w:val="3"/>
                <w:sz w:val="23"/>
                <w:szCs w:val="23"/>
              </w:rPr>
              <w:t>.</w:t>
            </w:r>
            <w:r>
              <w:rPr>
                <w:rFonts w:hint="default" w:ascii="Times New Roman" w:hAnsi="Times New Roman" w:eastAsia="Times New Roman" w:cs="Times New Roman"/>
                <w:color w:val="000000"/>
                <w:spacing w:val="2"/>
                <w:sz w:val="23"/>
                <w:szCs w:val="23"/>
              </w:rPr>
              <w:t>225</w:t>
            </w:r>
          </w:p>
        </w:tc>
        <w:tc>
          <w:tcPr>
            <w:tcW w:w="132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4" w:beforeAutospacing="0" w:after="0" w:afterAutospacing="1" w:line="10" w:lineRule="atLeast"/>
              <w:ind w:left="774" w:right="0"/>
            </w:pPr>
            <w:r>
              <w:rPr>
                <w:rFonts w:hint="default" w:ascii="Times New Roman" w:hAnsi="Times New Roman" w:eastAsia="Times New Roman" w:cs="Times New Roman"/>
                <w:color w:val="000000"/>
                <w:sz w:val="23"/>
                <w:szCs w:val="23"/>
              </w:rPr>
              <w:t>5</w:t>
            </w:r>
          </w:p>
        </w:tc>
        <w:tc>
          <w:tcPr>
            <w:tcW w:w="171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0" w:beforeAutospacing="0" w:after="0" w:afterAutospacing="1" w:line="10" w:lineRule="atLeast"/>
              <w:ind w:left="804" w:right="0"/>
            </w:pPr>
            <w:r>
              <w:rPr>
                <w:rFonts w:hint="default" w:ascii="Times New Roman" w:hAnsi="Times New Roman" w:eastAsia="Times New Roman" w:cs="Times New Roman"/>
                <w:color w:val="000000"/>
                <w:spacing w:val="4"/>
                <w:sz w:val="23"/>
                <w:szCs w:val="23"/>
              </w:rPr>
              <w:t>0</w:t>
            </w:r>
            <w:r>
              <w:rPr>
                <w:rFonts w:hint="default" w:ascii="Times New Roman" w:hAnsi="Times New Roman" w:eastAsia="Times New Roman" w:cs="Times New Roman"/>
                <w:color w:val="000000"/>
                <w:spacing w:val="3"/>
                <w:sz w:val="23"/>
                <w:szCs w:val="23"/>
              </w:rPr>
              <w:t>.</w:t>
            </w:r>
            <w:r>
              <w:rPr>
                <w:rFonts w:hint="default" w:ascii="Times New Roman" w:hAnsi="Times New Roman" w:eastAsia="Times New Roman" w:cs="Times New Roman"/>
                <w:color w:val="000000"/>
                <w:spacing w:val="2"/>
                <w:sz w:val="23"/>
                <w:szCs w:val="23"/>
              </w:rPr>
              <w:t>045</w:t>
            </w:r>
          </w:p>
        </w:tc>
      </w:tr>
    </w:tbl>
    <w:p>
      <w:pPr>
        <w:pStyle w:val="2"/>
        <w:keepNext w:val="0"/>
        <w:keepLines w:val="0"/>
        <w:widowControl/>
        <w:suppressLineNumbers w:val="0"/>
        <w:spacing w:before="76" w:beforeAutospacing="0" w:after="0" w:afterAutospacing="1" w:line="22" w:lineRule="atLeast"/>
        <w:ind w:left="358" w:right="347" w:firstLine="480"/>
      </w:pPr>
      <w:r>
        <w:rPr>
          <w:rFonts w:hint="eastAsia" w:ascii="宋体" w:hAnsi="宋体" w:eastAsia="宋体" w:cs="宋体"/>
          <w:color w:val="000000"/>
          <w:spacing w:val="8"/>
          <w:sz w:val="23"/>
          <w:szCs w:val="23"/>
        </w:rPr>
        <w:t>环</w:t>
      </w:r>
      <w:r>
        <w:rPr>
          <w:rFonts w:hint="eastAsia" w:ascii="宋体" w:hAnsi="宋体" w:eastAsia="宋体" w:cs="宋体"/>
          <w:color w:val="000000"/>
          <w:spacing w:val="7"/>
          <w:sz w:val="23"/>
          <w:szCs w:val="23"/>
        </w:rPr>
        <w:t>境</w:t>
      </w:r>
      <w:r>
        <w:rPr>
          <w:rFonts w:hint="eastAsia" w:ascii="宋体" w:hAnsi="宋体" w:eastAsia="宋体" w:cs="宋体"/>
          <w:color w:val="000000"/>
          <w:spacing w:val="4"/>
          <w:sz w:val="23"/>
          <w:szCs w:val="23"/>
        </w:rPr>
        <w:t>风险物质的最大储存量与临界量的比值 </w:t>
      </w:r>
      <w:r>
        <w:rPr>
          <w:rFonts w:hint="default" w:ascii="Times New Roman" w:hAnsi="Times New Roman" w:eastAsia="Times New Roman" w:cs="Times New Roman"/>
          <w:color w:val="000000"/>
          <w:sz w:val="23"/>
          <w:szCs w:val="23"/>
        </w:rPr>
        <w:t>Q</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分别为：</w:t>
      </w:r>
      <w:r>
        <w:rPr>
          <w:rFonts w:hint="default" w:ascii="Times New Roman" w:hAnsi="Times New Roman" w:eastAsia="Times New Roman" w:cs="Times New Roman"/>
          <w:color w:val="000000"/>
          <w:spacing w:val="4"/>
          <w:sz w:val="23"/>
          <w:szCs w:val="23"/>
        </w:rPr>
        <w:t>0.0875</w:t>
      </w: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pacing w:val="4"/>
          <w:sz w:val="23"/>
          <w:szCs w:val="23"/>
        </w:rPr>
        <w:t>0.07</w:t>
      </w: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pacing w:val="4"/>
          <w:sz w:val="23"/>
          <w:szCs w:val="23"/>
        </w:rPr>
        <w:t>0.045</w:t>
      </w:r>
      <w:r>
        <w:rPr>
          <w:rFonts w:hint="default" w:ascii="Times New Roman" w:hAnsi="Times New Roman" w:eastAsia="Times New Roman" w:cs="Times New Roman"/>
          <w:color w:val="000000"/>
          <w:sz w:val="23"/>
          <w:szCs w:val="23"/>
        </w:rPr>
        <w:t> </w:t>
      </w:r>
      <w:r>
        <w:rPr>
          <w:rFonts w:hint="eastAsia" w:ascii="宋体" w:hAnsi="宋体" w:eastAsia="宋体" w:cs="宋体"/>
          <w:color w:val="000000"/>
          <w:spacing w:val="8"/>
          <w:sz w:val="23"/>
          <w:szCs w:val="23"/>
        </w:rPr>
        <w:t>根据风险评估报告，企业风险等级为一般</w:t>
      </w:r>
      <w:r>
        <w:rPr>
          <w:rFonts w:hint="default" w:ascii="Times New Roman" w:hAnsi="Times New Roman" w:eastAsia="Times New Roman" w:cs="Times New Roman"/>
          <w:color w:val="000000"/>
          <w:spacing w:val="8"/>
          <w:sz w:val="23"/>
          <w:szCs w:val="23"/>
        </w:rPr>
        <w:t>[</w:t>
      </w:r>
      <w:r>
        <w:rPr>
          <w:rFonts w:hint="eastAsia" w:ascii="宋体" w:hAnsi="宋体" w:eastAsia="宋体" w:cs="宋体"/>
          <w:color w:val="000000"/>
          <w:spacing w:val="8"/>
          <w:sz w:val="23"/>
          <w:szCs w:val="23"/>
        </w:rPr>
        <w:t>一般</w:t>
      </w:r>
      <w:r>
        <w:rPr>
          <w:rFonts w:hint="default" w:ascii="Times New Roman" w:hAnsi="Times New Roman" w:eastAsia="Times New Roman" w:cs="Times New Roman"/>
          <w:color w:val="000000"/>
          <w:spacing w:val="8"/>
          <w:sz w:val="23"/>
          <w:szCs w:val="23"/>
        </w:rPr>
        <w:t>-</w:t>
      </w:r>
      <w:r>
        <w:rPr>
          <w:rFonts w:hint="eastAsia" w:ascii="宋体" w:hAnsi="宋体" w:eastAsia="宋体" w:cs="宋体"/>
          <w:color w:val="000000"/>
          <w:spacing w:val="8"/>
          <w:sz w:val="23"/>
          <w:szCs w:val="23"/>
        </w:rPr>
        <w:t>大气</w:t>
      </w:r>
      <w:r>
        <w:rPr>
          <w:rFonts w:hint="default" w:ascii="Times New Roman" w:hAnsi="Times New Roman" w:eastAsia="Times New Roman" w:cs="Times New Roman"/>
          <w:color w:val="000000"/>
          <w:spacing w:val="8"/>
          <w:sz w:val="23"/>
          <w:szCs w:val="23"/>
        </w:rPr>
        <w:t>(</w:t>
      </w:r>
      <w:r>
        <w:rPr>
          <w:rFonts w:hint="default" w:ascii="Times New Roman" w:hAnsi="Times New Roman" w:eastAsia="Times New Roman" w:cs="Times New Roman"/>
          <w:color w:val="000000"/>
          <w:sz w:val="23"/>
          <w:szCs w:val="23"/>
        </w:rPr>
        <w:t>Q</w:t>
      </w:r>
      <w:r>
        <w:rPr>
          <w:rFonts w:hint="default" w:ascii="Times New Roman" w:hAnsi="Times New Roman" w:eastAsia="Times New Roman" w:cs="Times New Roman"/>
          <w:color w:val="000000"/>
          <w:spacing w:val="8"/>
          <w:sz w:val="23"/>
          <w:szCs w:val="23"/>
        </w:rPr>
        <w:t>0)+</w:t>
      </w:r>
      <w:r>
        <w:rPr>
          <w:rFonts w:hint="eastAsia" w:ascii="宋体" w:hAnsi="宋体" w:eastAsia="宋体" w:cs="宋体"/>
          <w:color w:val="000000"/>
          <w:spacing w:val="8"/>
          <w:sz w:val="23"/>
          <w:szCs w:val="23"/>
        </w:rPr>
        <w:t>一般</w:t>
      </w:r>
      <w:r>
        <w:rPr>
          <w:rFonts w:hint="default" w:ascii="Times New Roman" w:hAnsi="Times New Roman" w:eastAsia="Times New Roman" w:cs="Times New Roman"/>
          <w:color w:val="000000"/>
          <w:spacing w:val="8"/>
          <w:sz w:val="23"/>
          <w:szCs w:val="23"/>
        </w:rPr>
        <w:t>-</w:t>
      </w:r>
      <w:r>
        <w:rPr>
          <w:rFonts w:hint="eastAsia" w:ascii="宋体" w:hAnsi="宋体" w:eastAsia="宋体" w:cs="宋体"/>
          <w:color w:val="000000"/>
          <w:spacing w:val="8"/>
          <w:sz w:val="23"/>
          <w:szCs w:val="23"/>
        </w:rPr>
        <w:t>水</w:t>
      </w:r>
      <w:r>
        <w:rPr>
          <w:rFonts w:hint="default" w:ascii="Times New Roman" w:hAnsi="Times New Roman" w:eastAsia="Times New Roman" w:cs="Times New Roman"/>
          <w:color w:val="000000"/>
          <w:spacing w:val="8"/>
          <w:sz w:val="23"/>
          <w:szCs w:val="23"/>
        </w:rPr>
        <w:t>(</w:t>
      </w:r>
      <w:r>
        <w:rPr>
          <w:rFonts w:hint="default" w:ascii="Times New Roman" w:hAnsi="Times New Roman" w:eastAsia="Times New Roman" w:cs="Times New Roman"/>
          <w:color w:val="000000"/>
          <w:sz w:val="23"/>
          <w:szCs w:val="23"/>
        </w:rPr>
        <w:t>Q</w:t>
      </w:r>
      <w:r>
        <w:rPr>
          <w:rFonts w:hint="default" w:ascii="Times New Roman" w:hAnsi="Times New Roman" w:eastAsia="Times New Roman" w:cs="Times New Roman"/>
          <w:color w:val="000000"/>
          <w:spacing w:val="8"/>
          <w:sz w:val="23"/>
          <w:szCs w:val="23"/>
        </w:rPr>
        <w:t>0)]</w:t>
      </w:r>
      <w:r>
        <w:rPr>
          <w:rFonts w:hint="eastAsia" w:ascii="宋体" w:hAnsi="宋体" w:eastAsia="宋体" w:cs="宋体"/>
          <w:color w:val="000000"/>
          <w:spacing w:val="7"/>
          <w:sz w:val="23"/>
          <w:szCs w:val="23"/>
        </w:rPr>
        <w:t>。</w:t>
      </w:r>
    </w:p>
    <w:p>
      <w:pPr>
        <w:pStyle w:val="2"/>
        <w:keepNext w:val="0"/>
        <w:keepLines w:val="0"/>
        <w:widowControl/>
        <w:suppressLineNumbers w:val="0"/>
        <w:spacing w:before="101" w:beforeAutospacing="0" w:after="0" w:afterAutospacing="1" w:line="11" w:lineRule="atLeast"/>
        <w:ind w:left="268" w:right="0"/>
      </w:pPr>
      <w:r>
        <w:rPr>
          <w:rFonts w:hint="default" w:ascii="Times New Roman" w:hAnsi="Times New Roman" w:eastAsia="Times New Roman" w:cs="Times New Roman"/>
          <w:b/>
          <w:bCs/>
          <w:color w:val="000000"/>
          <w:spacing w:val="11"/>
          <w:sz w:val="31"/>
          <w:szCs w:val="31"/>
        </w:rPr>
        <w:t>4</w:t>
      </w:r>
      <w:r>
        <w:rPr>
          <w:rFonts w:hint="default" w:ascii="Times New Roman" w:hAnsi="Times New Roman" w:eastAsia="Times New Roman" w:cs="Times New Roman"/>
          <w:color w:val="000000"/>
          <w:spacing w:val="8"/>
          <w:sz w:val="31"/>
          <w:szCs w:val="31"/>
        </w:rPr>
        <w:t> </w:t>
      </w:r>
      <w:r>
        <w:rPr>
          <w:rFonts w:hint="eastAsia" w:ascii="宋体" w:hAnsi="宋体" w:eastAsia="宋体" w:cs="宋体"/>
          <w:color w:val="000000"/>
          <w:spacing w:val="8"/>
          <w:sz w:val="31"/>
          <w:szCs w:val="31"/>
        </w:rPr>
        <w:t>组织机构与职责</w:t>
      </w:r>
    </w:p>
    <w:p>
      <w:pPr>
        <w:pStyle w:val="2"/>
        <w:keepNext w:val="0"/>
        <w:keepLines w:val="0"/>
        <w:widowControl/>
        <w:suppressLineNumbers w:val="0"/>
        <w:spacing w:before="203" w:beforeAutospacing="0" w:after="0" w:afterAutospacing="1" w:line="11" w:lineRule="atLeast"/>
        <w:ind w:left="268" w:right="0"/>
      </w:pPr>
      <w:r>
        <w:rPr>
          <w:rFonts w:hint="default" w:ascii="Times New Roman" w:hAnsi="Times New Roman" w:eastAsia="Times New Roman" w:cs="Times New Roman"/>
          <w:b/>
          <w:bCs/>
          <w:color w:val="000000"/>
          <w:spacing w:val="6"/>
          <w:sz w:val="29"/>
          <w:szCs w:val="29"/>
        </w:rPr>
        <w:t>4.1</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组织体系</w:t>
      </w:r>
    </w:p>
    <w:p>
      <w:pPr>
        <w:pStyle w:val="2"/>
        <w:keepNext w:val="0"/>
        <w:keepLines w:val="0"/>
        <w:widowControl/>
        <w:suppressLineNumbers w:val="0"/>
        <w:spacing w:before="255" w:beforeAutospacing="0" w:after="0" w:afterAutospacing="1" w:line="22" w:lineRule="atLeast"/>
        <w:ind w:left="269" w:right="58" w:firstLine="483"/>
      </w:pPr>
      <w:r>
        <w:rPr>
          <w:rFonts w:hint="eastAsia" w:ascii="宋体" w:hAnsi="宋体" w:eastAsia="宋体" w:cs="宋体"/>
          <w:color w:val="000000"/>
          <w:spacing w:val="12"/>
          <w:sz w:val="23"/>
          <w:szCs w:val="23"/>
        </w:rPr>
        <w:t>为了降低</w:t>
      </w:r>
      <w:r>
        <w:rPr>
          <w:rFonts w:hint="eastAsia" w:ascii="宋体" w:hAnsi="宋体" w:eastAsia="宋体" w:cs="宋体"/>
          <w:color w:val="000000"/>
          <w:spacing w:val="8"/>
          <w:sz w:val="23"/>
          <w:szCs w:val="23"/>
        </w:rPr>
        <w:t>或</w:t>
      </w:r>
      <w:r>
        <w:rPr>
          <w:rFonts w:hint="eastAsia" w:ascii="宋体" w:hAnsi="宋体" w:eastAsia="宋体" w:cs="宋体"/>
          <w:color w:val="000000"/>
          <w:spacing w:val="6"/>
          <w:sz w:val="23"/>
          <w:szCs w:val="23"/>
        </w:rPr>
        <w:t>避免特殊情况下突发环境事件所造成的损失，确保有组织、有计</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划</w:t>
      </w:r>
      <w:r>
        <w:rPr>
          <w:rFonts w:hint="eastAsia" w:ascii="宋体" w:hAnsi="宋体" w:eastAsia="宋体" w:cs="宋体"/>
          <w:color w:val="000000"/>
          <w:spacing w:val="7"/>
          <w:sz w:val="23"/>
          <w:szCs w:val="23"/>
        </w:rPr>
        <w:t>、快速地应对突发环境事件，及时地组织抢险和救援，企业建立了专业、完善</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的</w:t>
      </w:r>
      <w:r>
        <w:rPr>
          <w:rFonts w:hint="eastAsia" w:ascii="宋体" w:hAnsi="宋体" w:eastAsia="宋体" w:cs="宋体"/>
          <w:color w:val="000000"/>
          <w:spacing w:val="9"/>
          <w:sz w:val="23"/>
          <w:szCs w:val="23"/>
        </w:rPr>
        <w:t>应急组织机构，明确应急职责，落实各项应急工作。</w:t>
      </w:r>
    </w:p>
    <w:p>
      <w:pPr>
        <w:pStyle w:val="2"/>
        <w:keepNext w:val="0"/>
        <w:keepLines w:val="0"/>
        <w:widowControl/>
        <w:suppressLineNumbers w:val="0"/>
        <w:spacing w:before="1" w:beforeAutospacing="0" w:after="0" w:afterAutospacing="1" w:line="22" w:lineRule="atLeast"/>
        <w:ind w:left="271" w:right="0" w:firstLine="478"/>
      </w:pPr>
      <w:r>
        <w:rPr>
          <w:rFonts w:hint="eastAsia" w:ascii="宋体" w:hAnsi="宋体" w:eastAsia="宋体" w:cs="宋体"/>
          <w:color w:val="000000"/>
          <w:spacing w:val="7"/>
          <w:sz w:val="23"/>
          <w:szCs w:val="23"/>
        </w:rPr>
        <w:t>在应急过程中，所有应急人员应以统一方式将事件状况、应急工作状况等</w:t>
      </w:r>
      <w:r>
        <w:rPr>
          <w:rFonts w:hint="eastAsia" w:ascii="宋体" w:hAnsi="宋体" w:eastAsia="宋体" w:cs="宋体"/>
          <w:color w:val="000000"/>
          <w:spacing w:val="3"/>
          <w:sz w:val="23"/>
          <w:szCs w:val="23"/>
        </w:rPr>
        <w:t>报</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告</w:t>
      </w:r>
      <w:r>
        <w:rPr>
          <w:rFonts w:hint="eastAsia" w:ascii="宋体" w:hAnsi="宋体" w:eastAsia="宋体" w:cs="宋体"/>
          <w:color w:val="000000"/>
          <w:spacing w:val="7"/>
          <w:sz w:val="23"/>
          <w:szCs w:val="23"/>
        </w:rPr>
        <w:t>应急指挥部。指挥部根据事件及其处理状况，下达应急指令。应急队伍接受指</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令</w:t>
      </w:r>
      <w:r>
        <w:rPr>
          <w:rFonts w:hint="eastAsia" w:ascii="宋体" w:hAnsi="宋体" w:eastAsia="宋体" w:cs="宋体"/>
          <w:color w:val="000000"/>
          <w:spacing w:val="2"/>
          <w:sz w:val="23"/>
          <w:szCs w:val="23"/>
        </w:rPr>
        <w:t>后，立即按照职责、分工行动。在行动过程中，随时将事故状况反馈给指挥部；</w:t>
      </w:r>
    </w:p>
    <w:p>
      <w:pPr>
        <w:pStyle w:val="2"/>
        <w:keepNext w:val="0"/>
        <w:keepLines w:val="0"/>
        <w:widowControl/>
        <w:suppressLineNumbers w:val="0"/>
        <w:spacing w:before="1" w:beforeAutospacing="0" w:after="0" w:afterAutospacing="1" w:line="11" w:lineRule="atLeast"/>
        <w:ind w:left="273" w:right="0"/>
      </w:pPr>
      <w:r>
        <w:rPr>
          <w:rFonts w:hint="eastAsia" w:ascii="宋体" w:hAnsi="宋体" w:eastAsia="宋体" w:cs="宋体"/>
          <w:color w:val="000000"/>
          <w:spacing w:val="13"/>
          <w:sz w:val="23"/>
          <w:szCs w:val="23"/>
        </w:rPr>
        <w:t>指</w:t>
      </w:r>
      <w:r>
        <w:rPr>
          <w:rFonts w:hint="eastAsia" w:ascii="宋体" w:hAnsi="宋体" w:eastAsia="宋体" w:cs="宋体"/>
          <w:color w:val="000000"/>
          <w:spacing w:val="9"/>
          <w:sz w:val="23"/>
          <w:szCs w:val="23"/>
        </w:rPr>
        <w:t>挥部根据反馈情况再次下达指令，直到完成应急事件处理。</w:t>
      </w:r>
    </w:p>
    <w:p>
      <w:pPr>
        <w:pStyle w:val="2"/>
        <w:keepNext w:val="0"/>
        <w:keepLines w:val="0"/>
        <w:widowControl/>
        <w:suppressLineNumbers w:val="0"/>
        <w:spacing w:before="231" w:beforeAutospacing="0" w:after="0" w:afterAutospacing="1" w:line="11" w:lineRule="atLeast"/>
        <w:ind w:left="268" w:right="0"/>
      </w:pPr>
      <w:r>
        <w:rPr>
          <w:rFonts w:hint="default" w:ascii="Times New Roman" w:hAnsi="Times New Roman" w:eastAsia="Times New Roman" w:cs="Times New Roman"/>
          <w:b/>
          <w:bCs/>
          <w:color w:val="000000"/>
          <w:spacing w:val="9"/>
          <w:sz w:val="29"/>
          <w:szCs w:val="29"/>
        </w:rPr>
        <w:t>4</w:t>
      </w:r>
      <w:r>
        <w:rPr>
          <w:rFonts w:hint="default" w:ascii="Times New Roman" w:hAnsi="Times New Roman" w:eastAsia="Times New Roman" w:cs="Times New Roman"/>
          <w:b/>
          <w:bCs/>
          <w:color w:val="000000"/>
          <w:spacing w:val="8"/>
          <w:sz w:val="29"/>
          <w:szCs w:val="29"/>
        </w:rPr>
        <w:t>.2</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指挥机构组成及职责</w:t>
      </w:r>
    </w:p>
    <w:p>
      <w:pPr>
        <w:pStyle w:val="2"/>
        <w:keepNext w:val="0"/>
        <w:keepLines w:val="0"/>
        <w:widowControl/>
        <w:suppressLineNumbers w:val="0"/>
        <w:spacing w:before="260" w:beforeAutospacing="0" w:after="0" w:afterAutospacing="1" w:line="11" w:lineRule="atLeast"/>
        <w:ind w:left="266" w:right="0"/>
      </w:pPr>
      <w:r>
        <w:rPr>
          <w:rFonts w:hint="default" w:ascii="Times New Roman" w:hAnsi="Times New Roman" w:eastAsia="Times New Roman" w:cs="Times New Roman"/>
          <w:b/>
          <w:bCs/>
          <w:color w:val="000000"/>
          <w:spacing w:val="12"/>
          <w:sz w:val="23"/>
          <w:szCs w:val="23"/>
        </w:rPr>
        <w:t>4</w:t>
      </w:r>
      <w:r>
        <w:rPr>
          <w:rFonts w:hint="default" w:ascii="Times New Roman" w:hAnsi="Times New Roman" w:eastAsia="Times New Roman" w:cs="Times New Roman"/>
          <w:b/>
          <w:bCs/>
          <w:color w:val="000000"/>
          <w:spacing w:val="9"/>
          <w:sz w:val="23"/>
          <w:szCs w:val="23"/>
        </w:rPr>
        <w:t>.</w:t>
      </w:r>
      <w:r>
        <w:rPr>
          <w:rFonts w:hint="default" w:ascii="Times New Roman" w:hAnsi="Times New Roman" w:eastAsia="Times New Roman" w:cs="Times New Roman"/>
          <w:b/>
          <w:bCs/>
          <w:color w:val="000000"/>
          <w:spacing w:val="6"/>
          <w:sz w:val="23"/>
          <w:szCs w:val="23"/>
        </w:rPr>
        <w:t>2.1</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指挥机构组成</w:t>
      </w:r>
    </w:p>
    <w:p>
      <w:pPr>
        <w:pStyle w:val="2"/>
        <w:keepNext w:val="0"/>
        <w:keepLines w:val="0"/>
        <w:widowControl/>
        <w:suppressLineNumbers w:val="0"/>
        <w:spacing w:before="278" w:beforeAutospacing="0" w:after="0" w:afterAutospacing="1" w:line="11" w:lineRule="atLeast"/>
        <w:ind w:left="754" w:right="0"/>
      </w:pPr>
      <w:r>
        <w:rPr>
          <w:rFonts w:hint="eastAsia" w:ascii="宋体" w:hAnsi="宋体" w:eastAsia="宋体" w:cs="宋体"/>
          <w:color w:val="000000"/>
          <w:sz w:val="23"/>
          <w:szCs w:val="23"/>
        </w:rPr>
        <w:t>企业应急组织体系见图 </w:t>
      </w:r>
      <w:r>
        <w:rPr>
          <w:rFonts w:hint="default" w:ascii="Times New Roman" w:hAnsi="Times New Roman" w:eastAsia="Times New Roman" w:cs="Times New Roman"/>
          <w:color w:val="000000"/>
          <w:sz w:val="23"/>
          <w:szCs w:val="23"/>
        </w:rPr>
        <w:t>4- 1</w:t>
      </w:r>
      <w:r>
        <w:rPr>
          <w:rFonts w:hint="eastAsia" w:ascii="宋体" w:hAnsi="宋体" w:eastAsia="宋体" w:cs="宋体"/>
          <w:color w:val="000000"/>
          <w:sz w:val="23"/>
          <w:szCs w:val="23"/>
        </w:rPr>
        <w:t>。</w:t>
      </w:r>
    </w:p>
    <w:p>
      <w:pPr>
        <w:pStyle w:val="2"/>
        <w:keepNext w:val="0"/>
        <w:keepLines w:val="0"/>
        <w:widowControl/>
        <w:suppressLineNumbers w:val="0"/>
        <w:spacing w:before="202" w:beforeAutospacing="0" w:after="0" w:afterAutospacing="1" w:line="3559" w:lineRule="atLeast"/>
        <w:ind w:left="0" w:right="0"/>
      </w:pPr>
      <w:r>
        <w:fldChar w:fldCharType="begin"/>
      </w:r>
      <w:r>
        <w:instrText xml:space="preserve">INCLUDEPICTURE \d "https://www.u-mei.com/images/upload_office_img/20221010-de8f3c3401cb9ad62c429c7fc22de404/img/image6.png" \* MERGEFORMATINET </w:instrText>
      </w:r>
      <w:r>
        <w:fldChar w:fldCharType="separate"/>
      </w:r>
      <w:r>
        <w:drawing>
          <wp:inline distT="0" distB="0" distL="114300" distR="114300">
            <wp:extent cx="7915275" cy="2257425"/>
            <wp:effectExtent l="0" t="0" r="9525" b="13335"/>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16"/>
                    <a:stretch>
                      <a:fillRect/>
                    </a:stretch>
                  </pic:blipFill>
                  <pic:spPr>
                    <a:xfrm>
                      <a:off x="0" y="0"/>
                      <a:ext cx="7915275" cy="2257425"/>
                    </a:xfrm>
                    <a:prstGeom prst="rect">
                      <a:avLst/>
                    </a:prstGeom>
                    <a:noFill/>
                    <a:ln w="9525">
                      <a:noFill/>
                    </a:ln>
                  </pic:spPr>
                </pic:pic>
              </a:graphicData>
            </a:graphic>
          </wp:inline>
        </w:drawing>
      </w:r>
      <w:r>
        <w:fldChar w:fldCharType="end"/>
      </w:r>
    </w:p>
    <w:p>
      <w:pPr>
        <w:pStyle w:val="2"/>
        <w:keepNext w:val="0"/>
        <w:keepLines w:val="0"/>
        <w:widowControl/>
        <w:suppressLineNumbers w:val="0"/>
        <w:spacing w:before="75" w:beforeAutospacing="0" w:after="0" w:afterAutospacing="1" w:line="11" w:lineRule="atLeast"/>
        <w:ind w:left="2996" w:right="0"/>
      </w:pPr>
      <w:r>
        <w:rPr>
          <w:rFonts w:hint="eastAsia" w:ascii="宋体" w:hAnsi="宋体" w:eastAsia="宋体" w:cs="宋体"/>
          <w:color w:val="000000"/>
          <w:sz w:val="23"/>
          <w:szCs w:val="23"/>
        </w:rPr>
        <w:t>图 </w:t>
      </w:r>
      <w:r>
        <w:rPr>
          <w:rFonts w:hint="default" w:ascii="Times New Roman" w:hAnsi="Times New Roman" w:eastAsia="Times New Roman" w:cs="Times New Roman"/>
          <w:color w:val="000000"/>
          <w:sz w:val="23"/>
          <w:szCs w:val="23"/>
        </w:rPr>
        <w:t>4- 1  </w:t>
      </w:r>
      <w:r>
        <w:rPr>
          <w:rFonts w:hint="eastAsia" w:ascii="宋体" w:hAnsi="宋体" w:eastAsia="宋体" w:cs="宋体"/>
          <w:color w:val="000000"/>
          <w:sz w:val="23"/>
          <w:szCs w:val="23"/>
        </w:rPr>
        <w:t>企业应急组织体系图</w:t>
      </w:r>
    </w:p>
    <w:p>
      <w:pPr>
        <w:pStyle w:val="2"/>
        <w:keepNext w:val="0"/>
        <w:keepLines w:val="0"/>
        <w:widowControl/>
        <w:suppressLineNumbers w:val="0"/>
        <w:spacing w:before="274" w:beforeAutospacing="0" w:after="0" w:afterAutospacing="1" w:line="11" w:lineRule="atLeast"/>
        <w:ind w:left="266" w:right="0"/>
      </w:pPr>
      <w:r>
        <w:rPr>
          <w:rFonts w:hint="default" w:ascii="Times New Roman" w:hAnsi="Times New Roman" w:eastAsia="Times New Roman" w:cs="Times New Roman"/>
          <w:b/>
          <w:bCs/>
          <w:color w:val="000000"/>
          <w:spacing w:val="14"/>
          <w:sz w:val="23"/>
          <w:szCs w:val="23"/>
        </w:rPr>
        <w:t>4</w:t>
      </w:r>
      <w:r>
        <w:rPr>
          <w:rFonts w:hint="default" w:ascii="Times New Roman" w:hAnsi="Times New Roman" w:eastAsia="Times New Roman" w:cs="Times New Roman"/>
          <w:b/>
          <w:bCs/>
          <w:color w:val="000000"/>
          <w:spacing w:val="8"/>
          <w:sz w:val="23"/>
          <w:szCs w:val="23"/>
        </w:rPr>
        <w:t>.</w:t>
      </w:r>
      <w:r>
        <w:rPr>
          <w:rFonts w:hint="default" w:ascii="Times New Roman" w:hAnsi="Times New Roman" w:eastAsia="Times New Roman" w:cs="Times New Roman"/>
          <w:b/>
          <w:bCs/>
          <w:color w:val="000000"/>
          <w:spacing w:val="7"/>
          <w:sz w:val="23"/>
          <w:szCs w:val="23"/>
        </w:rPr>
        <w:t>2.2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指挥机构的主要职责</w:t>
      </w:r>
    </w:p>
    <w:p>
      <w:pPr>
        <w:pStyle w:val="2"/>
        <w:keepNext w:val="0"/>
        <w:keepLines w:val="0"/>
        <w:widowControl/>
        <w:suppressLineNumbers w:val="0"/>
        <w:spacing w:before="282" w:beforeAutospacing="0" w:after="0" w:afterAutospacing="1" w:line="22" w:lineRule="atLeast"/>
        <w:ind w:left="269" w:right="61" w:firstLine="492"/>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贯彻执行国家、当地政府、上级有关部门关于环境安全的方针、政策</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及</w:t>
      </w:r>
      <w:r>
        <w:rPr>
          <w:rFonts w:hint="eastAsia" w:ascii="宋体" w:hAnsi="宋体" w:eastAsia="宋体" w:cs="宋体"/>
          <w:color w:val="000000"/>
          <w:spacing w:val="5"/>
          <w:sz w:val="23"/>
          <w:szCs w:val="23"/>
        </w:rPr>
        <w:t>规定；</w:t>
      </w:r>
    </w:p>
    <w:p>
      <w:pPr>
        <w:pStyle w:val="2"/>
        <w:keepNext w:val="0"/>
        <w:keepLines w:val="0"/>
        <w:widowControl/>
        <w:suppressLineNumbers w:val="0"/>
        <w:spacing w:before="0" w:beforeAutospacing="1" w:after="0" w:afterAutospacing="1" w:line="11" w:lineRule="atLeast"/>
        <w:ind w:left="761"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组织制定突发环境事件应急预案；</w:t>
      </w:r>
    </w:p>
    <w:p>
      <w:pPr>
        <w:pStyle w:val="2"/>
        <w:keepNext w:val="0"/>
        <w:keepLines w:val="0"/>
        <w:widowControl/>
        <w:suppressLineNumbers w:val="0"/>
        <w:spacing w:before="75" w:beforeAutospacing="0" w:after="0" w:afterAutospacing="1" w:line="11" w:lineRule="atLeast"/>
        <w:ind w:left="514"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组建突发环境事件应急救援队伍；</w:t>
      </w:r>
    </w:p>
    <w:p>
      <w:pPr>
        <w:pStyle w:val="2"/>
        <w:keepNext w:val="0"/>
        <w:keepLines w:val="0"/>
        <w:widowControl/>
        <w:suppressLineNumbers w:val="0"/>
        <w:spacing w:before="277" w:beforeAutospacing="0" w:after="0" w:afterAutospacing="1" w:line="22" w:lineRule="atLeast"/>
        <w:ind w:left="22" w:right="61" w:firstLine="492"/>
      </w:pPr>
      <w:r>
        <w:rPr>
          <w:rFonts w:hint="eastAsia" w:ascii="宋体" w:hAnsi="宋体" w:eastAsia="宋体" w:cs="宋体"/>
          <w:color w:val="000000"/>
          <w:spacing w:val="12"/>
          <w:sz w:val="23"/>
          <w:szCs w:val="23"/>
        </w:rPr>
        <w:t>(</w:t>
      </w:r>
      <w:r>
        <w:rPr>
          <w:rFonts w:hint="default" w:ascii="Times New Roman" w:hAnsi="Times New Roman" w:eastAsia="Times New Roman" w:cs="Times New Roman"/>
          <w:color w:val="000000"/>
          <w:spacing w:val="12"/>
          <w:sz w:val="23"/>
          <w:szCs w:val="23"/>
        </w:rPr>
        <w:t>4</w:t>
      </w:r>
      <w:r>
        <w:rPr>
          <w:rFonts w:hint="eastAsia" w:ascii="宋体" w:hAnsi="宋体" w:eastAsia="宋体" w:cs="宋体"/>
          <w:color w:val="000000"/>
          <w:spacing w:val="12"/>
          <w:sz w:val="23"/>
          <w:szCs w:val="23"/>
        </w:rPr>
        <w:t>) 负责应急防范设施 (备)  (如堵漏器材、环境应急池、排放口应急</w:t>
      </w:r>
      <w:r>
        <w:rPr>
          <w:rFonts w:hint="eastAsia" w:ascii="宋体" w:hAnsi="宋体" w:eastAsia="宋体" w:cs="宋体"/>
          <w:color w:val="000000"/>
          <w:spacing w:val="11"/>
          <w:sz w:val="23"/>
          <w:szCs w:val="23"/>
        </w:rPr>
        <w:t>阀</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门、储罐区围堰、应急监测仪器、防护器材、救援器材和应急交通工具等) 的</w:t>
      </w:r>
      <w:r>
        <w:rPr>
          <w:rFonts w:hint="eastAsia" w:ascii="宋体" w:hAnsi="宋体" w:eastAsia="宋体" w:cs="宋体"/>
          <w:color w:val="000000"/>
          <w:spacing w:val="2"/>
          <w:sz w:val="23"/>
          <w:szCs w:val="23"/>
        </w:rPr>
        <w:t>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设</w:t>
      </w:r>
      <w:r>
        <w:rPr>
          <w:rFonts w:hint="eastAsia" w:ascii="宋体" w:hAnsi="宋体" w:eastAsia="宋体" w:cs="宋体"/>
          <w:color w:val="000000"/>
          <w:spacing w:val="7"/>
          <w:sz w:val="23"/>
          <w:szCs w:val="23"/>
        </w:rPr>
        <w:t>；以及应急救援物资，特别是处理泄漏物、消解和吸收污染物的活性炭等物资</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储备</w:t>
      </w:r>
      <w:r>
        <w:rPr>
          <w:rFonts w:hint="eastAsia" w:ascii="宋体" w:hAnsi="宋体" w:eastAsia="宋体" w:cs="宋体"/>
          <w:color w:val="000000"/>
          <w:spacing w:val="3"/>
          <w:sz w:val="23"/>
          <w:szCs w:val="23"/>
        </w:rPr>
        <w:t>；</w:t>
      </w:r>
    </w:p>
    <w:p>
      <w:pPr>
        <w:pStyle w:val="2"/>
        <w:keepNext w:val="0"/>
        <w:keepLines w:val="0"/>
        <w:widowControl/>
        <w:suppressLineNumbers w:val="0"/>
        <w:spacing w:before="2" w:beforeAutospacing="0" w:after="0" w:afterAutospacing="1" w:line="22" w:lineRule="atLeast"/>
        <w:ind w:left="28" w:right="0" w:firstLine="486"/>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5</w:t>
      </w:r>
      <w:r>
        <w:rPr>
          <w:rFonts w:hint="eastAsia" w:ascii="宋体" w:hAnsi="宋体" w:eastAsia="宋体" w:cs="宋体"/>
          <w:color w:val="000000"/>
          <w:spacing w:val="8"/>
          <w:sz w:val="23"/>
          <w:szCs w:val="23"/>
        </w:rPr>
        <w:t>) 检查、督促做好突发环境事件的预防措施和应急救援的各项准备工作</w:t>
      </w:r>
      <w:r>
        <w:rPr>
          <w:rFonts w:hint="eastAsia" w:ascii="宋体" w:hAnsi="宋体" w:eastAsia="宋体" w:cs="宋体"/>
          <w:color w:val="000000"/>
          <w:spacing w:val="5"/>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督</w:t>
      </w:r>
      <w:r>
        <w:rPr>
          <w:rFonts w:hint="eastAsia" w:ascii="宋体" w:hAnsi="宋体" w:eastAsia="宋体" w:cs="宋体"/>
          <w:color w:val="000000"/>
          <w:spacing w:val="9"/>
          <w:sz w:val="23"/>
          <w:szCs w:val="23"/>
        </w:rPr>
        <w:t>促、协助有关部门及时消除有毒有害物质的跑、冒、滴、漏；</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4"/>
          <w:sz w:val="23"/>
          <w:szCs w:val="23"/>
        </w:rPr>
        <w:t>6</w:t>
      </w:r>
      <w:r>
        <w:rPr>
          <w:rFonts w:hint="eastAsia" w:ascii="宋体" w:hAnsi="宋体" w:eastAsia="宋体" w:cs="宋体"/>
          <w:color w:val="000000"/>
          <w:spacing w:val="14"/>
          <w:sz w:val="23"/>
          <w:szCs w:val="23"/>
        </w:rPr>
        <w:t>) 负责组织预案的审批与更新；</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5"/>
          <w:sz w:val="23"/>
          <w:szCs w:val="23"/>
        </w:rPr>
        <w:t>7</w:t>
      </w:r>
      <w:r>
        <w:rPr>
          <w:rFonts w:hint="eastAsia" w:ascii="宋体" w:hAnsi="宋体" w:eastAsia="宋体" w:cs="宋体"/>
          <w:color w:val="000000"/>
          <w:spacing w:val="15"/>
          <w:sz w:val="23"/>
          <w:szCs w:val="23"/>
        </w:rPr>
        <w:t>) 负责组织外部评审；</w:t>
      </w:r>
    </w:p>
    <w:p>
      <w:pPr>
        <w:pStyle w:val="2"/>
        <w:keepNext w:val="0"/>
        <w:keepLines w:val="0"/>
        <w:widowControl/>
        <w:suppressLineNumbers w:val="0"/>
        <w:spacing w:before="281"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4"/>
          <w:sz w:val="23"/>
          <w:szCs w:val="23"/>
        </w:rPr>
        <w:t>8</w:t>
      </w:r>
      <w:r>
        <w:rPr>
          <w:rFonts w:hint="eastAsia" w:ascii="宋体" w:hAnsi="宋体" w:eastAsia="宋体" w:cs="宋体"/>
          <w:color w:val="000000"/>
          <w:spacing w:val="14"/>
          <w:sz w:val="23"/>
          <w:szCs w:val="23"/>
        </w:rPr>
        <w:t>) 批准本预案的启动与终止；</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5"/>
          <w:sz w:val="23"/>
          <w:szCs w:val="23"/>
        </w:rPr>
        <w:t>9</w:t>
      </w:r>
      <w:r>
        <w:rPr>
          <w:rFonts w:hint="eastAsia" w:ascii="宋体" w:hAnsi="宋体" w:eastAsia="宋体" w:cs="宋体"/>
          <w:color w:val="000000"/>
          <w:spacing w:val="15"/>
          <w:sz w:val="23"/>
          <w:szCs w:val="23"/>
        </w:rPr>
        <w:t>) 确定现场指挥人员；</w:t>
      </w:r>
    </w:p>
    <w:p>
      <w:pPr>
        <w:pStyle w:val="2"/>
        <w:keepNext w:val="0"/>
        <w:keepLines w:val="0"/>
        <w:widowControl/>
        <w:suppressLineNumbers w:val="0"/>
        <w:spacing w:before="275"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10</w:t>
      </w:r>
      <w:r>
        <w:rPr>
          <w:rFonts w:hint="eastAsia" w:ascii="宋体" w:hAnsi="宋体" w:eastAsia="宋体" w:cs="宋体"/>
          <w:color w:val="000000"/>
          <w:spacing w:val="14"/>
          <w:sz w:val="23"/>
          <w:szCs w:val="23"/>
        </w:rPr>
        <w:t>) 协调事件现场有关工作；</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4"/>
          <w:sz w:val="23"/>
          <w:szCs w:val="23"/>
        </w:rPr>
        <w:t>1</w:t>
      </w:r>
      <w:r>
        <w:rPr>
          <w:rFonts w:hint="default" w:ascii="Times New Roman" w:hAnsi="Times New Roman" w:eastAsia="Times New Roman" w:cs="Times New Roman"/>
          <w:color w:val="000000"/>
          <w:spacing w:val="12"/>
          <w:sz w:val="23"/>
          <w:szCs w:val="23"/>
        </w:rPr>
        <w:t>1</w:t>
      </w:r>
      <w:r>
        <w:rPr>
          <w:rFonts w:hint="eastAsia" w:ascii="宋体" w:hAnsi="宋体" w:eastAsia="宋体" w:cs="宋体"/>
          <w:color w:val="000000"/>
          <w:spacing w:val="12"/>
          <w:sz w:val="23"/>
          <w:szCs w:val="23"/>
        </w:rPr>
        <w:t>) 负责应急队伍的调动和资源配置；</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2"/>
          <w:sz w:val="23"/>
          <w:szCs w:val="23"/>
        </w:rPr>
        <w:t>12</w:t>
      </w:r>
      <w:r>
        <w:rPr>
          <w:rFonts w:hint="eastAsia" w:ascii="宋体" w:hAnsi="宋体" w:eastAsia="宋体" w:cs="宋体"/>
          <w:color w:val="000000"/>
          <w:spacing w:val="12"/>
          <w:sz w:val="23"/>
          <w:szCs w:val="23"/>
        </w:rPr>
        <w:t>) 突发环境事件信息的上报及可能受影响区域的通报工作；</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6"/>
          <w:sz w:val="23"/>
          <w:szCs w:val="23"/>
        </w:rPr>
        <w:t>1</w:t>
      </w:r>
      <w:r>
        <w:rPr>
          <w:rFonts w:hint="default" w:ascii="Times New Roman" w:hAnsi="Times New Roman" w:eastAsia="Times New Roman" w:cs="Times New Roman"/>
          <w:color w:val="000000"/>
          <w:spacing w:val="12"/>
          <w:sz w:val="23"/>
          <w:szCs w:val="23"/>
        </w:rPr>
        <w:t>3</w:t>
      </w:r>
      <w:r>
        <w:rPr>
          <w:rFonts w:hint="eastAsia" w:ascii="宋体" w:hAnsi="宋体" w:eastAsia="宋体" w:cs="宋体"/>
          <w:color w:val="000000"/>
          <w:spacing w:val="12"/>
          <w:sz w:val="23"/>
          <w:szCs w:val="23"/>
        </w:rPr>
        <w:t>) 负责应急状态下请求外部救援力量的决策；</w:t>
      </w:r>
    </w:p>
    <w:p>
      <w:pPr>
        <w:pStyle w:val="2"/>
        <w:keepNext w:val="0"/>
        <w:keepLines w:val="0"/>
        <w:widowControl/>
        <w:suppressLineNumbers w:val="0"/>
        <w:spacing w:before="282"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5"/>
          <w:sz w:val="23"/>
          <w:szCs w:val="23"/>
        </w:rPr>
        <w:t>1</w:t>
      </w:r>
      <w:r>
        <w:rPr>
          <w:rFonts w:hint="default" w:ascii="Times New Roman" w:hAnsi="Times New Roman" w:eastAsia="Times New Roman" w:cs="Times New Roman"/>
          <w:color w:val="000000"/>
          <w:spacing w:val="9"/>
          <w:sz w:val="23"/>
          <w:szCs w:val="23"/>
        </w:rPr>
        <w:t>4</w:t>
      </w:r>
      <w:r>
        <w:rPr>
          <w:rFonts w:hint="eastAsia" w:ascii="宋体" w:hAnsi="宋体" w:eastAsia="宋体" w:cs="宋体"/>
          <w:color w:val="000000"/>
          <w:spacing w:val="9"/>
          <w:sz w:val="23"/>
          <w:szCs w:val="23"/>
        </w:rPr>
        <w:t>) 接受上级应急救援指挥机构的指令和调动，协助事件的处理；配合有</w:t>
      </w:r>
    </w:p>
    <w:p>
      <w:pPr>
        <w:pStyle w:val="2"/>
        <w:keepNext w:val="0"/>
        <w:keepLines w:val="0"/>
        <w:widowControl/>
        <w:suppressLineNumbers w:val="0"/>
        <w:spacing w:before="281" w:beforeAutospacing="0" w:after="0" w:afterAutospacing="1" w:line="11" w:lineRule="atLeast"/>
        <w:ind w:left="27" w:right="0"/>
      </w:pPr>
      <w:r>
        <w:rPr>
          <w:rFonts w:hint="eastAsia" w:ascii="宋体" w:hAnsi="宋体" w:eastAsia="宋体" w:cs="宋体"/>
          <w:color w:val="000000"/>
          <w:spacing w:val="9"/>
          <w:sz w:val="23"/>
          <w:szCs w:val="23"/>
        </w:rPr>
        <w:t>关部门对环境进行修复、事件调查、经验教训总结</w:t>
      </w:r>
      <w:r>
        <w:rPr>
          <w:rFonts w:hint="eastAsia" w:ascii="宋体" w:hAnsi="宋体" w:eastAsia="宋体" w:cs="宋体"/>
          <w:color w:val="000000"/>
          <w:spacing w:val="8"/>
          <w:sz w:val="23"/>
          <w:szCs w:val="23"/>
        </w:rPr>
        <w:t>；</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13"/>
          <w:sz w:val="23"/>
          <w:szCs w:val="23"/>
        </w:rPr>
        <w:t>15</w:t>
      </w:r>
      <w:r>
        <w:rPr>
          <w:rFonts w:hint="eastAsia" w:ascii="宋体" w:hAnsi="宋体" w:eastAsia="宋体" w:cs="宋体"/>
          <w:color w:val="000000"/>
          <w:spacing w:val="13"/>
          <w:sz w:val="23"/>
          <w:szCs w:val="23"/>
        </w:rPr>
        <w:t>) 负责保护事件现场及相关数据；</w:t>
      </w:r>
    </w:p>
    <w:p>
      <w:pPr>
        <w:pStyle w:val="2"/>
        <w:keepNext w:val="0"/>
        <w:keepLines w:val="0"/>
        <w:widowControl/>
        <w:suppressLineNumbers w:val="0"/>
        <w:spacing w:before="282" w:beforeAutospacing="0" w:after="0" w:afterAutospacing="1" w:line="11" w:lineRule="atLeast"/>
        <w:ind w:left="514" w:right="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3"/>
          <w:sz w:val="23"/>
          <w:szCs w:val="23"/>
        </w:rPr>
        <w:t>16</w:t>
      </w:r>
      <w:r>
        <w:rPr>
          <w:rFonts w:hint="eastAsia" w:ascii="宋体" w:hAnsi="宋体" w:eastAsia="宋体" w:cs="宋体"/>
          <w:color w:val="000000"/>
          <w:spacing w:val="13"/>
          <w:sz w:val="23"/>
          <w:szCs w:val="23"/>
        </w:rPr>
        <w:t>) 负责协调处置社会舆情应对；</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5"/>
          <w:sz w:val="23"/>
          <w:szCs w:val="23"/>
        </w:rPr>
        <w:t>1</w:t>
      </w:r>
      <w:r>
        <w:rPr>
          <w:rFonts w:hint="default" w:ascii="Times New Roman" w:hAnsi="Times New Roman" w:eastAsia="Times New Roman" w:cs="Times New Roman"/>
          <w:color w:val="000000"/>
          <w:spacing w:val="9"/>
          <w:sz w:val="23"/>
          <w:szCs w:val="23"/>
        </w:rPr>
        <w:t>7</w:t>
      </w:r>
      <w:r>
        <w:rPr>
          <w:rFonts w:hint="eastAsia" w:ascii="宋体" w:hAnsi="宋体" w:eastAsia="宋体" w:cs="宋体"/>
          <w:color w:val="000000"/>
          <w:spacing w:val="9"/>
          <w:sz w:val="23"/>
          <w:szCs w:val="23"/>
        </w:rPr>
        <w:t>) 有计划地组织实施突发环境事件应急救援的培训，根据应急预案进行</w:t>
      </w:r>
    </w:p>
    <w:p>
      <w:pPr>
        <w:pStyle w:val="2"/>
        <w:keepNext w:val="0"/>
        <w:keepLines w:val="0"/>
        <w:widowControl/>
        <w:suppressLineNumbers w:val="0"/>
        <w:spacing w:before="280" w:beforeAutospacing="0" w:after="0" w:afterAutospacing="1" w:line="11" w:lineRule="atLeast"/>
        <w:ind w:left="24" w:right="0"/>
      </w:pPr>
      <w:r>
        <w:rPr>
          <w:rFonts w:hint="eastAsia" w:ascii="宋体" w:hAnsi="宋体" w:eastAsia="宋体" w:cs="宋体"/>
          <w:color w:val="000000"/>
          <w:spacing w:val="16"/>
          <w:sz w:val="23"/>
          <w:szCs w:val="23"/>
        </w:rPr>
        <w:t>演练</w:t>
      </w:r>
      <w:r>
        <w:rPr>
          <w:rFonts w:hint="eastAsia" w:ascii="宋体" w:hAnsi="宋体" w:eastAsia="宋体" w:cs="宋体"/>
          <w:color w:val="000000"/>
          <w:spacing w:val="11"/>
          <w:sz w:val="23"/>
          <w:szCs w:val="23"/>
        </w:rPr>
        <w:t>，</w:t>
      </w:r>
      <w:r>
        <w:rPr>
          <w:rFonts w:hint="eastAsia" w:ascii="宋体" w:hAnsi="宋体" w:eastAsia="宋体" w:cs="宋体"/>
          <w:color w:val="000000"/>
          <w:spacing w:val="8"/>
          <w:sz w:val="23"/>
          <w:szCs w:val="23"/>
        </w:rPr>
        <w:t>向周边企业、村落提供本企业有关危险物质特性、救援知识等宣传材料。</w:t>
      </w:r>
    </w:p>
    <w:p>
      <w:pPr>
        <w:pStyle w:val="2"/>
        <w:keepNext w:val="0"/>
        <w:keepLines w:val="0"/>
        <w:widowControl/>
        <w:suppressLineNumbers w:val="0"/>
        <w:spacing w:before="230" w:beforeAutospacing="0" w:after="0" w:afterAutospacing="1" w:line="11" w:lineRule="atLeast"/>
        <w:ind w:left="21" w:right="0"/>
      </w:pPr>
      <w:r>
        <w:rPr>
          <w:rFonts w:hint="default" w:ascii="Times New Roman" w:hAnsi="Times New Roman" w:eastAsia="Times New Roman" w:cs="Times New Roman"/>
          <w:b/>
          <w:bCs/>
          <w:color w:val="000000"/>
          <w:spacing w:val="9"/>
          <w:sz w:val="29"/>
          <w:szCs w:val="29"/>
        </w:rPr>
        <w:t>4</w:t>
      </w:r>
      <w:r>
        <w:rPr>
          <w:rFonts w:hint="default" w:ascii="Times New Roman" w:hAnsi="Times New Roman" w:eastAsia="Times New Roman" w:cs="Times New Roman"/>
          <w:b/>
          <w:bCs/>
          <w:color w:val="000000"/>
          <w:spacing w:val="8"/>
          <w:sz w:val="29"/>
          <w:szCs w:val="29"/>
        </w:rPr>
        <w:t>.3</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应急机构组成及职责</w:t>
      </w:r>
    </w:p>
    <w:p>
      <w:pPr>
        <w:pStyle w:val="2"/>
        <w:keepNext w:val="0"/>
        <w:keepLines w:val="0"/>
        <w:widowControl/>
        <w:suppressLineNumbers w:val="0"/>
        <w:spacing w:before="261" w:beforeAutospacing="0" w:after="0" w:afterAutospacing="1" w:line="11" w:lineRule="atLeast"/>
        <w:ind w:left="20" w:right="0"/>
      </w:pPr>
      <w:r>
        <w:rPr>
          <w:rFonts w:hint="default" w:ascii="Times New Roman" w:hAnsi="Times New Roman" w:eastAsia="Times New Roman" w:cs="Times New Roman"/>
          <w:b/>
          <w:bCs/>
          <w:color w:val="000000"/>
          <w:spacing w:val="7"/>
          <w:sz w:val="23"/>
          <w:szCs w:val="23"/>
        </w:rPr>
        <w:t>4.3.1</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应急救援指挥部</w:t>
      </w:r>
    </w:p>
    <w:p>
      <w:pPr>
        <w:pStyle w:val="2"/>
        <w:keepNext w:val="0"/>
        <w:keepLines w:val="0"/>
        <w:widowControl/>
        <w:suppressLineNumbers w:val="0"/>
        <w:spacing w:before="276" w:beforeAutospacing="0" w:after="0" w:afterAutospacing="1" w:line="11" w:lineRule="atLeast"/>
        <w:ind w:left="509" w:right="0"/>
      </w:pPr>
      <w:r>
        <w:rPr>
          <w:rFonts w:hint="eastAsia" w:ascii="宋体" w:hAnsi="宋体" w:eastAsia="宋体" w:cs="宋体"/>
          <w:color w:val="000000"/>
          <w:spacing w:val="12"/>
          <w:sz w:val="23"/>
          <w:szCs w:val="23"/>
        </w:rPr>
        <w:t>总</w:t>
      </w:r>
      <w:r>
        <w:rPr>
          <w:rFonts w:hint="eastAsia" w:ascii="宋体" w:hAnsi="宋体" w:eastAsia="宋体" w:cs="宋体"/>
          <w:color w:val="000000"/>
          <w:spacing w:val="7"/>
          <w:sz w:val="23"/>
          <w:szCs w:val="23"/>
        </w:rPr>
        <w:t>指挥：陈洪勇</w:t>
      </w:r>
    </w:p>
    <w:p>
      <w:pPr>
        <w:pStyle w:val="2"/>
        <w:keepNext w:val="0"/>
        <w:keepLines w:val="0"/>
        <w:widowControl/>
        <w:suppressLineNumbers w:val="0"/>
        <w:spacing w:before="201" w:beforeAutospacing="0" w:after="0" w:afterAutospacing="1" w:line="11" w:lineRule="atLeast"/>
        <w:ind w:left="508" w:right="0"/>
      </w:pPr>
      <w:r>
        <w:rPr>
          <w:rFonts w:hint="eastAsia" w:ascii="宋体" w:hAnsi="宋体" w:eastAsia="宋体" w:cs="宋体"/>
          <w:color w:val="000000"/>
          <w:spacing w:val="8"/>
          <w:sz w:val="23"/>
          <w:szCs w:val="23"/>
        </w:rPr>
        <w:t>副总指挥：蒋永雷  李</w:t>
      </w:r>
      <w:r>
        <w:rPr>
          <w:rFonts w:hint="eastAsia" w:ascii="宋体" w:hAnsi="宋体" w:eastAsia="宋体" w:cs="宋体"/>
          <w:color w:val="000000"/>
          <w:spacing w:val="7"/>
          <w:sz w:val="23"/>
          <w:szCs w:val="23"/>
        </w:rPr>
        <w:t>强</w:t>
      </w:r>
    </w:p>
    <w:p>
      <w:pPr>
        <w:pStyle w:val="2"/>
        <w:keepNext w:val="0"/>
        <w:keepLines w:val="0"/>
        <w:widowControl/>
        <w:suppressLineNumbers w:val="0"/>
        <w:spacing w:before="75" w:beforeAutospacing="0" w:after="0" w:afterAutospacing="1" w:line="22" w:lineRule="atLeast"/>
        <w:ind w:left="26" w:right="26" w:firstLine="483"/>
      </w:pPr>
      <w:r>
        <w:rPr>
          <w:rFonts w:hint="eastAsia" w:ascii="宋体" w:hAnsi="宋体" w:eastAsia="宋体" w:cs="宋体"/>
          <w:color w:val="000000"/>
          <w:spacing w:val="16"/>
          <w:sz w:val="23"/>
          <w:szCs w:val="23"/>
        </w:rPr>
        <w:t>总</w:t>
      </w:r>
      <w:r>
        <w:rPr>
          <w:rFonts w:hint="eastAsia" w:ascii="宋体" w:hAnsi="宋体" w:eastAsia="宋体" w:cs="宋体"/>
          <w:color w:val="000000"/>
          <w:spacing w:val="10"/>
          <w:sz w:val="23"/>
          <w:szCs w:val="23"/>
        </w:rPr>
        <w:t>指</w:t>
      </w:r>
      <w:r>
        <w:rPr>
          <w:rFonts w:hint="eastAsia" w:ascii="宋体" w:hAnsi="宋体" w:eastAsia="宋体" w:cs="宋体"/>
          <w:color w:val="000000"/>
          <w:spacing w:val="8"/>
          <w:sz w:val="23"/>
          <w:szCs w:val="23"/>
        </w:rPr>
        <w:t>挥：负责组织指挥全企业的应急救援工作；配置应急救援的人力资源、</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资金和应急物资；向政府各相关部门报告事故情况及处置情况；配合、协助政</w:t>
      </w:r>
      <w:r>
        <w:rPr>
          <w:rFonts w:hint="eastAsia" w:ascii="宋体" w:hAnsi="宋体" w:eastAsia="宋体" w:cs="宋体"/>
          <w:color w:val="000000"/>
          <w:spacing w:val="6"/>
          <w:sz w:val="23"/>
          <w:szCs w:val="23"/>
        </w:rPr>
        <w:t>府</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部</w:t>
      </w:r>
      <w:r>
        <w:rPr>
          <w:rFonts w:hint="eastAsia" w:ascii="宋体" w:hAnsi="宋体" w:eastAsia="宋体" w:cs="宋体"/>
          <w:color w:val="000000"/>
          <w:spacing w:val="8"/>
          <w:sz w:val="23"/>
          <w:szCs w:val="23"/>
        </w:rPr>
        <w:t>门做好事故的应急救援。</w:t>
      </w:r>
    </w:p>
    <w:p>
      <w:pPr>
        <w:pStyle w:val="2"/>
        <w:keepNext w:val="0"/>
        <w:keepLines w:val="0"/>
        <w:widowControl/>
        <w:suppressLineNumbers w:val="0"/>
        <w:spacing w:before="1" w:beforeAutospacing="0" w:after="0" w:afterAutospacing="1" w:line="22" w:lineRule="atLeast"/>
        <w:ind w:left="21" w:right="0" w:firstLine="486"/>
      </w:pPr>
      <w:r>
        <w:rPr>
          <w:rFonts w:hint="eastAsia" w:ascii="宋体" w:hAnsi="宋体" w:eastAsia="宋体" w:cs="宋体"/>
          <w:color w:val="000000"/>
          <w:spacing w:val="12"/>
          <w:sz w:val="23"/>
          <w:szCs w:val="23"/>
        </w:rPr>
        <w:t>副总指挥</w:t>
      </w:r>
      <w:r>
        <w:rPr>
          <w:rFonts w:hint="eastAsia" w:ascii="宋体" w:hAnsi="宋体" w:eastAsia="宋体" w:cs="宋体"/>
          <w:color w:val="000000"/>
          <w:spacing w:val="6"/>
          <w:sz w:val="23"/>
          <w:szCs w:val="23"/>
        </w:rPr>
        <w:t>：协助总指挥负责应急救援的具体指挥工作；协助总指挥做好事故</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报</w:t>
      </w:r>
      <w:r>
        <w:rPr>
          <w:rFonts w:hint="eastAsia" w:ascii="宋体" w:hAnsi="宋体" w:eastAsia="宋体" w:cs="宋体"/>
          <w:color w:val="000000"/>
          <w:spacing w:val="7"/>
          <w:sz w:val="23"/>
          <w:szCs w:val="23"/>
        </w:rPr>
        <w:t>警、情况通报及事故处置工作；总指挥不在时负责应急预案的启动和结束，对</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应急事件有决策权，启动更高</w:t>
      </w:r>
      <w:r>
        <w:rPr>
          <w:rFonts w:hint="eastAsia" w:ascii="宋体" w:hAnsi="宋体" w:eastAsia="宋体" w:cs="宋体"/>
          <w:color w:val="000000"/>
          <w:spacing w:val="3"/>
          <w:sz w:val="23"/>
          <w:szCs w:val="23"/>
        </w:rPr>
        <w:t>级</w:t>
      </w:r>
      <w:r>
        <w:rPr>
          <w:rFonts w:hint="eastAsia" w:ascii="宋体" w:hAnsi="宋体" w:eastAsia="宋体" w:cs="宋体"/>
          <w:color w:val="000000"/>
          <w:spacing w:val="2"/>
          <w:sz w:val="23"/>
          <w:szCs w:val="23"/>
        </w:rPr>
        <w:t>别预案时，协助上级指挥领导完成应急抢险工作。</w:t>
      </w:r>
    </w:p>
    <w:p>
      <w:pPr>
        <w:pStyle w:val="2"/>
        <w:keepNext w:val="0"/>
        <w:keepLines w:val="0"/>
        <w:widowControl/>
        <w:suppressLineNumbers w:val="0"/>
        <w:spacing w:before="0" w:beforeAutospacing="1" w:after="0" w:afterAutospacing="1" w:line="11" w:lineRule="atLeast"/>
        <w:ind w:left="503" w:right="0"/>
      </w:pPr>
      <w:r>
        <w:rPr>
          <w:rFonts w:hint="eastAsia" w:ascii="宋体" w:hAnsi="宋体" w:eastAsia="宋体" w:cs="宋体"/>
          <w:color w:val="000000"/>
          <w:spacing w:val="8"/>
          <w:sz w:val="23"/>
          <w:szCs w:val="23"/>
        </w:rPr>
        <w:t>应急指挥部主要职责：</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4"/>
          <w:sz w:val="23"/>
          <w:szCs w:val="23"/>
        </w:rPr>
        <w:t>1</w:t>
      </w:r>
      <w:r>
        <w:rPr>
          <w:rFonts w:hint="eastAsia" w:ascii="宋体" w:hAnsi="宋体" w:eastAsia="宋体" w:cs="宋体"/>
          <w:color w:val="000000"/>
          <w:spacing w:val="14"/>
          <w:sz w:val="23"/>
          <w:szCs w:val="23"/>
        </w:rPr>
        <w:t>) 负责应急预案的启动和结束；</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4"/>
          <w:sz w:val="23"/>
          <w:szCs w:val="23"/>
        </w:rPr>
        <w:t>2</w:t>
      </w:r>
      <w:r>
        <w:rPr>
          <w:rFonts w:hint="eastAsia" w:ascii="宋体" w:hAnsi="宋体" w:eastAsia="宋体" w:cs="宋体"/>
          <w:color w:val="000000"/>
          <w:spacing w:val="14"/>
          <w:sz w:val="23"/>
          <w:szCs w:val="23"/>
        </w:rPr>
        <w:t>) 负责应急预案的决策和指挥；</w:t>
      </w:r>
    </w:p>
    <w:p>
      <w:pPr>
        <w:pStyle w:val="2"/>
        <w:keepNext w:val="0"/>
        <w:keepLines w:val="0"/>
        <w:widowControl/>
        <w:suppressLineNumbers w:val="0"/>
        <w:spacing w:before="281"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3</w:t>
      </w:r>
      <w:r>
        <w:rPr>
          <w:rFonts w:hint="eastAsia" w:ascii="宋体" w:hAnsi="宋体" w:eastAsia="宋体" w:cs="宋体"/>
          <w:color w:val="000000"/>
          <w:spacing w:val="14"/>
          <w:sz w:val="23"/>
          <w:szCs w:val="23"/>
        </w:rPr>
        <w:t>) 协调内部各种资源的调配决策</w:t>
      </w:r>
      <w:r>
        <w:rPr>
          <w:rFonts w:hint="eastAsia" w:ascii="宋体" w:hAnsi="宋体" w:eastAsia="宋体" w:cs="宋体"/>
          <w:color w:val="000000"/>
          <w:spacing w:val="11"/>
          <w:sz w:val="23"/>
          <w:szCs w:val="23"/>
        </w:rPr>
        <w:t>；</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组织制定事故应急预案演练计划，并定期组织进行演练、评估和修改</w:t>
      </w:r>
    </w:p>
    <w:p>
      <w:pPr>
        <w:pStyle w:val="2"/>
        <w:keepNext w:val="0"/>
        <w:keepLines w:val="0"/>
        <w:widowControl/>
        <w:suppressLineNumbers w:val="0"/>
        <w:spacing w:before="279" w:beforeAutospacing="0" w:after="0" w:afterAutospacing="1" w:line="11" w:lineRule="atLeast"/>
        <w:ind w:left="25" w:right="0"/>
      </w:pPr>
      <w:r>
        <w:rPr>
          <w:rFonts w:hint="eastAsia" w:ascii="宋体" w:hAnsi="宋体" w:eastAsia="宋体" w:cs="宋体"/>
          <w:color w:val="000000"/>
          <w:spacing w:val="3"/>
          <w:sz w:val="23"/>
          <w:szCs w:val="23"/>
        </w:rPr>
        <w:t>完善</w:t>
      </w:r>
      <w:r>
        <w:rPr>
          <w:rFonts w:hint="eastAsia" w:ascii="宋体" w:hAnsi="宋体" w:eastAsia="宋体" w:cs="宋体"/>
          <w:color w:val="000000"/>
          <w:spacing w:val="2"/>
          <w:sz w:val="23"/>
          <w:szCs w:val="23"/>
        </w:rPr>
        <w:t>；</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负责应急救援预案体系的建设和运转；</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组织事故调查及事故信息的上报；</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4"/>
          <w:sz w:val="23"/>
          <w:szCs w:val="23"/>
        </w:rPr>
        <w:t>7</w:t>
      </w:r>
      <w:r>
        <w:rPr>
          <w:rFonts w:hint="eastAsia" w:ascii="宋体" w:hAnsi="宋体" w:eastAsia="宋体" w:cs="宋体"/>
          <w:color w:val="000000"/>
          <w:spacing w:val="14"/>
          <w:sz w:val="23"/>
          <w:szCs w:val="23"/>
        </w:rPr>
        <w:t>) 负责协调处置社会舆情应对。</w:t>
      </w:r>
    </w:p>
    <w:p>
      <w:pPr>
        <w:pStyle w:val="2"/>
        <w:keepNext w:val="0"/>
        <w:keepLines w:val="0"/>
        <w:widowControl/>
        <w:suppressLineNumbers w:val="0"/>
        <w:spacing w:before="283" w:beforeAutospacing="0" w:after="0" w:afterAutospacing="1" w:line="11" w:lineRule="atLeast"/>
        <w:ind w:left="20" w:right="0"/>
      </w:pPr>
      <w:r>
        <w:rPr>
          <w:rFonts w:hint="default" w:ascii="Times New Roman" w:hAnsi="Times New Roman" w:eastAsia="Times New Roman" w:cs="Times New Roman"/>
          <w:b/>
          <w:bCs/>
          <w:color w:val="000000"/>
          <w:spacing w:val="11"/>
          <w:sz w:val="23"/>
          <w:szCs w:val="23"/>
        </w:rPr>
        <w:t>4</w:t>
      </w:r>
      <w:r>
        <w:rPr>
          <w:rFonts w:hint="default" w:ascii="Times New Roman" w:hAnsi="Times New Roman" w:eastAsia="Times New Roman" w:cs="Times New Roman"/>
          <w:b/>
          <w:bCs/>
          <w:color w:val="000000"/>
          <w:spacing w:val="6"/>
          <w:sz w:val="23"/>
          <w:szCs w:val="23"/>
        </w:rPr>
        <w:t>.3.2</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技术保障组</w:t>
      </w:r>
    </w:p>
    <w:p>
      <w:pPr>
        <w:pStyle w:val="2"/>
        <w:keepNext w:val="0"/>
        <w:keepLines w:val="0"/>
        <w:widowControl/>
        <w:suppressLineNumbers w:val="0"/>
        <w:spacing w:before="276" w:beforeAutospacing="0" w:after="0" w:afterAutospacing="1" w:line="559" w:lineRule="atLeast"/>
        <w:ind w:left="506" w:right="0"/>
      </w:pPr>
      <w:r>
        <w:rPr>
          <w:rFonts w:hint="eastAsia" w:ascii="宋体" w:hAnsi="宋体" w:eastAsia="宋体" w:cs="宋体"/>
          <w:color w:val="000000"/>
          <w:spacing w:val="9"/>
          <w:sz w:val="23"/>
          <w:szCs w:val="23"/>
        </w:rPr>
        <w:t>组</w:t>
      </w:r>
      <w:r>
        <w:rPr>
          <w:rFonts w:hint="eastAsia" w:ascii="宋体" w:hAnsi="宋体" w:eastAsia="宋体" w:cs="宋体"/>
          <w:color w:val="000000"/>
          <w:spacing w:val="7"/>
          <w:sz w:val="23"/>
          <w:szCs w:val="23"/>
        </w:rPr>
        <w:t>长：江涛</w:t>
      </w:r>
    </w:p>
    <w:p>
      <w:pPr>
        <w:pStyle w:val="2"/>
        <w:keepNext w:val="0"/>
        <w:keepLines w:val="0"/>
        <w:widowControl/>
        <w:suppressLineNumbers w:val="0"/>
        <w:spacing w:before="1" w:beforeAutospacing="0" w:after="0" w:afterAutospacing="1" w:line="11" w:lineRule="atLeast"/>
        <w:ind w:left="505" w:right="0"/>
      </w:pPr>
      <w:r>
        <w:rPr>
          <w:rFonts w:hint="eastAsia" w:ascii="宋体" w:hAnsi="宋体" w:eastAsia="宋体" w:cs="宋体"/>
          <w:color w:val="000000"/>
          <w:spacing w:val="8"/>
          <w:sz w:val="23"/>
          <w:szCs w:val="23"/>
        </w:rPr>
        <w:t>成员：刘艳丽</w:t>
      </w:r>
    </w:p>
    <w:p>
      <w:pPr>
        <w:pStyle w:val="2"/>
        <w:keepNext w:val="0"/>
        <w:keepLines w:val="0"/>
        <w:widowControl/>
        <w:suppressLineNumbers w:val="0"/>
        <w:spacing w:before="277" w:beforeAutospacing="0" w:after="0" w:afterAutospacing="1" w:line="11" w:lineRule="atLeast"/>
        <w:ind w:left="505" w:right="0"/>
      </w:pPr>
      <w:r>
        <w:rPr>
          <w:rFonts w:hint="eastAsia" w:ascii="宋体" w:hAnsi="宋体" w:eastAsia="宋体" w:cs="宋体"/>
          <w:color w:val="000000"/>
          <w:spacing w:val="8"/>
          <w:sz w:val="23"/>
          <w:szCs w:val="23"/>
        </w:rPr>
        <w:t>主</w:t>
      </w:r>
      <w:r>
        <w:rPr>
          <w:rFonts w:hint="eastAsia" w:ascii="宋体" w:hAnsi="宋体" w:eastAsia="宋体" w:cs="宋体"/>
          <w:color w:val="000000"/>
          <w:spacing w:val="5"/>
          <w:sz w:val="23"/>
          <w:szCs w:val="23"/>
        </w:rPr>
        <w:t>要职责：</w:t>
      </w:r>
    </w:p>
    <w:p>
      <w:pPr>
        <w:pStyle w:val="2"/>
        <w:keepNext w:val="0"/>
        <w:keepLines w:val="0"/>
        <w:widowControl/>
        <w:suppressLineNumbers w:val="0"/>
        <w:spacing w:before="281"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负责突发环境事故发生后的现场技术支援；</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2"/>
          <w:sz w:val="23"/>
          <w:szCs w:val="23"/>
        </w:rPr>
        <w:t>2</w:t>
      </w:r>
      <w:r>
        <w:rPr>
          <w:rFonts w:hint="eastAsia" w:ascii="宋体" w:hAnsi="宋体" w:eastAsia="宋体" w:cs="宋体"/>
          <w:color w:val="000000"/>
          <w:spacing w:val="12"/>
          <w:sz w:val="23"/>
          <w:szCs w:val="23"/>
        </w:rPr>
        <w:t>) 负责研究分析事故信息、灾害情况和救援措施，制定应急技术方案；</w:t>
      </w:r>
    </w:p>
    <w:p>
      <w:pPr>
        <w:pStyle w:val="2"/>
        <w:keepNext w:val="0"/>
        <w:keepLines w:val="0"/>
        <w:widowControl/>
        <w:suppressLineNumbers w:val="0"/>
        <w:spacing w:before="282"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24"/>
          <w:sz w:val="23"/>
          <w:szCs w:val="23"/>
        </w:rPr>
        <w:t>3</w:t>
      </w:r>
      <w:r>
        <w:rPr>
          <w:rFonts w:hint="eastAsia" w:ascii="宋体" w:hAnsi="宋体" w:eastAsia="宋体" w:cs="宋体"/>
          <w:color w:val="000000"/>
          <w:spacing w:val="13"/>
          <w:sz w:val="23"/>
          <w:szCs w:val="23"/>
        </w:rPr>
        <w:t>)</w:t>
      </w:r>
      <w:r>
        <w:rPr>
          <w:rFonts w:hint="eastAsia" w:ascii="宋体" w:hAnsi="宋体" w:eastAsia="宋体" w:cs="宋体"/>
          <w:color w:val="000000"/>
          <w:spacing w:val="12"/>
          <w:sz w:val="23"/>
          <w:szCs w:val="23"/>
        </w:rPr>
        <w:t> 负责向外来消防救援力量提供燃烧介质的消防特性、中毒防护方法、</w:t>
      </w:r>
    </w:p>
    <w:p>
      <w:pPr>
        <w:pStyle w:val="2"/>
        <w:keepNext w:val="0"/>
        <w:keepLines w:val="0"/>
        <w:widowControl/>
        <w:suppressLineNumbers w:val="0"/>
        <w:spacing w:before="280" w:beforeAutospacing="0" w:after="0" w:afterAutospacing="1" w:line="11" w:lineRule="atLeast"/>
        <w:ind w:left="23" w:right="0"/>
      </w:pPr>
      <w:r>
        <w:rPr>
          <w:rFonts w:hint="eastAsia" w:ascii="宋体" w:hAnsi="宋体" w:eastAsia="宋体" w:cs="宋体"/>
          <w:color w:val="000000"/>
          <w:spacing w:val="12"/>
          <w:sz w:val="23"/>
          <w:szCs w:val="23"/>
        </w:rPr>
        <w:t>着</w:t>
      </w:r>
      <w:r>
        <w:rPr>
          <w:rFonts w:hint="eastAsia" w:ascii="宋体" w:hAnsi="宋体" w:eastAsia="宋体" w:cs="宋体"/>
          <w:color w:val="000000"/>
          <w:spacing w:val="8"/>
          <w:sz w:val="23"/>
          <w:szCs w:val="23"/>
        </w:rPr>
        <w:t>火设备的禁忌注意事项；</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17"/>
          <w:sz w:val="23"/>
          <w:szCs w:val="23"/>
        </w:rPr>
        <w:t>(</w:t>
      </w:r>
      <w:r>
        <w:rPr>
          <w:rFonts w:hint="default" w:ascii="Times New Roman" w:hAnsi="Times New Roman" w:eastAsia="Times New Roman" w:cs="Times New Roman"/>
          <w:color w:val="000000"/>
          <w:spacing w:val="12"/>
          <w:sz w:val="23"/>
          <w:szCs w:val="23"/>
        </w:rPr>
        <w:t>4</w:t>
      </w:r>
      <w:r>
        <w:rPr>
          <w:rFonts w:hint="eastAsia" w:ascii="宋体" w:hAnsi="宋体" w:eastAsia="宋体" w:cs="宋体"/>
          <w:color w:val="000000"/>
          <w:spacing w:val="12"/>
          <w:sz w:val="23"/>
          <w:szCs w:val="23"/>
        </w:rPr>
        <w:t>) 负责救援后，提出防范措施及建议，为恢复生产提供技术支持。</w:t>
      </w:r>
    </w:p>
    <w:p>
      <w:pPr>
        <w:pStyle w:val="2"/>
        <w:keepNext w:val="0"/>
        <w:keepLines w:val="0"/>
        <w:widowControl/>
        <w:suppressLineNumbers w:val="0"/>
        <w:spacing w:before="75" w:beforeAutospacing="0" w:after="0" w:afterAutospacing="1" w:line="11" w:lineRule="atLeast"/>
        <w:ind w:left="20" w:right="0"/>
      </w:pPr>
      <w:r>
        <w:rPr>
          <w:rFonts w:hint="default" w:ascii="Times New Roman" w:hAnsi="Times New Roman" w:eastAsia="Times New Roman" w:cs="Times New Roman"/>
          <w:b/>
          <w:bCs/>
          <w:color w:val="000000"/>
          <w:spacing w:val="11"/>
          <w:sz w:val="23"/>
          <w:szCs w:val="23"/>
        </w:rPr>
        <w:t>4</w:t>
      </w:r>
      <w:r>
        <w:rPr>
          <w:rFonts w:hint="default" w:ascii="Times New Roman" w:hAnsi="Times New Roman" w:eastAsia="Times New Roman" w:cs="Times New Roman"/>
          <w:b/>
          <w:bCs/>
          <w:color w:val="000000"/>
          <w:spacing w:val="6"/>
          <w:sz w:val="23"/>
          <w:szCs w:val="23"/>
        </w:rPr>
        <w:t>.3.3</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抢险救援组</w:t>
      </w:r>
    </w:p>
    <w:p>
      <w:pPr>
        <w:pStyle w:val="2"/>
        <w:keepNext w:val="0"/>
        <w:keepLines w:val="0"/>
        <w:widowControl/>
        <w:suppressLineNumbers w:val="0"/>
        <w:spacing w:before="275" w:beforeAutospacing="0" w:after="0" w:afterAutospacing="1" w:line="12" w:lineRule="atLeast"/>
        <w:ind w:left="506" w:right="0"/>
      </w:pPr>
      <w:r>
        <w:rPr>
          <w:rFonts w:hint="eastAsia" w:ascii="宋体" w:hAnsi="宋体" w:eastAsia="宋体" w:cs="宋体"/>
          <w:color w:val="000000"/>
          <w:spacing w:val="8"/>
          <w:sz w:val="23"/>
          <w:szCs w:val="23"/>
        </w:rPr>
        <w:t>组长：苏卫</w:t>
      </w:r>
      <w:r>
        <w:rPr>
          <w:rFonts w:hint="eastAsia" w:ascii="宋体" w:hAnsi="宋体" w:eastAsia="宋体" w:cs="宋体"/>
          <w:color w:val="000000"/>
          <w:spacing w:val="7"/>
          <w:sz w:val="23"/>
          <w:szCs w:val="23"/>
        </w:rPr>
        <w:t>杰</w:t>
      </w:r>
    </w:p>
    <w:p>
      <w:pPr>
        <w:pStyle w:val="2"/>
        <w:keepNext w:val="0"/>
        <w:keepLines w:val="0"/>
        <w:widowControl/>
        <w:suppressLineNumbers w:val="0"/>
        <w:spacing w:before="271" w:beforeAutospacing="0" w:after="0" w:afterAutospacing="1" w:line="11" w:lineRule="atLeast"/>
        <w:ind w:left="505" w:right="0"/>
      </w:pPr>
      <w:r>
        <w:rPr>
          <w:rFonts w:hint="eastAsia" w:ascii="宋体" w:hAnsi="宋体" w:eastAsia="宋体" w:cs="宋体"/>
          <w:color w:val="000000"/>
          <w:spacing w:val="8"/>
          <w:sz w:val="23"/>
          <w:szCs w:val="23"/>
        </w:rPr>
        <w:t>成员：左伟岐   周秀</w:t>
      </w:r>
      <w:r>
        <w:rPr>
          <w:rFonts w:hint="eastAsia" w:ascii="宋体" w:hAnsi="宋体" w:eastAsia="宋体" w:cs="宋体"/>
          <w:color w:val="000000"/>
          <w:spacing w:val="5"/>
          <w:sz w:val="23"/>
          <w:szCs w:val="23"/>
        </w:rPr>
        <w:t>强</w:t>
      </w:r>
    </w:p>
    <w:p>
      <w:pPr>
        <w:pStyle w:val="2"/>
        <w:keepNext w:val="0"/>
        <w:keepLines w:val="0"/>
        <w:widowControl/>
        <w:suppressLineNumbers w:val="0"/>
        <w:spacing w:before="277" w:beforeAutospacing="0" w:after="0" w:afterAutospacing="1" w:line="11" w:lineRule="atLeast"/>
        <w:ind w:left="505" w:right="0"/>
      </w:pPr>
      <w:r>
        <w:rPr>
          <w:rFonts w:hint="eastAsia" w:ascii="宋体" w:hAnsi="宋体" w:eastAsia="宋体" w:cs="宋体"/>
          <w:color w:val="000000"/>
          <w:spacing w:val="8"/>
          <w:sz w:val="23"/>
          <w:szCs w:val="23"/>
        </w:rPr>
        <w:t>主</w:t>
      </w:r>
      <w:r>
        <w:rPr>
          <w:rFonts w:hint="eastAsia" w:ascii="宋体" w:hAnsi="宋体" w:eastAsia="宋体" w:cs="宋体"/>
          <w:color w:val="000000"/>
          <w:spacing w:val="5"/>
          <w:sz w:val="23"/>
          <w:szCs w:val="23"/>
        </w:rPr>
        <w:t>要职责：</w:t>
      </w:r>
    </w:p>
    <w:p>
      <w:pPr>
        <w:pStyle w:val="2"/>
        <w:keepNext w:val="0"/>
        <w:keepLines w:val="0"/>
        <w:widowControl/>
        <w:suppressLineNumbers w:val="0"/>
        <w:spacing w:before="279" w:beforeAutospacing="0" w:after="0" w:afterAutospacing="1" w:line="23" w:lineRule="atLeast"/>
        <w:ind w:left="24" w:right="16" w:firstLine="49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查明事故发生的原因，果断采取有效的安全措施，控制和消除危险，防</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止</w:t>
      </w:r>
      <w:r>
        <w:rPr>
          <w:rFonts w:hint="eastAsia" w:ascii="宋体" w:hAnsi="宋体" w:eastAsia="宋体" w:cs="宋体"/>
          <w:color w:val="000000"/>
          <w:spacing w:val="6"/>
          <w:sz w:val="23"/>
          <w:szCs w:val="23"/>
        </w:rPr>
        <w:t>事故扩大；</w:t>
      </w:r>
    </w:p>
    <w:p>
      <w:pPr>
        <w:pStyle w:val="2"/>
        <w:keepNext w:val="0"/>
        <w:keepLines w:val="0"/>
        <w:widowControl/>
        <w:suppressLineNumbers w:val="0"/>
        <w:spacing w:before="2" w:beforeAutospacing="0" w:after="0" w:afterAutospacing="1" w:line="22" w:lineRule="atLeast"/>
        <w:ind w:left="36" w:right="16" w:firstLine="478"/>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查明有无中毒人员及操作者被困，及时使严重中毒者、被困者脱离危</w:t>
      </w:r>
      <w:r>
        <w:rPr>
          <w:rFonts w:hint="eastAsia" w:ascii="宋体" w:hAnsi="宋体" w:eastAsia="宋体" w:cs="宋体"/>
          <w:color w:val="000000"/>
          <w:sz w:val="23"/>
          <w:szCs w:val="23"/>
        </w:rPr>
        <w:t> </w:t>
      </w:r>
      <w:r>
        <w:rPr>
          <w:rFonts w:hint="eastAsia" w:ascii="宋体" w:hAnsi="宋体" w:eastAsia="宋体" w:cs="宋体"/>
          <w:color w:val="000000"/>
          <w:spacing w:val="2"/>
          <w:sz w:val="23"/>
          <w:szCs w:val="23"/>
        </w:rPr>
        <w:t>险区域</w:t>
      </w:r>
      <w:r>
        <w:rPr>
          <w:rFonts w:hint="eastAsia" w:ascii="宋体" w:hAnsi="宋体" w:eastAsia="宋体" w:cs="宋体"/>
          <w:color w:val="000000"/>
          <w:spacing w:val="1"/>
          <w:sz w:val="23"/>
          <w:szCs w:val="23"/>
        </w:rPr>
        <w:t>；</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2"/>
          <w:sz w:val="23"/>
          <w:szCs w:val="23"/>
        </w:rPr>
        <w:t>3</w:t>
      </w:r>
      <w:r>
        <w:rPr>
          <w:rFonts w:hint="eastAsia" w:ascii="宋体" w:hAnsi="宋体" w:eastAsia="宋体" w:cs="宋体"/>
          <w:color w:val="000000"/>
          <w:spacing w:val="12"/>
          <w:sz w:val="23"/>
          <w:szCs w:val="23"/>
        </w:rPr>
        <w:t>) 查清污染范围和程度，及时向上级应急组织提出援助请求；</w:t>
      </w:r>
    </w:p>
    <w:p>
      <w:pPr>
        <w:pStyle w:val="2"/>
        <w:keepNext w:val="0"/>
        <w:keepLines w:val="0"/>
        <w:widowControl/>
        <w:suppressLineNumbers w:val="0"/>
        <w:spacing w:before="277" w:beforeAutospacing="0" w:after="0" w:afterAutospacing="1" w:line="22" w:lineRule="atLeast"/>
        <w:ind w:left="23" w:right="16" w:firstLine="49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有计划地开展灭火预案的演习，熟悉防火重点的灭火预案，提高灭火</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抢</w:t>
      </w:r>
      <w:r>
        <w:rPr>
          <w:rFonts w:hint="eastAsia" w:ascii="宋体" w:hAnsi="宋体" w:eastAsia="宋体" w:cs="宋体"/>
          <w:color w:val="000000"/>
          <w:spacing w:val="7"/>
          <w:sz w:val="23"/>
          <w:szCs w:val="23"/>
        </w:rPr>
        <w:t>救的战斗力；</w:t>
      </w:r>
    </w:p>
    <w:p>
      <w:pPr>
        <w:pStyle w:val="2"/>
        <w:keepNext w:val="0"/>
        <w:keepLines w:val="0"/>
        <w:widowControl/>
        <w:suppressLineNumbers w:val="0"/>
        <w:spacing w:before="2" w:beforeAutospacing="0" w:after="0" w:afterAutospacing="1" w:line="22" w:lineRule="atLeast"/>
        <w:ind w:left="21" w:right="16" w:firstLine="493"/>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有计划、有针对性地预测设备、管道泄漏部位，进行计划性检修，并</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进</w:t>
      </w:r>
      <w:r>
        <w:rPr>
          <w:rFonts w:hint="eastAsia" w:ascii="宋体" w:hAnsi="宋体" w:eastAsia="宋体" w:cs="宋体"/>
          <w:color w:val="000000"/>
          <w:spacing w:val="9"/>
          <w:sz w:val="23"/>
          <w:szCs w:val="23"/>
        </w:rPr>
        <w:t>行封、围、堵等抢救措施的训练和实战演习；</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参加事故调查，总结应急救援经验教训；</w:t>
      </w:r>
    </w:p>
    <w:p>
      <w:pPr>
        <w:pStyle w:val="2"/>
        <w:keepNext w:val="0"/>
        <w:keepLines w:val="0"/>
        <w:widowControl/>
        <w:suppressLineNumbers w:val="0"/>
        <w:spacing w:before="275"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6"/>
          <w:sz w:val="23"/>
          <w:szCs w:val="23"/>
        </w:rPr>
        <w:t>7</w:t>
      </w:r>
      <w:r>
        <w:rPr>
          <w:rFonts w:hint="eastAsia" w:ascii="宋体" w:hAnsi="宋体" w:eastAsia="宋体" w:cs="宋体"/>
          <w:color w:val="000000"/>
          <w:spacing w:val="16"/>
          <w:sz w:val="23"/>
          <w:szCs w:val="23"/>
        </w:rPr>
        <w:t>) 组织恢复生产。</w:t>
      </w:r>
    </w:p>
    <w:p>
      <w:pPr>
        <w:pStyle w:val="2"/>
        <w:keepNext w:val="0"/>
        <w:keepLines w:val="0"/>
        <w:widowControl/>
        <w:suppressLineNumbers w:val="0"/>
        <w:spacing w:before="279" w:beforeAutospacing="0" w:after="0" w:afterAutospacing="1" w:line="11" w:lineRule="atLeast"/>
        <w:ind w:left="20" w:right="0"/>
      </w:pPr>
      <w:r>
        <w:rPr>
          <w:rFonts w:hint="default" w:ascii="Times New Roman" w:hAnsi="Times New Roman" w:eastAsia="Times New Roman" w:cs="Times New Roman"/>
          <w:b/>
          <w:bCs/>
          <w:color w:val="000000"/>
          <w:spacing w:val="11"/>
          <w:sz w:val="23"/>
          <w:szCs w:val="23"/>
        </w:rPr>
        <w:t>4</w:t>
      </w:r>
      <w:r>
        <w:rPr>
          <w:rFonts w:hint="default" w:ascii="Times New Roman" w:hAnsi="Times New Roman" w:eastAsia="Times New Roman" w:cs="Times New Roman"/>
          <w:b/>
          <w:bCs/>
          <w:color w:val="000000"/>
          <w:spacing w:val="6"/>
          <w:sz w:val="23"/>
          <w:szCs w:val="23"/>
        </w:rPr>
        <w:t>.3.4</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医疗救护组</w:t>
      </w:r>
    </w:p>
    <w:p>
      <w:pPr>
        <w:pStyle w:val="2"/>
        <w:keepNext w:val="0"/>
        <w:keepLines w:val="0"/>
        <w:widowControl/>
        <w:suppressLineNumbers w:val="0"/>
        <w:spacing w:before="276" w:beforeAutospacing="0" w:after="0" w:afterAutospacing="1" w:line="12" w:lineRule="atLeast"/>
        <w:ind w:left="506" w:right="0"/>
      </w:pPr>
      <w:r>
        <w:rPr>
          <w:rFonts w:hint="eastAsia" w:ascii="宋体" w:hAnsi="宋体" w:eastAsia="宋体" w:cs="宋体"/>
          <w:color w:val="000000"/>
          <w:spacing w:val="8"/>
          <w:sz w:val="23"/>
          <w:szCs w:val="23"/>
        </w:rPr>
        <w:t>组长：吴定</w:t>
      </w:r>
      <w:r>
        <w:rPr>
          <w:rFonts w:hint="eastAsia" w:ascii="宋体" w:hAnsi="宋体" w:eastAsia="宋体" w:cs="宋体"/>
          <w:color w:val="000000"/>
          <w:spacing w:val="7"/>
          <w:sz w:val="23"/>
          <w:szCs w:val="23"/>
        </w:rPr>
        <w:t>权</w:t>
      </w:r>
    </w:p>
    <w:p>
      <w:pPr>
        <w:pStyle w:val="2"/>
        <w:keepNext w:val="0"/>
        <w:keepLines w:val="0"/>
        <w:widowControl/>
        <w:suppressLineNumbers w:val="0"/>
        <w:spacing w:before="272" w:beforeAutospacing="0" w:after="0" w:afterAutospacing="1" w:line="561" w:lineRule="atLeast"/>
        <w:ind w:left="505" w:right="0"/>
      </w:pPr>
      <w:r>
        <w:rPr>
          <w:rFonts w:hint="eastAsia" w:ascii="宋体" w:hAnsi="宋体" w:eastAsia="宋体" w:cs="宋体"/>
          <w:color w:val="000000"/>
          <w:spacing w:val="8"/>
          <w:sz w:val="23"/>
          <w:szCs w:val="23"/>
        </w:rPr>
        <w:t>成员：张奇  任建</w:t>
      </w:r>
      <w:r>
        <w:rPr>
          <w:rFonts w:hint="eastAsia" w:ascii="宋体" w:hAnsi="宋体" w:eastAsia="宋体" w:cs="宋体"/>
          <w:color w:val="000000"/>
          <w:spacing w:val="6"/>
          <w:sz w:val="23"/>
          <w:szCs w:val="23"/>
        </w:rPr>
        <w:t>科</w:t>
      </w:r>
    </w:p>
    <w:p>
      <w:pPr>
        <w:pStyle w:val="2"/>
        <w:keepNext w:val="0"/>
        <w:keepLines w:val="0"/>
        <w:widowControl/>
        <w:suppressLineNumbers w:val="0"/>
        <w:spacing w:before="1" w:beforeAutospacing="0" w:after="0" w:afterAutospacing="1" w:line="11" w:lineRule="atLeast"/>
        <w:ind w:left="505" w:right="0"/>
      </w:pPr>
      <w:r>
        <w:rPr>
          <w:rFonts w:hint="eastAsia" w:ascii="宋体" w:hAnsi="宋体" w:eastAsia="宋体" w:cs="宋体"/>
          <w:color w:val="000000"/>
          <w:spacing w:val="8"/>
          <w:sz w:val="23"/>
          <w:szCs w:val="23"/>
        </w:rPr>
        <w:t>主</w:t>
      </w:r>
      <w:r>
        <w:rPr>
          <w:rFonts w:hint="eastAsia" w:ascii="宋体" w:hAnsi="宋体" w:eastAsia="宋体" w:cs="宋体"/>
          <w:color w:val="000000"/>
          <w:spacing w:val="5"/>
          <w:sz w:val="23"/>
          <w:szCs w:val="23"/>
        </w:rPr>
        <w:t>要职责：</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储备足量的急救器材和药品，并能随时取用</w:t>
      </w:r>
      <w:r>
        <w:rPr>
          <w:rFonts w:hint="eastAsia" w:ascii="宋体" w:hAnsi="宋体" w:eastAsia="宋体" w:cs="宋体"/>
          <w:color w:val="000000"/>
          <w:spacing w:val="10"/>
          <w:sz w:val="23"/>
          <w:szCs w:val="23"/>
        </w:rPr>
        <w:t>；</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4"/>
          <w:sz w:val="23"/>
          <w:szCs w:val="23"/>
        </w:rPr>
        <w:t>2</w:t>
      </w:r>
      <w:r>
        <w:rPr>
          <w:rFonts w:hint="eastAsia" w:ascii="宋体" w:hAnsi="宋体" w:eastAsia="宋体" w:cs="宋体"/>
          <w:color w:val="000000"/>
          <w:spacing w:val="14"/>
          <w:sz w:val="23"/>
          <w:szCs w:val="23"/>
        </w:rPr>
        <w:t>) 救护事故现场的受伤人员；</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4"/>
          <w:sz w:val="23"/>
          <w:szCs w:val="23"/>
        </w:rPr>
        <w:t>3</w:t>
      </w:r>
      <w:r>
        <w:rPr>
          <w:rFonts w:hint="eastAsia" w:ascii="宋体" w:hAnsi="宋体" w:eastAsia="宋体" w:cs="宋体"/>
          <w:color w:val="000000"/>
          <w:spacing w:val="14"/>
          <w:sz w:val="23"/>
          <w:szCs w:val="23"/>
        </w:rPr>
        <w:t>) 受伤人员送往医院的监护；</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4</w:t>
      </w:r>
      <w:r>
        <w:rPr>
          <w:rFonts w:hint="eastAsia" w:ascii="宋体" w:hAnsi="宋体" w:eastAsia="宋体" w:cs="宋体"/>
          <w:color w:val="000000"/>
          <w:spacing w:val="14"/>
          <w:sz w:val="23"/>
          <w:szCs w:val="23"/>
        </w:rPr>
        <w:t>) 为现场救援人员提供医疗咨询</w:t>
      </w:r>
      <w:r>
        <w:rPr>
          <w:rFonts w:hint="eastAsia" w:ascii="宋体" w:hAnsi="宋体" w:eastAsia="宋体" w:cs="宋体"/>
          <w:color w:val="000000"/>
          <w:spacing w:val="11"/>
          <w:sz w:val="23"/>
          <w:szCs w:val="23"/>
        </w:rPr>
        <w:t>；</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应急事故处理中，医疗废物的收集存放。</w:t>
      </w:r>
    </w:p>
    <w:p>
      <w:pPr>
        <w:pStyle w:val="2"/>
        <w:keepNext w:val="0"/>
        <w:keepLines w:val="0"/>
        <w:widowControl/>
        <w:suppressLineNumbers w:val="0"/>
        <w:spacing w:before="74" w:beforeAutospacing="0" w:after="0" w:afterAutospacing="1" w:line="11" w:lineRule="atLeast"/>
        <w:ind w:left="20" w:right="0"/>
      </w:pPr>
      <w:r>
        <w:rPr>
          <w:rFonts w:hint="default" w:ascii="Times New Roman" w:hAnsi="Times New Roman" w:eastAsia="Times New Roman" w:cs="Times New Roman"/>
          <w:b/>
          <w:bCs/>
          <w:color w:val="000000"/>
          <w:spacing w:val="11"/>
          <w:sz w:val="23"/>
          <w:szCs w:val="23"/>
        </w:rPr>
        <w:t>4</w:t>
      </w:r>
      <w:r>
        <w:rPr>
          <w:rFonts w:hint="default" w:ascii="Times New Roman" w:hAnsi="Times New Roman" w:eastAsia="Times New Roman" w:cs="Times New Roman"/>
          <w:b/>
          <w:bCs/>
          <w:color w:val="000000"/>
          <w:spacing w:val="6"/>
          <w:sz w:val="23"/>
          <w:szCs w:val="23"/>
        </w:rPr>
        <w:t>.3.5</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后勤保障组</w:t>
      </w:r>
    </w:p>
    <w:p>
      <w:pPr>
        <w:pStyle w:val="2"/>
        <w:keepNext w:val="0"/>
        <w:keepLines w:val="0"/>
        <w:widowControl/>
        <w:suppressLineNumbers w:val="0"/>
        <w:spacing w:before="276" w:beforeAutospacing="0" w:after="0" w:afterAutospacing="1" w:line="560" w:lineRule="atLeast"/>
        <w:ind w:left="506" w:right="0"/>
      </w:pPr>
      <w:r>
        <w:rPr>
          <w:rFonts w:hint="eastAsia" w:ascii="宋体" w:hAnsi="宋体" w:eastAsia="宋体" w:cs="宋体"/>
          <w:color w:val="000000"/>
          <w:spacing w:val="9"/>
          <w:sz w:val="23"/>
          <w:szCs w:val="23"/>
        </w:rPr>
        <w:t>组</w:t>
      </w:r>
      <w:r>
        <w:rPr>
          <w:rFonts w:hint="eastAsia" w:ascii="宋体" w:hAnsi="宋体" w:eastAsia="宋体" w:cs="宋体"/>
          <w:color w:val="000000"/>
          <w:spacing w:val="7"/>
          <w:sz w:val="23"/>
          <w:szCs w:val="23"/>
        </w:rPr>
        <w:t>长：李妍</w:t>
      </w:r>
    </w:p>
    <w:p>
      <w:pPr>
        <w:pStyle w:val="2"/>
        <w:keepNext w:val="0"/>
        <w:keepLines w:val="0"/>
        <w:widowControl/>
        <w:suppressLineNumbers w:val="0"/>
        <w:spacing w:before="0" w:beforeAutospacing="1" w:after="0" w:afterAutospacing="1" w:line="11" w:lineRule="atLeast"/>
        <w:ind w:left="505" w:right="0"/>
      </w:pPr>
      <w:r>
        <w:rPr>
          <w:rFonts w:hint="eastAsia" w:ascii="宋体" w:hAnsi="宋体" w:eastAsia="宋体" w:cs="宋体"/>
          <w:color w:val="000000"/>
          <w:spacing w:val="10"/>
          <w:sz w:val="23"/>
          <w:szCs w:val="23"/>
        </w:rPr>
        <w:t>成</w:t>
      </w:r>
      <w:r>
        <w:rPr>
          <w:rFonts w:hint="eastAsia" w:ascii="宋体" w:hAnsi="宋体" w:eastAsia="宋体" w:cs="宋体"/>
          <w:color w:val="000000"/>
          <w:spacing w:val="7"/>
          <w:sz w:val="23"/>
          <w:szCs w:val="23"/>
        </w:rPr>
        <w:t>员：高文</w:t>
      </w:r>
    </w:p>
    <w:p>
      <w:pPr>
        <w:pStyle w:val="2"/>
        <w:keepNext w:val="0"/>
        <w:keepLines w:val="0"/>
        <w:widowControl/>
        <w:suppressLineNumbers w:val="0"/>
        <w:spacing w:before="277" w:beforeAutospacing="0" w:after="0" w:afterAutospacing="1" w:line="11" w:lineRule="atLeast"/>
        <w:ind w:left="505" w:right="0"/>
      </w:pPr>
      <w:r>
        <w:rPr>
          <w:rFonts w:hint="eastAsia" w:ascii="宋体" w:hAnsi="宋体" w:eastAsia="宋体" w:cs="宋体"/>
          <w:color w:val="000000"/>
          <w:spacing w:val="8"/>
          <w:sz w:val="23"/>
          <w:szCs w:val="23"/>
        </w:rPr>
        <w:t>主</w:t>
      </w:r>
      <w:r>
        <w:rPr>
          <w:rFonts w:hint="eastAsia" w:ascii="宋体" w:hAnsi="宋体" w:eastAsia="宋体" w:cs="宋体"/>
          <w:color w:val="000000"/>
          <w:spacing w:val="5"/>
          <w:sz w:val="23"/>
          <w:szCs w:val="23"/>
        </w:rPr>
        <w:t>要职责：</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2"/>
          <w:sz w:val="23"/>
          <w:szCs w:val="23"/>
        </w:rPr>
        <w:t>1</w:t>
      </w:r>
      <w:r>
        <w:rPr>
          <w:rFonts w:hint="eastAsia" w:ascii="宋体" w:hAnsi="宋体" w:eastAsia="宋体" w:cs="宋体"/>
          <w:color w:val="000000"/>
          <w:spacing w:val="12"/>
          <w:sz w:val="23"/>
          <w:szCs w:val="23"/>
        </w:rPr>
        <w:t>) 负责储备和调动有关人员、物资、交通工具及相关设施设备；</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2"/>
          <w:sz w:val="23"/>
          <w:szCs w:val="23"/>
        </w:rPr>
        <w:t>) 负责全体人员生活必需物品的供应及受灾群众的安置；</w:t>
      </w:r>
    </w:p>
    <w:p>
      <w:pPr>
        <w:pStyle w:val="2"/>
        <w:keepNext w:val="0"/>
        <w:keepLines w:val="0"/>
        <w:widowControl/>
        <w:suppressLineNumbers w:val="0"/>
        <w:spacing w:before="282"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负责对事故发展情况及对周边环境影响的监测，同时将监测结果及时</w:t>
      </w:r>
    </w:p>
    <w:p>
      <w:pPr>
        <w:pStyle w:val="2"/>
        <w:keepNext w:val="0"/>
        <w:keepLines w:val="0"/>
        <w:widowControl/>
        <w:suppressLineNumbers w:val="0"/>
        <w:spacing w:before="280" w:beforeAutospacing="0" w:after="0" w:afterAutospacing="1" w:line="11" w:lineRule="atLeast"/>
        <w:ind w:left="21" w:right="0"/>
      </w:pPr>
      <w:r>
        <w:rPr>
          <w:rFonts w:hint="eastAsia" w:ascii="宋体" w:hAnsi="宋体" w:eastAsia="宋体" w:cs="宋体"/>
          <w:color w:val="000000"/>
          <w:spacing w:val="10"/>
          <w:sz w:val="23"/>
          <w:szCs w:val="23"/>
        </w:rPr>
        <w:t>报</w:t>
      </w:r>
      <w:r>
        <w:rPr>
          <w:rFonts w:hint="eastAsia" w:ascii="宋体" w:hAnsi="宋体" w:eastAsia="宋体" w:cs="宋体"/>
          <w:color w:val="000000"/>
          <w:spacing w:val="8"/>
          <w:sz w:val="23"/>
          <w:szCs w:val="23"/>
        </w:rPr>
        <w:t>告应急救援指挥部。</w:t>
      </w:r>
    </w:p>
    <w:p>
      <w:pPr>
        <w:pStyle w:val="2"/>
        <w:keepNext w:val="0"/>
        <w:keepLines w:val="0"/>
        <w:widowControl/>
        <w:suppressLineNumbers w:val="0"/>
        <w:spacing w:before="277" w:beforeAutospacing="0" w:after="0" w:afterAutospacing="1" w:line="12" w:lineRule="atLeast"/>
        <w:ind w:left="20" w:right="0"/>
      </w:pPr>
      <w:r>
        <w:rPr>
          <w:rFonts w:hint="default" w:ascii="Times New Roman" w:hAnsi="Times New Roman" w:eastAsia="Times New Roman" w:cs="Times New Roman"/>
          <w:b/>
          <w:bCs/>
          <w:color w:val="000000"/>
          <w:spacing w:val="11"/>
          <w:sz w:val="23"/>
          <w:szCs w:val="23"/>
        </w:rPr>
        <w:t>4</w:t>
      </w:r>
      <w:r>
        <w:rPr>
          <w:rFonts w:hint="default" w:ascii="Times New Roman" w:hAnsi="Times New Roman" w:eastAsia="Times New Roman" w:cs="Times New Roman"/>
          <w:b/>
          <w:bCs/>
          <w:color w:val="000000"/>
          <w:spacing w:val="6"/>
          <w:sz w:val="23"/>
          <w:szCs w:val="23"/>
        </w:rPr>
        <w:t>.3.6</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通讯联络组</w:t>
      </w:r>
    </w:p>
    <w:p>
      <w:pPr>
        <w:pStyle w:val="2"/>
        <w:keepNext w:val="0"/>
        <w:keepLines w:val="0"/>
        <w:widowControl/>
        <w:suppressLineNumbers w:val="0"/>
        <w:spacing w:before="199" w:beforeAutospacing="0" w:after="0" w:afterAutospacing="1" w:line="12" w:lineRule="atLeast"/>
        <w:ind w:left="506" w:right="0"/>
      </w:pPr>
      <w:r>
        <w:rPr>
          <w:rFonts w:hint="eastAsia" w:ascii="宋体" w:hAnsi="宋体" w:eastAsia="宋体" w:cs="宋体"/>
          <w:color w:val="000000"/>
          <w:spacing w:val="8"/>
          <w:sz w:val="23"/>
          <w:szCs w:val="23"/>
        </w:rPr>
        <w:t>组长：马忠</w:t>
      </w:r>
      <w:r>
        <w:rPr>
          <w:rFonts w:hint="eastAsia" w:ascii="宋体" w:hAnsi="宋体" w:eastAsia="宋体" w:cs="宋体"/>
          <w:color w:val="000000"/>
          <w:spacing w:val="7"/>
          <w:sz w:val="23"/>
          <w:szCs w:val="23"/>
        </w:rPr>
        <w:t>来</w:t>
      </w:r>
    </w:p>
    <w:p>
      <w:pPr>
        <w:pStyle w:val="2"/>
        <w:keepNext w:val="0"/>
        <w:keepLines w:val="0"/>
        <w:widowControl/>
        <w:suppressLineNumbers w:val="0"/>
        <w:spacing w:before="75" w:beforeAutospacing="0" w:after="0" w:afterAutospacing="1" w:line="11" w:lineRule="atLeast"/>
        <w:ind w:left="505" w:right="0"/>
      </w:pPr>
      <w:r>
        <w:rPr>
          <w:rFonts w:hint="eastAsia" w:ascii="宋体" w:hAnsi="宋体" w:eastAsia="宋体" w:cs="宋体"/>
          <w:color w:val="000000"/>
          <w:spacing w:val="8"/>
          <w:sz w:val="23"/>
          <w:szCs w:val="23"/>
        </w:rPr>
        <w:t>主</w:t>
      </w:r>
      <w:r>
        <w:rPr>
          <w:rFonts w:hint="eastAsia" w:ascii="宋体" w:hAnsi="宋体" w:eastAsia="宋体" w:cs="宋体"/>
          <w:color w:val="000000"/>
          <w:spacing w:val="5"/>
          <w:sz w:val="23"/>
          <w:szCs w:val="23"/>
        </w:rPr>
        <w:t>要职责：</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7"/>
          <w:sz w:val="23"/>
          <w:szCs w:val="23"/>
        </w:rPr>
        <w:t>1</w:t>
      </w:r>
      <w:r>
        <w:rPr>
          <w:rFonts w:hint="eastAsia" w:ascii="宋体" w:hAnsi="宋体" w:eastAsia="宋体" w:cs="宋体"/>
          <w:color w:val="000000"/>
          <w:spacing w:val="12"/>
          <w:sz w:val="23"/>
          <w:szCs w:val="23"/>
        </w:rPr>
        <w:t>) 确保各专业队与厂内事故现场指挥部通讯的通畅；</w:t>
      </w:r>
    </w:p>
    <w:p>
      <w:pPr>
        <w:pStyle w:val="2"/>
        <w:keepNext w:val="0"/>
        <w:keepLines w:val="0"/>
        <w:widowControl/>
        <w:suppressLineNumbers w:val="0"/>
        <w:spacing w:before="277" w:beforeAutospacing="0" w:after="0" w:afterAutospacing="1" w:line="12"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通过电话、对讲机指挥人员的疏散和自救；</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3</w:t>
      </w:r>
      <w:r>
        <w:rPr>
          <w:rFonts w:hint="eastAsia" w:ascii="宋体" w:hAnsi="宋体" w:eastAsia="宋体" w:cs="宋体"/>
          <w:color w:val="000000"/>
          <w:spacing w:val="8"/>
          <w:sz w:val="23"/>
          <w:szCs w:val="23"/>
        </w:rPr>
        <w:t>) 维持现场秩序，阻止无关人员进入，并负责外部救援企业的救援指引</w:t>
      </w:r>
      <w:r>
        <w:rPr>
          <w:rFonts w:hint="eastAsia" w:ascii="宋体" w:hAnsi="宋体" w:eastAsia="宋体" w:cs="宋体"/>
          <w:color w:val="000000"/>
          <w:spacing w:val="2"/>
          <w:sz w:val="23"/>
          <w:szCs w:val="23"/>
        </w:rPr>
        <w:t>；</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负责联络周边的企业和相关部门；</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向应急指挥部报告事故救援情况。</w:t>
      </w:r>
    </w:p>
    <w:p>
      <w:pPr>
        <w:pStyle w:val="2"/>
        <w:keepNext w:val="0"/>
        <w:keepLines w:val="0"/>
        <w:widowControl/>
        <w:suppressLineNumbers w:val="0"/>
        <w:spacing w:before="229" w:beforeAutospacing="0" w:after="0" w:afterAutospacing="1" w:line="11" w:lineRule="atLeast"/>
        <w:ind w:left="21" w:right="0"/>
      </w:pPr>
      <w:r>
        <w:rPr>
          <w:rFonts w:hint="default" w:ascii="Times New Roman" w:hAnsi="Times New Roman" w:eastAsia="Times New Roman" w:cs="Times New Roman"/>
          <w:b/>
          <w:bCs/>
          <w:color w:val="000000"/>
          <w:spacing w:val="8"/>
          <w:sz w:val="29"/>
          <w:szCs w:val="29"/>
        </w:rPr>
        <w:t>4</w:t>
      </w:r>
      <w:r>
        <w:rPr>
          <w:rFonts w:hint="default" w:ascii="Times New Roman" w:hAnsi="Times New Roman" w:eastAsia="Times New Roman" w:cs="Times New Roman"/>
          <w:b/>
          <w:bCs/>
          <w:color w:val="000000"/>
          <w:spacing w:val="7"/>
          <w:sz w:val="29"/>
          <w:szCs w:val="29"/>
        </w:rPr>
        <w:t>.4</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应急能力评估</w:t>
      </w:r>
    </w:p>
    <w:p>
      <w:pPr>
        <w:pStyle w:val="2"/>
        <w:keepNext w:val="0"/>
        <w:keepLines w:val="0"/>
        <w:widowControl/>
        <w:suppressLineNumbers w:val="0"/>
        <w:spacing w:before="255" w:beforeAutospacing="0" w:after="0" w:afterAutospacing="1" w:line="22" w:lineRule="atLeast"/>
        <w:ind w:left="24" w:right="58" w:firstLine="482"/>
      </w:pPr>
      <w:r>
        <w:rPr>
          <w:rFonts w:hint="eastAsia" w:ascii="宋体" w:hAnsi="宋体" w:eastAsia="宋体" w:cs="宋体"/>
          <w:color w:val="000000"/>
          <w:spacing w:val="12"/>
          <w:sz w:val="23"/>
          <w:szCs w:val="23"/>
        </w:rPr>
        <w:t>企业建立</w:t>
      </w:r>
      <w:r>
        <w:rPr>
          <w:rFonts w:hint="eastAsia" w:ascii="宋体" w:hAnsi="宋体" w:eastAsia="宋体" w:cs="宋体"/>
          <w:color w:val="000000"/>
          <w:spacing w:val="7"/>
          <w:sz w:val="23"/>
          <w:szCs w:val="23"/>
        </w:rPr>
        <w:t>了</w:t>
      </w:r>
      <w:r>
        <w:rPr>
          <w:rFonts w:hint="eastAsia" w:ascii="宋体" w:hAnsi="宋体" w:eastAsia="宋体" w:cs="宋体"/>
          <w:color w:val="000000"/>
          <w:spacing w:val="6"/>
          <w:sz w:val="23"/>
          <w:szCs w:val="23"/>
        </w:rPr>
        <w:t>应急指挥部和技术保障组、抢险救援组、后勤保障组、医疗救护</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组</w:t>
      </w:r>
      <w:r>
        <w:rPr>
          <w:rFonts w:hint="eastAsia" w:ascii="宋体" w:hAnsi="宋体" w:eastAsia="宋体" w:cs="宋体"/>
          <w:color w:val="000000"/>
          <w:spacing w:val="7"/>
          <w:sz w:val="23"/>
          <w:szCs w:val="23"/>
        </w:rPr>
        <w:t>、通讯联络组。加强突发环境事件应急队伍建设，加强应急救援队伍的业务培</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训</w:t>
      </w:r>
      <w:r>
        <w:rPr>
          <w:rFonts w:hint="eastAsia" w:ascii="宋体" w:hAnsi="宋体" w:eastAsia="宋体" w:cs="宋体"/>
          <w:color w:val="000000"/>
          <w:spacing w:val="7"/>
          <w:sz w:val="23"/>
          <w:szCs w:val="23"/>
        </w:rPr>
        <w:t>和应急演练。重点培训建立一支常备不懈、熟悉环境应急知识、充分掌握各类</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突</w:t>
      </w:r>
      <w:r>
        <w:rPr>
          <w:rFonts w:hint="eastAsia" w:ascii="宋体" w:hAnsi="宋体" w:eastAsia="宋体" w:cs="宋体"/>
          <w:color w:val="000000"/>
          <w:spacing w:val="7"/>
          <w:sz w:val="23"/>
          <w:szCs w:val="23"/>
        </w:rPr>
        <w:t>发环境事件处置措施的应急队伍，保证在突发环境事件发生后，能迅速参与并</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完</w:t>
      </w:r>
      <w:r>
        <w:rPr>
          <w:rFonts w:hint="eastAsia" w:ascii="宋体" w:hAnsi="宋体" w:eastAsia="宋体" w:cs="宋体"/>
          <w:color w:val="000000"/>
          <w:spacing w:val="7"/>
          <w:sz w:val="23"/>
          <w:szCs w:val="23"/>
        </w:rPr>
        <w:t>成抢险、医疗救援、安全保卫、信息传输等现场处置工作。内部各部门建立联</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动</w:t>
      </w:r>
      <w:r>
        <w:rPr>
          <w:rFonts w:hint="eastAsia" w:ascii="宋体" w:hAnsi="宋体" w:eastAsia="宋体" w:cs="宋体"/>
          <w:color w:val="000000"/>
          <w:spacing w:val="10"/>
          <w:sz w:val="23"/>
          <w:szCs w:val="23"/>
        </w:rPr>
        <w:t>协</w:t>
      </w:r>
      <w:r>
        <w:rPr>
          <w:rFonts w:hint="eastAsia" w:ascii="宋体" w:hAnsi="宋体" w:eastAsia="宋体" w:cs="宋体"/>
          <w:color w:val="000000"/>
          <w:spacing w:val="9"/>
          <w:sz w:val="23"/>
          <w:szCs w:val="23"/>
        </w:rPr>
        <w:t>调机制，提高准备水平，提高其应对突发环境事件的素质和能力。</w:t>
      </w:r>
    </w:p>
    <w:p>
      <w:pPr>
        <w:pStyle w:val="2"/>
        <w:keepNext w:val="0"/>
        <w:keepLines w:val="0"/>
        <w:widowControl/>
        <w:suppressLineNumbers w:val="0"/>
        <w:spacing w:before="1" w:beforeAutospacing="0" w:after="0" w:afterAutospacing="1" w:line="11" w:lineRule="atLeast"/>
        <w:ind w:left="503" w:right="0"/>
      </w:pPr>
      <w:r>
        <w:rPr>
          <w:rFonts w:hint="eastAsia" w:ascii="宋体" w:hAnsi="宋体" w:eastAsia="宋体" w:cs="宋体"/>
          <w:color w:val="000000"/>
          <w:spacing w:val="7"/>
          <w:sz w:val="23"/>
          <w:szCs w:val="23"/>
        </w:rPr>
        <w:t>根据现场调查及对企业可能突发环境事件分析，企业虽然建立了应急组织</w:t>
      </w:r>
      <w:r>
        <w:rPr>
          <w:rFonts w:hint="eastAsia" w:ascii="宋体" w:hAnsi="宋体" w:eastAsia="宋体" w:cs="宋体"/>
          <w:color w:val="000000"/>
          <w:spacing w:val="3"/>
          <w:sz w:val="23"/>
          <w:szCs w:val="23"/>
        </w:rPr>
        <w:t>机</w:t>
      </w:r>
    </w:p>
    <w:p>
      <w:pPr>
        <w:pStyle w:val="2"/>
        <w:keepNext w:val="0"/>
        <w:keepLines w:val="0"/>
        <w:widowControl/>
        <w:suppressLineNumbers w:val="0"/>
        <w:spacing w:before="74" w:beforeAutospacing="0" w:after="0" w:afterAutospacing="1" w:line="11" w:lineRule="atLeast"/>
        <w:ind w:left="26" w:right="0"/>
      </w:pPr>
      <w:r>
        <w:rPr>
          <w:rFonts w:hint="eastAsia" w:ascii="宋体" w:hAnsi="宋体" w:eastAsia="宋体" w:cs="宋体"/>
          <w:color w:val="000000"/>
          <w:spacing w:val="18"/>
          <w:sz w:val="23"/>
          <w:szCs w:val="23"/>
        </w:rPr>
        <w:t>构</w:t>
      </w:r>
      <w:r>
        <w:rPr>
          <w:rFonts w:hint="eastAsia" w:ascii="宋体" w:hAnsi="宋体" w:eastAsia="宋体" w:cs="宋体"/>
          <w:color w:val="000000"/>
          <w:spacing w:val="10"/>
          <w:sz w:val="23"/>
          <w:szCs w:val="23"/>
        </w:rPr>
        <w:t>，</w:t>
      </w:r>
      <w:r>
        <w:rPr>
          <w:rFonts w:hint="eastAsia" w:ascii="宋体" w:hAnsi="宋体" w:eastAsia="宋体" w:cs="宋体"/>
          <w:color w:val="000000"/>
          <w:spacing w:val="9"/>
          <w:sz w:val="23"/>
          <w:szCs w:val="23"/>
        </w:rPr>
        <w:t>但在发生重大突发环境事件时不足以满足企业突发环境事件处置需求。</w:t>
      </w:r>
    </w:p>
    <w:p>
      <w:pPr>
        <w:pStyle w:val="2"/>
        <w:keepNext w:val="0"/>
        <w:keepLines w:val="0"/>
        <w:widowControl/>
        <w:suppressLineNumbers w:val="0"/>
        <w:spacing w:before="265" w:beforeAutospacing="0" w:after="0" w:afterAutospacing="1" w:line="22" w:lineRule="atLeast"/>
        <w:ind w:left="27" w:right="127" w:firstLine="475"/>
      </w:pPr>
      <w:r>
        <w:rPr>
          <w:rFonts w:hint="eastAsia" w:ascii="宋体" w:hAnsi="宋体" w:eastAsia="宋体" w:cs="宋体"/>
          <w:color w:val="000000"/>
          <w:spacing w:val="16"/>
          <w:sz w:val="23"/>
          <w:szCs w:val="23"/>
        </w:rPr>
        <w:t>在企</w:t>
      </w:r>
      <w:r>
        <w:rPr>
          <w:rFonts w:hint="eastAsia" w:ascii="宋体" w:hAnsi="宋体" w:eastAsia="宋体" w:cs="宋体"/>
          <w:color w:val="000000"/>
          <w:spacing w:val="9"/>
          <w:sz w:val="23"/>
          <w:szCs w:val="23"/>
        </w:rPr>
        <w:t>业</w:t>
      </w:r>
      <w:r>
        <w:rPr>
          <w:rFonts w:hint="eastAsia" w:ascii="宋体" w:hAnsi="宋体" w:eastAsia="宋体" w:cs="宋体"/>
          <w:color w:val="000000"/>
          <w:spacing w:val="8"/>
          <w:sz w:val="23"/>
          <w:szCs w:val="23"/>
        </w:rPr>
        <w:t>发生火灾事件时，需要寻求佛坪县消防救援大队的人力、消防器材、</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设</w:t>
      </w:r>
      <w:r>
        <w:rPr>
          <w:rFonts w:hint="eastAsia" w:ascii="宋体" w:hAnsi="宋体" w:eastAsia="宋体" w:cs="宋体"/>
          <w:color w:val="000000"/>
          <w:spacing w:val="7"/>
          <w:sz w:val="23"/>
          <w:szCs w:val="23"/>
        </w:rPr>
        <w:t>备等的消防协助。</w:t>
      </w:r>
    </w:p>
    <w:p>
      <w:pPr>
        <w:pStyle w:val="2"/>
        <w:keepNext w:val="0"/>
        <w:keepLines w:val="0"/>
        <w:widowControl/>
        <w:suppressLineNumbers w:val="0"/>
        <w:spacing w:before="0" w:beforeAutospacing="1" w:after="0" w:afterAutospacing="1" w:line="22" w:lineRule="atLeast"/>
        <w:ind w:left="24" w:right="101" w:firstLine="478"/>
      </w:pPr>
      <w:r>
        <w:rPr>
          <w:rFonts w:hint="eastAsia" w:ascii="宋体" w:hAnsi="宋体" w:eastAsia="宋体" w:cs="宋体"/>
          <w:color w:val="000000"/>
          <w:spacing w:val="7"/>
          <w:sz w:val="23"/>
          <w:szCs w:val="23"/>
        </w:rPr>
        <w:t>在企业发生化学物质泄漏、渗滤液泄漏或有毒有害气体污染时，需要得到</w:t>
      </w:r>
      <w:r>
        <w:rPr>
          <w:rFonts w:hint="eastAsia" w:ascii="宋体" w:hAnsi="宋体" w:eastAsia="宋体" w:cs="宋体"/>
          <w:color w:val="000000"/>
          <w:spacing w:val="3"/>
          <w:sz w:val="23"/>
          <w:szCs w:val="23"/>
        </w:rPr>
        <w:t>监</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测</w:t>
      </w:r>
      <w:r>
        <w:rPr>
          <w:rFonts w:hint="eastAsia" w:ascii="宋体" w:hAnsi="宋体" w:eastAsia="宋体" w:cs="宋体"/>
          <w:color w:val="000000"/>
          <w:spacing w:val="9"/>
          <w:sz w:val="23"/>
          <w:szCs w:val="23"/>
        </w:rPr>
        <w:t>部门(有资质的第三方检测机构或者应急监测部门)协助进行必要的监测工作。</w:t>
      </w:r>
    </w:p>
    <w:p>
      <w:pPr>
        <w:pStyle w:val="2"/>
        <w:keepNext w:val="0"/>
        <w:keepLines w:val="0"/>
        <w:widowControl/>
        <w:suppressLineNumbers w:val="0"/>
        <w:spacing w:before="0" w:beforeAutospacing="1" w:after="0" w:afterAutospacing="1" w:line="22" w:lineRule="atLeast"/>
        <w:ind w:left="36" w:right="0" w:firstLine="465"/>
      </w:pPr>
      <w:r>
        <w:rPr>
          <w:rFonts w:hint="eastAsia" w:ascii="宋体" w:hAnsi="宋体" w:eastAsia="宋体" w:cs="宋体"/>
          <w:color w:val="000000"/>
          <w:spacing w:val="10"/>
          <w:sz w:val="23"/>
          <w:szCs w:val="23"/>
        </w:rPr>
        <w:t>在</w:t>
      </w:r>
      <w:r>
        <w:rPr>
          <w:rFonts w:hint="eastAsia" w:ascii="宋体" w:hAnsi="宋体" w:eastAsia="宋体" w:cs="宋体"/>
          <w:color w:val="000000"/>
          <w:spacing w:val="9"/>
          <w:sz w:val="23"/>
          <w:szCs w:val="23"/>
        </w:rPr>
        <w:t>企</w:t>
      </w:r>
      <w:r>
        <w:rPr>
          <w:rFonts w:hint="eastAsia" w:ascii="宋体" w:hAnsi="宋体" w:eastAsia="宋体" w:cs="宋体"/>
          <w:color w:val="000000"/>
          <w:spacing w:val="5"/>
          <w:sz w:val="23"/>
          <w:szCs w:val="23"/>
        </w:rPr>
        <w:t>业发生特大和重大环境事件，需要进行人员疏散和现场保卫警戒工作时，</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需</w:t>
      </w:r>
      <w:r>
        <w:rPr>
          <w:rFonts w:hint="eastAsia" w:ascii="宋体" w:hAnsi="宋体" w:eastAsia="宋体" w:cs="宋体"/>
          <w:color w:val="000000"/>
          <w:spacing w:val="9"/>
          <w:sz w:val="23"/>
          <w:szCs w:val="23"/>
        </w:rPr>
        <w:t>要得到公安部门的协助，封锁现场，防止无关人员进入事故现场和污染区。</w:t>
      </w:r>
    </w:p>
    <w:p>
      <w:pPr>
        <w:pStyle w:val="2"/>
        <w:keepNext w:val="0"/>
        <w:keepLines w:val="0"/>
        <w:widowControl/>
        <w:suppressLineNumbers w:val="0"/>
        <w:spacing w:before="0" w:beforeAutospacing="1" w:after="0" w:afterAutospacing="1" w:line="11" w:lineRule="atLeast"/>
        <w:ind w:left="518" w:right="0"/>
      </w:pPr>
      <w:r>
        <w:rPr>
          <w:rFonts w:hint="eastAsia" w:ascii="宋体" w:hAnsi="宋体" w:eastAsia="宋体" w:cs="宋体"/>
          <w:color w:val="000000"/>
          <w:spacing w:val="8"/>
          <w:sz w:val="23"/>
          <w:szCs w:val="23"/>
        </w:rPr>
        <w:t>当</w:t>
      </w:r>
      <w:r>
        <w:rPr>
          <w:rFonts w:hint="eastAsia" w:ascii="宋体" w:hAnsi="宋体" w:eastAsia="宋体" w:cs="宋体"/>
          <w:color w:val="000000"/>
          <w:spacing w:val="6"/>
          <w:sz w:val="23"/>
          <w:szCs w:val="23"/>
        </w:rPr>
        <w:t>发生人员受伤、中毒等情况，企业需要寻求医疗机构(佛坪县人民医院等)</w:t>
      </w:r>
    </w:p>
    <w:p>
      <w:pPr>
        <w:pStyle w:val="2"/>
        <w:keepNext w:val="0"/>
        <w:keepLines w:val="0"/>
        <w:widowControl/>
        <w:suppressLineNumbers w:val="0"/>
        <w:spacing w:before="269" w:beforeAutospacing="0" w:after="0" w:afterAutospacing="1" w:line="11" w:lineRule="atLeast"/>
        <w:ind w:left="43" w:right="0"/>
      </w:pPr>
      <w:r>
        <w:rPr>
          <w:rFonts w:hint="eastAsia" w:ascii="宋体" w:hAnsi="宋体" w:eastAsia="宋体" w:cs="宋体"/>
          <w:color w:val="000000"/>
          <w:spacing w:val="5"/>
          <w:sz w:val="23"/>
          <w:szCs w:val="23"/>
        </w:rPr>
        <w:t>的</w:t>
      </w:r>
      <w:r>
        <w:rPr>
          <w:rFonts w:hint="eastAsia" w:ascii="宋体" w:hAnsi="宋体" w:eastAsia="宋体" w:cs="宋体"/>
          <w:color w:val="000000"/>
          <w:spacing w:val="3"/>
          <w:sz w:val="23"/>
          <w:szCs w:val="23"/>
        </w:rPr>
        <w:t>医疗救助。</w:t>
      </w:r>
    </w:p>
    <w:p>
      <w:pPr>
        <w:pStyle w:val="2"/>
        <w:keepNext w:val="0"/>
        <w:keepLines w:val="0"/>
        <w:widowControl/>
        <w:suppressLineNumbers w:val="0"/>
        <w:spacing w:before="216" w:beforeAutospacing="0" w:after="0" w:afterAutospacing="1" w:line="11" w:lineRule="atLeast"/>
        <w:ind w:left="21" w:right="0"/>
      </w:pPr>
      <w:r>
        <w:rPr>
          <w:rFonts w:hint="default" w:ascii="Times New Roman" w:hAnsi="Times New Roman" w:eastAsia="Times New Roman" w:cs="Times New Roman"/>
          <w:b/>
          <w:bCs/>
          <w:color w:val="000000"/>
          <w:spacing w:val="6"/>
          <w:sz w:val="29"/>
          <w:szCs w:val="29"/>
        </w:rPr>
        <w:t>4.5</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应急支援</w:t>
      </w:r>
    </w:p>
    <w:p>
      <w:pPr>
        <w:pStyle w:val="2"/>
        <w:keepNext w:val="0"/>
        <w:keepLines w:val="0"/>
        <w:widowControl/>
        <w:suppressLineNumbers w:val="0"/>
        <w:spacing w:before="245" w:beforeAutospacing="0" w:after="0" w:afterAutospacing="1" w:line="550" w:lineRule="atLeast"/>
        <w:ind w:left="518" w:right="0"/>
      </w:pPr>
      <w:r>
        <w:rPr>
          <w:rFonts w:hint="eastAsia" w:ascii="宋体" w:hAnsi="宋体" w:eastAsia="宋体" w:cs="宋体"/>
          <w:color w:val="000000"/>
          <w:spacing w:val="12"/>
          <w:sz w:val="23"/>
          <w:szCs w:val="23"/>
        </w:rPr>
        <w:t>当发</w:t>
      </w:r>
      <w:r>
        <w:rPr>
          <w:rFonts w:hint="eastAsia" w:ascii="宋体" w:hAnsi="宋体" w:eastAsia="宋体" w:cs="宋体"/>
          <w:color w:val="000000"/>
          <w:spacing w:val="7"/>
          <w:sz w:val="23"/>
          <w:szCs w:val="23"/>
        </w:rPr>
        <w:t>生</w:t>
      </w:r>
      <w:r>
        <w:rPr>
          <w:rFonts w:hint="eastAsia" w:ascii="宋体" w:hAnsi="宋体" w:eastAsia="宋体" w:cs="宋体"/>
          <w:color w:val="000000"/>
          <w:spacing w:val="6"/>
          <w:sz w:val="23"/>
          <w:szCs w:val="23"/>
        </w:rPr>
        <w:t>应急状况，由应急总指挥根据现场情况决定申请应急支援，应急支持</w:t>
      </w:r>
    </w:p>
    <w:p>
      <w:pPr>
        <w:pStyle w:val="2"/>
        <w:keepNext w:val="0"/>
        <w:keepLines w:val="0"/>
        <w:widowControl/>
        <w:suppressLineNumbers w:val="0"/>
        <w:spacing w:before="0" w:beforeAutospacing="1" w:after="0" w:afterAutospacing="1" w:line="11" w:lineRule="atLeast"/>
        <w:ind w:left="24" w:right="0"/>
      </w:pPr>
      <w:r>
        <w:rPr>
          <w:rFonts w:hint="eastAsia" w:ascii="宋体" w:hAnsi="宋体" w:eastAsia="宋体" w:cs="宋体"/>
          <w:color w:val="000000"/>
          <w:spacing w:val="6"/>
          <w:sz w:val="23"/>
          <w:szCs w:val="23"/>
        </w:rPr>
        <w:t>保障部门</w:t>
      </w:r>
      <w:r>
        <w:rPr>
          <w:rFonts w:hint="eastAsia" w:ascii="宋体" w:hAnsi="宋体" w:eastAsia="宋体" w:cs="宋体"/>
          <w:color w:val="000000"/>
          <w:spacing w:val="5"/>
          <w:sz w:val="23"/>
          <w:szCs w:val="23"/>
        </w:rPr>
        <w:t>：</w:t>
      </w:r>
    </w:p>
    <w:tbl>
      <w:tblPr>
        <w:tblStyle w:val="3"/>
        <w:tblW w:w="8046" w:type="dxa"/>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81"/>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7" w:hRule="atLeast"/>
        </w:trPr>
        <w:tc>
          <w:tcPr>
            <w:tcW w:w="318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3" w:beforeAutospacing="0" w:after="0" w:afterAutospacing="1" w:line="11" w:lineRule="atLeast"/>
              <w:ind w:left="1279" w:right="0"/>
            </w:pPr>
            <w:r>
              <w:rPr>
                <w:rFonts w:hint="eastAsia" w:ascii="宋体" w:hAnsi="宋体" w:eastAsia="宋体" w:cs="宋体"/>
                <w:color w:val="000000"/>
                <w:spacing w:val="9"/>
                <w:sz w:val="23"/>
                <w:szCs w:val="23"/>
              </w:rPr>
              <w:t>佛</w:t>
            </w:r>
            <w:r>
              <w:rPr>
                <w:rFonts w:hint="eastAsia" w:ascii="宋体" w:hAnsi="宋体" w:eastAsia="宋体" w:cs="宋体"/>
                <w:color w:val="000000"/>
                <w:spacing w:val="8"/>
                <w:sz w:val="23"/>
                <w:szCs w:val="23"/>
              </w:rPr>
              <w:t>坪县环保局</w:t>
            </w:r>
          </w:p>
        </w:tc>
        <w:tc>
          <w:tcPr>
            <w:tcW w:w="325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4" w:beforeAutospacing="0" w:after="0" w:afterAutospacing="1" w:line="9" w:lineRule="atLeast"/>
              <w:ind w:left="1320" w:right="0"/>
            </w:pPr>
            <w:r>
              <w:rPr>
                <w:rFonts w:hint="eastAsia" w:ascii="仿宋" w:hAnsi="仿宋" w:eastAsia="仿宋" w:cs="仿宋"/>
                <w:color w:val="000000"/>
                <w:spacing w:val="5"/>
                <w:sz w:val="23"/>
                <w:szCs w:val="23"/>
              </w:rPr>
              <w:t>0</w:t>
            </w:r>
            <w:r>
              <w:rPr>
                <w:rFonts w:hint="eastAsia" w:ascii="仿宋" w:hAnsi="仿宋" w:eastAsia="仿宋" w:cs="仿宋"/>
                <w:color w:val="000000"/>
                <w:spacing w:val="4"/>
                <w:sz w:val="23"/>
                <w:szCs w:val="23"/>
              </w:rPr>
              <w:t>916-8912333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318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1" w:beforeAutospacing="0" w:after="0" w:afterAutospacing="1" w:line="11" w:lineRule="atLeast"/>
              <w:ind w:left="1039" w:right="0"/>
            </w:pPr>
            <w:r>
              <w:rPr>
                <w:rFonts w:hint="eastAsia" w:ascii="宋体" w:hAnsi="宋体" w:eastAsia="宋体" w:cs="宋体"/>
                <w:color w:val="000000"/>
                <w:spacing w:val="13"/>
                <w:sz w:val="23"/>
                <w:szCs w:val="23"/>
              </w:rPr>
              <w:t>汉</w:t>
            </w:r>
            <w:r>
              <w:rPr>
                <w:rFonts w:hint="eastAsia" w:ascii="宋体" w:hAnsi="宋体" w:eastAsia="宋体" w:cs="宋体"/>
                <w:color w:val="000000"/>
                <w:spacing w:val="8"/>
                <w:sz w:val="23"/>
                <w:szCs w:val="23"/>
              </w:rPr>
              <w:t>中市环境保护局</w:t>
            </w:r>
          </w:p>
        </w:tc>
        <w:tc>
          <w:tcPr>
            <w:tcW w:w="325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2" w:beforeAutospacing="0" w:after="0" w:afterAutospacing="1" w:line="9" w:lineRule="atLeast"/>
              <w:ind w:left="1320" w:right="0"/>
            </w:pPr>
            <w:r>
              <w:rPr>
                <w:rFonts w:hint="eastAsia" w:ascii="仿宋" w:hAnsi="仿宋" w:eastAsia="仿宋" w:cs="仿宋"/>
                <w:color w:val="000000"/>
                <w:spacing w:val="5"/>
                <w:sz w:val="23"/>
                <w:szCs w:val="23"/>
              </w:rPr>
              <w:t>0</w:t>
            </w:r>
            <w:r>
              <w:rPr>
                <w:rFonts w:hint="eastAsia" w:ascii="仿宋" w:hAnsi="仿宋" w:eastAsia="仿宋" w:cs="仿宋"/>
                <w:color w:val="000000"/>
                <w:spacing w:val="4"/>
                <w:sz w:val="23"/>
                <w:szCs w:val="23"/>
              </w:rPr>
              <w:t>916-2626549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318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1" w:beforeAutospacing="0" w:after="0" w:afterAutospacing="1" w:line="11" w:lineRule="atLeast"/>
              <w:ind w:left="1279" w:right="0"/>
            </w:pPr>
            <w:r>
              <w:rPr>
                <w:rFonts w:hint="eastAsia" w:ascii="宋体" w:hAnsi="宋体" w:eastAsia="宋体" w:cs="宋体"/>
                <w:color w:val="000000"/>
                <w:spacing w:val="9"/>
                <w:sz w:val="23"/>
                <w:szCs w:val="23"/>
              </w:rPr>
              <w:t>佛</w:t>
            </w:r>
            <w:r>
              <w:rPr>
                <w:rFonts w:hint="eastAsia" w:ascii="宋体" w:hAnsi="宋体" w:eastAsia="宋体" w:cs="宋体"/>
                <w:color w:val="000000"/>
                <w:spacing w:val="8"/>
                <w:sz w:val="23"/>
                <w:szCs w:val="23"/>
              </w:rPr>
              <w:t>坪县公安局</w:t>
            </w:r>
          </w:p>
        </w:tc>
        <w:tc>
          <w:tcPr>
            <w:tcW w:w="325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2" w:beforeAutospacing="0" w:after="0" w:afterAutospacing="1" w:line="9" w:lineRule="atLeast"/>
              <w:ind w:left="1876" w:right="0"/>
            </w:pPr>
            <w:r>
              <w:rPr>
                <w:rFonts w:hint="eastAsia" w:ascii="仿宋" w:hAnsi="仿宋" w:eastAsia="仿宋" w:cs="仿宋"/>
                <w:color w:val="000000"/>
                <w:sz w:val="23"/>
                <w:szCs w:val="23"/>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318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2" w:beforeAutospacing="0" w:after="0" w:afterAutospacing="1" w:line="11" w:lineRule="atLeast"/>
              <w:ind w:left="1279" w:right="0"/>
            </w:pPr>
            <w:r>
              <w:rPr>
                <w:rFonts w:hint="eastAsia" w:ascii="宋体" w:hAnsi="宋体" w:eastAsia="宋体" w:cs="宋体"/>
                <w:color w:val="000000"/>
                <w:spacing w:val="9"/>
                <w:sz w:val="23"/>
                <w:szCs w:val="23"/>
              </w:rPr>
              <w:t>佛</w:t>
            </w:r>
            <w:r>
              <w:rPr>
                <w:rFonts w:hint="eastAsia" w:ascii="宋体" w:hAnsi="宋体" w:eastAsia="宋体" w:cs="宋体"/>
                <w:color w:val="000000"/>
                <w:spacing w:val="8"/>
                <w:sz w:val="23"/>
                <w:szCs w:val="23"/>
              </w:rPr>
              <w:t>坪县消防队</w:t>
            </w:r>
          </w:p>
        </w:tc>
        <w:tc>
          <w:tcPr>
            <w:tcW w:w="325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2" w:beforeAutospacing="0" w:after="0" w:afterAutospacing="1" w:line="9" w:lineRule="atLeast"/>
              <w:ind w:left="1876" w:right="0"/>
            </w:pPr>
            <w:r>
              <w:rPr>
                <w:rFonts w:hint="eastAsia" w:ascii="仿宋" w:hAnsi="仿宋" w:eastAsia="仿宋" w:cs="仿宋"/>
                <w:color w:val="000000"/>
                <w:sz w:val="23"/>
                <w:szCs w:val="23"/>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318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2" w:beforeAutospacing="0" w:after="0" w:afterAutospacing="1" w:line="11" w:lineRule="atLeast"/>
              <w:ind w:left="1159" w:right="0"/>
            </w:pPr>
            <w:r>
              <w:rPr>
                <w:rFonts w:hint="eastAsia" w:ascii="宋体" w:hAnsi="宋体" w:eastAsia="宋体" w:cs="宋体"/>
                <w:color w:val="000000"/>
                <w:spacing w:val="11"/>
                <w:sz w:val="23"/>
                <w:szCs w:val="23"/>
              </w:rPr>
              <w:t>佛</w:t>
            </w:r>
            <w:r>
              <w:rPr>
                <w:rFonts w:hint="eastAsia" w:ascii="宋体" w:hAnsi="宋体" w:eastAsia="宋体" w:cs="宋体"/>
                <w:color w:val="000000"/>
                <w:spacing w:val="8"/>
                <w:sz w:val="23"/>
                <w:szCs w:val="23"/>
              </w:rPr>
              <w:t>坪县急救中心</w:t>
            </w:r>
          </w:p>
        </w:tc>
        <w:tc>
          <w:tcPr>
            <w:tcW w:w="325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3" w:beforeAutospacing="0" w:after="0" w:afterAutospacing="1" w:line="9" w:lineRule="atLeast"/>
              <w:ind w:left="1876" w:right="0"/>
            </w:pPr>
            <w:r>
              <w:rPr>
                <w:rFonts w:hint="eastAsia" w:ascii="仿宋" w:hAnsi="仿宋" w:eastAsia="仿宋" w:cs="仿宋"/>
                <w:color w:val="000000"/>
                <w:sz w:val="23"/>
                <w:szCs w:val="23"/>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318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4" w:beforeAutospacing="0" w:after="0" w:afterAutospacing="1" w:line="11" w:lineRule="atLeast"/>
              <w:ind w:left="1159" w:right="0"/>
            </w:pPr>
            <w:r>
              <w:rPr>
                <w:rFonts w:hint="eastAsia" w:ascii="宋体" w:hAnsi="宋体" w:eastAsia="宋体" w:cs="宋体"/>
                <w:color w:val="000000"/>
                <w:spacing w:val="11"/>
                <w:sz w:val="23"/>
                <w:szCs w:val="23"/>
              </w:rPr>
              <w:t>佛</w:t>
            </w:r>
            <w:r>
              <w:rPr>
                <w:rFonts w:hint="eastAsia" w:ascii="宋体" w:hAnsi="宋体" w:eastAsia="宋体" w:cs="宋体"/>
                <w:color w:val="000000"/>
                <w:spacing w:val="8"/>
                <w:sz w:val="23"/>
                <w:szCs w:val="23"/>
              </w:rPr>
              <w:t>坪县人民医院</w:t>
            </w:r>
          </w:p>
        </w:tc>
        <w:tc>
          <w:tcPr>
            <w:tcW w:w="325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5" w:beforeAutospacing="0" w:after="0" w:afterAutospacing="1" w:line="9" w:lineRule="atLeast"/>
              <w:ind w:left="1396" w:right="0"/>
            </w:pPr>
            <w:r>
              <w:rPr>
                <w:rFonts w:hint="eastAsia" w:ascii="仿宋" w:hAnsi="仿宋" w:eastAsia="仿宋" w:cs="仿宋"/>
                <w:color w:val="000000"/>
                <w:spacing w:val="4"/>
                <w:sz w:val="23"/>
                <w:szCs w:val="23"/>
              </w:rPr>
              <w:t>133</w:t>
            </w:r>
            <w:r>
              <w:rPr>
                <w:rFonts w:hint="eastAsia" w:ascii="仿宋" w:hAnsi="仿宋" w:eastAsia="仿宋" w:cs="仿宋"/>
                <w:color w:val="000000"/>
                <w:spacing w:val="2"/>
                <w:sz w:val="23"/>
                <w:szCs w:val="23"/>
              </w:rPr>
              <w:t>19161923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318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4" w:beforeAutospacing="0" w:after="0" w:afterAutospacing="1" w:line="11" w:lineRule="atLeast"/>
              <w:ind w:left="1158" w:right="0"/>
            </w:pPr>
            <w:r>
              <w:rPr>
                <w:rFonts w:hint="eastAsia" w:ascii="宋体" w:hAnsi="宋体" w:eastAsia="宋体" w:cs="宋体"/>
                <w:color w:val="000000"/>
                <w:spacing w:val="12"/>
                <w:sz w:val="23"/>
                <w:szCs w:val="23"/>
              </w:rPr>
              <w:t>第</w:t>
            </w:r>
            <w:r>
              <w:rPr>
                <w:rFonts w:hint="eastAsia" w:ascii="宋体" w:hAnsi="宋体" w:eastAsia="宋体" w:cs="宋体"/>
                <w:color w:val="000000"/>
                <w:spacing w:val="8"/>
                <w:sz w:val="23"/>
                <w:szCs w:val="23"/>
              </w:rPr>
              <w:t>三方检测公司</w:t>
            </w:r>
          </w:p>
        </w:tc>
        <w:tc>
          <w:tcPr>
            <w:tcW w:w="3252"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95" w:beforeAutospacing="0" w:after="0" w:afterAutospacing="1" w:line="9" w:lineRule="atLeast"/>
              <w:ind w:left="1320" w:right="0"/>
            </w:pPr>
            <w:r>
              <w:rPr>
                <w:rFonts w:hint="eastAsia" w:ascii="仿宋" w:hAnsi="仿宋" w:eastAsia="仿宋" w:cs="仿宋"/>
                <w:color w:val="000000"/>
                <w:spacing w:val="5"/>
                <w:sz w:val="23"/>
                <w:szCs w:val="23"/>
              </w:rPr>
              <w:t>0</w:t>
            </w:r>
            <w:r>
              <w:rPr>
                <w:rFonts w:hint="eastAsia" w:ascii="仿宋" w:hAnsi="仿宋" w:eastAsia="仿宋" w:cs="仿宋"/>
                <w:color w:val="000000"/>
                <w:spacing w:val="4"/>
                <w:sz w:val="23"/>
                <w:szCs w:val="23"/>
              </w:rPr>
              <w:t>916-2534333</w:t>
            </w:r>
          </w:p>
        </w:tc>
      </w:tr>
    </w:tbl>
    <w:p>
      <w:pPr>
        <w:pStyle w:val="2"/>
        <w:keepNext w:val="0"/>
        <w:keepLines w:val="0"/>
        <w:widowControl/>
        <w:suppressLineNumbers w:val="0"/>
        <w:spacing w:before="101" w:beforeAutospacing="0" w:after="0" w:afterAutospacing="1" w:line="11" w:lineRule="atLeast"/>
        <w:ind w:left="24" w:right="0"/>
      </w:pPr>
      <w:r>
        <w:rPr>
          <w:rFonts w:hint="default" w:ascii="Times New Roman" w:hAnsi="Times New Roman" w:eastAsia="Times New Roman" w:cs="Times New Roman"/>
          <w:b/>
          <w:bCs/>
          <w:color w:val="000000"/>
          <w:spacing w:val="7"/>
          <w:sz w:val="31"/>
          <w:szCs w:val="31"/>
        </w:rPr>
        <w:t>5</w:t>
      </w:r>
      <w:r>
        <w:rPr>
          <w:rFonts w:hint="default" w:ascii="Times New Roman" w:hAnsi="Times New Roman" w:eastAsia="Times New Roman" w:cs="Times New Roman"/>
          <w:color w:val="000000"/>
          <w:spacing w:val="7"/>
          <w:sz w:val="31"/>
          <w:szCs w:val="31"/>
        </w:rPr>
        <w:t> </w:t>
      </w:r>
      <w:r>
        <w:rPr>
          <w:rFonts w:hint="eastAsia" w:ascii="宋体" w:hAnsi="宋体" w:eastAsia="宋体" w:cs="宋体"/>
          <w:color w:val="000000"/>
          <w:spacing w:val="7"/>
          <w:sz w:val="31"/>
          <w:szCs w:val="31"/>
        </w:rPr>
        <w:t>预防与预警</w:t>
      </w:r>
    </w:p>
    <w:p>
      <w:pPr>
        <w:pStyle w:val="2"/>
        <w:keepNext w:val="0"/>
        <w:keepLines w:val="0"/>
        <w:widowControl/>
        <w:suppressLineNumbers w:val="0"/>
        <w:spacing w:before="94" w:beforeAutospacing="0" w:after="0" w:afterAutospacing="1" w:line="11" w:lineRule="atLeast"/>
        <w:ind w:left="24" w:right="0"/>
      </w:pPr>
      <w:r>
        <w:rPr>
          <w:rFonts w:hint="default" w:ascii="Times New Roman" w:hAnsi="Times New Roman" w:eastAsia="Times New Roman" w:cs="Times New Roman"/>
          <w:b/>
          <w:bCs/>
          <w:color w:val="000000"/>
          <w:spacing w:val="10"/>
          <w:sz w:val="29"/>
          <w:szCs w:val="29"/>
        </w:rPr>
        <w:t>5</w:t>
      </w:r>
      <w:r>
        <w:rPr>
          <w:rFonts w:hint="default" w:ascii="Times New Roman" w:hAnsi="Times New Roman" w:eastAsia="Times New Roman" w:cs="Times New Roman"/>
          <w:b/>
          <w:bCs/>
          <w:color w:val="000000"/>
          <w:spacing w:val="5"/>
          <w:sz w:val="29"/>
          <w:szCs w:val="29"/>
        </w:rPr>
        <w:t>.1</w:t>
      </w:r>
      <w:r>
        <w:rPr>
          <w:rFonts w:hint="default" w:ascii="Times New Roman" w:hAnsi="Times New Roman" w:eastAsia="Times New Roman" w:cs="Times New Roman"/>
          <w:color w:val="000000"/>
          <w:spacing w:val="5"/>
          <w:sz w:val="29"/>
          <w:szCs w:val="29"/>
        </w:rPr>
        <w:t> </w:t>
      </w:r>
      <w:r>
        <w:rPr>
          <w:rFonts w:hint="eastAsia" w:ascii="宋体" w:hAnsi="宋体" w:eastAsia="宋体" w:cs="宋体"/>
          <w:color w:val="000000"/>
          <w:spacing w:val="5"/>
          <w:sz w:val="29"/>
          <w:szCs w:val="29"/>
        </w:rPr>
        <w:t>预防措施</w:t>
      </w:r>
    </w:p>
    <w:p>
      <w:pPr>
        <w:pStyle w:val="2"/>
        <w:keepNext w:val="0"/>
        <w:keepLines w:val="0"/>
        <w:widowControl/>
        <w:suppressLineNumbers w:val="0"/>
        <w:spacing w:before="74" w:beforeAutospacing="0" w:after="0" w:afterAutospacing="1" w:line="22" w:lineRule="atLeast"/>
        <w:ind w:left="22" w:right="80" w:firstLine="484"/>
      </w:pPr>
      <w:r>
        <w:rPr>
          <w:rFonts w:hint="eastAsia" w:ascii="宋体" w:hAnsi="宋体" w:eastAsia="宋体" w:cs="宋体"/>
          <w:color w:val="000000"/>
          <w:spacing w:val="12"/>
          <w:sz w:val="23"/>
          <w:szCs w:val="23"/>
        </w:rPr>
        <w:t>坚持预防</w:t>
      </w:r>
      <w:r>
        <w:rPr>
          <w:rFonts w:hint="eastAsia" w:ascii="宋体" w:hAnsi="宋体" w:eastAsia="宋体" w:cs="宋体"/>
          <w:color w:val="000000"/>
          <w:spacing w:val="7"/>
          <w:sz w:val="23"/>
          <w:szCs w:val="23"/>
        </w:rPr>
        <w:t>第</w:t>
      </w:r>
      <w:r>
        <w:rPr>
          <w:rFonts w:hint="eastAsia" w:ascii="宋体" w:hAnsi="宋体" w:eastAsia="宋体" w:cs="宋体"/>
          <w:color w:val="000000"/>
          <w:spacing w:val="6"/>
          <w:sz w:val="23"/>
          <w:szCs w:val="23"/>
        </w:rPr>
        <w:t>一，要牢固树立预防第一的观念，做好日常的预防工作；将不定</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期</w:t>
      </w:r>
      <w:r>
        <w:rPr>
          <w:rFonts w:hint="eastAsia" w:ascii="宋体" w:hAnsi="宋体" w:eastAsia="宋体" w:cs="宋体"/>
          <w:color w:val="000000"/>
          <w:spacing w:val="7"/>
          <w:sz w:val="23"/>
          <w:szCs w:val="23"/>
        </w:rPr>
        <w:t>地开展对重点隐患区及污染源的检查，建立和完善以预防为主的日常监管检查</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机</w:t>
      </w:r>
      <w:r>
        <w:rPr>
          <w:rFonts w:hint="eastAsia" w:ascii="宋体" w:hAnsi="宋体" w:eastAsia="宋体" w:cs="宋体"/>
          <w:color w:val="000000"/>
          <w:spacing w:val="7"/>
          <w:sz w:val="23"/>
          <w:szCs w:val="23"/>
        </w:rPr>
        <w:t>制。明确对区域内容易引发重大突发环境事件的危险源进行调查、登记、风</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险</w:t>
      </w:r>
      <w:r>
        <w:rPr>
          <w:rFonts w:hint="eastAsia" w:ascii="宋体" w:hAnsi="宋体" w:eastAsia="宋体" w:cs="宋体"/>
          <w:color w:val="000000"/>
          <w:spacing w:val="7"/>
          <w:sz w:val="23"/>
          <w:szCs w:val="23"/>
        </w:rPr>
        <w:t>评估、组织进行检查、监控，并采取安全防范措施，对突发环境事件进行有效</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预防和预警</w:t>
      </w:r>
      <w:r>
        <w:rPr>
          <w:rFonts w:hint="eastAsia" w:ascii="宋体" w:hAnsi="宋体" w:eastAsia="宋体" w:cs="宋体"/>
          <w:color w:val="000000"/>
          <w:spacing w:val="6"/>
          <w:sz w:val="23"/>
          <w:szCs w:val="23"/>
        </w:rPr>
        <w:t>。</w:t>
      </w:r>
    </w:p>
    <w:p>
      <w:pPr>
        <w:pStyle w:val="2"/>
        <w:keepNext w:val="0"/>
        <w:keepLines w:val="0"/>
        <w:widowControl/>
        <w:suppressLineNumbers w:val="0"/>
        <w:spacing w:before="0" w:beforeAutospacing="1" w:after="0" w:afterAutospacing="1" w:line="11" w:lineRule="atLeast"/>
        <w:ind w:left="22" w:right="0"/>
      </w:pPr>
      <w:r>
        <w:rPr>
          <w:rFonts w:hint="default" w:ascii="Times New Roman" w:hAnsi="Times New Roman" w:eastAsia="Times New Roman" w:cs="Times New Roman"/>
          <w:b/>
          <w:bCs/>
          <w:color w:val="000000"/>
          <w:spacing w:val="10"/>
          <w:sz w:val="23"/>
          <w:szCs w:val="23"/>
        </w:rPr>
        <w:t>5</w:t>
      </w:r>
      <w:r>
        <w:rPr>
          <w:rFonts w:hint="default" w:ascii="Times New Roman" w:hAnsi="Times New Roman" w:eastAsia="Times New Roman" w:cs="Times New Roman"/>
          <w:b/>
          <w:bCs/>
          <w:color w:val="000000"/>
          <w:spacing w:val="7"/>
          <w:sz w:val="23"/>
          <w:szCs w:val="23"/>
        </w:rPr>
        <w:t>.1.1</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环境风险防范措施</w:t>
      </w:r>
    </w:p>
    <w:p>
      <w:pPr>
        <w:pStyle w:val="2"/>
        <w:keepNext w:val="0"/>
        <w:keepLines w:val="0"/>
        <w:widowControl/>
        <w:suppressLineNumbers w:val="0"/>
        <w:spacing w:before="277" w:beforeAutospacing="0" w:after="0" w:afterAutospacing="1" w:line="22" w:lineRule="atLeast"/>
        <w:ind w:left="22" w:right="82" w:firstLine="492"/>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建立风险源监控制度，落实监控措施，应急指挥部安排工作人员每天</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对系统进行巡检，保障设施的正常运行</w:t>
      </w:r>
      <w:r>
        <w:rPr>
          <w:rFonts w:hint="eastAsia" w:ascii="宋体" w:hAnsi="宋体" w:eastAsia="宋体" w:cs="宋体"/>
          <w:color w:val="000000"/>
          <w:spacing w:val="8"/>
          <w:sz w:val="23"/>
          <w:szCs w:val="23"/>
        </w:rPr>
        <w:t>；</w:t>
      </w:r>
    </w:p>
    <w:p>
      <w:pPr>
        <w:pStyle w:val="2"/>
        <w:keepNext w:val="0"/>
        <w:keepLines w:val="0"/>
        <w:widowControl/>
        <w:suppressLineNumbers w:val="0"/>
        <w:spacing w:before="2" w:beforeAutospacing="0" w:after="0" w:afterAutospacing="1" w:line="22" w:lineRule="atLeast"/>
        <w:ind w:left="27" w:right="141" w:firstLine="487"/>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1"/>
          <w:sz w:val="23"/>
          <w:szCs w:val="23"/>
        </w:rPr>
        <w:t>2</w:t>
      </w:r>
      <w:r>
        <w:rPr>
          <w:rFonts w:hint="eastAsia" w:ascii="宋体" w:hAnsi="宋体" w:eastAsia="宋体" w:cs="宋体"/>
          <w:color w:val="000000"/>
          <w:spacing w:val="11"/>
          <w:sz w:val="23"/>
          <w:szCs w:val="23"/>
        </w:rPr>
        <w:t>) 建立安全环保检查制度，每周对现场进行安全检查，查找安全隐患，</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发</w:t>
      </w:r>
      <w:r>
        <w:rPr>
          <w:rFonts w:hint="eastAsia" w:ascii="宋体" w:hAnsi="宋体" w:eastAsia="宋体" w:cs="宋体"/>
          <w:color w:val="000000"/>
          <w:spacing w:val="9"/>
          <w:sz w:val="23"/>
          <w:szCs w:val="23"/>
        </w:rPr>
        <w:t>现问题及时整改，防止安全隐患造成火灾引发环境污染事故；</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3</w:t>
      </w:r>
      <w:r>
        <w:rPr>
          <w:rFonts w:hint="eastAsia" w:ascii="宋体" w:hAnsi="宋体" w:eastAsia="宋体" w:cs="宋体"/>
          <w:color w:val="000000"/>
          <w:spacing w:val="12"/>
          <w:sz w:val="23"/>
          <w:szCs w:val="23"/>
        </w:rPr>
        <w:t>) 对危险废物储存场所、化学品原料库设置警示标志；</w:t>
      </w:r>
    </w:p>
    <w:p>
      <w:pPr>
        <w:pStyle w:val="2"/>
        <w:keepNext w:val="0"/>
        <w:keepLines w:val="0"/>
        <w:widowControl/>
        <w:suppressLineNumbers w:val="0"/>
        <w:spacing w:before="275" w:beforeAutospacing="0" w:after="0" w:afterAutospacing="1" w:line="23" w:lineRule="atLeast"/>
        <w:ind w:left="25" w:right="0" w:firstLine="489"/>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5"/>
          <w:sz w:val="23"/>
          <w:szCs w:val="23"/>
        </w:rPr>
        <w:t>4</w:t>
      </w:r>
      <w:r>
        <w:rPr>
          <w:rFonts w:hint="eastAsia" w:ascii="宋体" w:hAnsi="宋体" w:eastAsia="宋体" w:cs="宋体"/>
          <w:color w:val="000000"/>
          <w:spacing w:val="8"/>
          <w:sz w:val="23"/>
          <w:szCs w:val="23"/>
        </w:rPr>
        <w:t>) 定期对渗滤液池进行检查，防止渗滤液池外溢，保证渗滤液回喷系统、</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垃</w:t>
      </w:r>
      <w:r>
        <w:rPr>
          <w:rFonts w:hint="eastAsia" w:ascii="宋体" w:hAnsi="宋体" w:eastAsia="宋体" w:cs="宋体"/>
          <w:color w:val="000000"/>
          <w:spacing w:val="8"/>
          <w:sz w:val="23"/>
          <w:szCs w:val="23"/>
        </w:rPr>
        <w:t>圾层气体导排系统的完好性。</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2"/>
          <w:sz w:val="23"/>
          <w:szCs w:val="23"/>
        </w:rPr>
        <w:t>5</w:t>
      </w:r>
      <w:r>
        <w:rPr>
          <w:rFonts w:hint="eastAsia" w:ascii="宋体" w:hAnsi="宋体" w:eastAsia="宋体" w:cs="宋体"/>
          <w:color w:val="000000"/>
          <w:spacing w:val="12"/>
          <w:sz w:val="23"/>
          <w:szCs w:val="23"/>
        </w:rPr>
        <w:t>) 车辆进出场区严格按照规范行驶，减速慢行，防止扬尘污染。</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6</w:t>
      </w:r>
      <w:r>
        <w:rPr>
          <w:rFonts w:hint="eastAsia" w:ascii="宋体" w:hAnsi="宋体" w:eastAsia="宋体" w:cs="宋体"/>
          <w:color w:val="000000"/>
          <w:spacing w:val="12"/>
          <w:sz w:val="23"/>
          <w:szCs w:val="23"/>
        </w:rPr>
        <w:t>) 加强日常灭蝇、灭蚊、灭蛆等工作，防止污染产生。</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2"/>
          <w:sz w:val="23"/>
          <w:szCs w:val="23"/>
        </w:rPr>
        <w:t>7</w:t>
      </w:r>
      <w:r>
        <w:rPr>
          <w:rFonts w:hint="eastAsia" w:ascii="宋体" w:hAnsi="宋体" w:eastAsia="宋体" w:cs="宋体"/>
          <w:color w:val="000000"/>
          <w:spacing w:val="12"/>
          <w:sz w:val="23"/>
          <w:szCs w:val="23"/>
        </w:rPr>
        <w:t>) 垃圾填埋场设置地下水监测井，并按相关要求开展监测。</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8</w:t>
      </w:r>
      <w:r>
        <w:rPr>
          <w:rFonts w:hint="eastAsia" w:ascii="宋体" w:hAnsi="宋体" w:eastAsia="宋体" w:cs="宋体"/>
          <w:color w:val="000000"/>
          <w:spacing w:val="13"/>
          <w:sz w:val="23"/>
          <w:szCs w:val="23"/>
        </w:rPr>
        <w:t>) 对废水总排口实施在线监测废水排放情况。</w:t>
      </w:r>
    </w:p>
    <w:p>
      <w:pPr>
        <w:pStyle w:val="2"/>
        <w:keepNext w:val="0"/>
        <w:keepLines w:val="0"/>
        <w:widowControl/>
        <w:suppressLineNumbers w:val="0"/>
        <w:spacing w:before="281"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9</w:t>
      </w:r>
      <w:r>
        <w:rPr>
          <w:rFonts w:hint="eastAsia" w:ascii="宋体" w:hAnsi="宋体" w:eastAsia="宋体" w:cs="宋体"/>
          <w:color w:val="000000"/>
          <w:spacing w:val="13"/>
          <w:sz w:val="23"/>
          <w:szCs w:val="23"/>
        </w:rPr>
        <w:t>) 垃圾填埋场配备甲烷检测仪，安排工作人员定期检测垃圾填埋场周边</w:t>
      </w:r>
    </w:p>
    <w:p>
      <w:pPr>
        <w:pStyle w:val="2"/>
        <w:keepNext w:val="0"/>
        <w:keepLines w:val="0"/>
        <w:widowControl/>
        <w:suppressLineNumbers w:val="0"/>
        <w:spacing w:before="282" w:beforeAutospacing="0" w:after="0" w:afterAutospacing="1" w:line="11" w:lineRule="atLeast"/>
        <w:ind w:left="54" w:right="0"/>
      </w:pPr>
      <w:r>
        <w:rPr>
          <w:rFonts w:hint="eastAsia" w:ascii="宋体" w:hAnsi="宋体" w:eastAsia="宋体" w:cs="宋体"/>
          <w:color w:val="000000"/>
          <w:sz w:val="23"/>
          <w:szCs w:val="23"/>
        </w:rPr>
        <w:t>甲烷浓度。</w:t>
      </w:r>
    </w:p>
    <w:p>
      <w:pPr>
        <w:pStyle w:val="2"/>
        <w:keepNext w:val="0"/>
        <w:keepLines w:val="0"/>
        <w:widowControl/>
        <w:suppressLineNumbers w:val="0"/>
        <w:spacing w:before="274" w:beforeAutospacing="0" w:after="0" w:afterAutospacing="1" w:line="23" w:lineRule="atLeast"/>
        <w:ind w:left="27" w:right="80" w:firstLine="487"/>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5"/>
          <w:sz w:val="23"/>
          <w:szCs w:val="23"/>
        </w:rPr>
        <w:t>1</w:t>
      </w:r>
      <w:r>
        <w:rPr>
          <w:rFonts w:hint="default" w:ascii="Times New Roman" w:hAnsi="Times New Roman" w:eastAsia="Times New Roman" w:cs="Times New Roman"/>
          <w:color w:val="000000"/>
          <w:spacing w:val="9"/>
          <w:sz w:val="23"/>
          <w:szCs w:val="23"/>
        </w:rPr>
        <w:t>0</w:t>
      </w:r>
      <w:r>
        <w:rPr>
          <w:rFonts w:hint="eastAsia" w:ascii="宋体" w:hAnsi="宋体" w:eastAsia="宋体" w:cs="宋体"/>
          <w:color w:val="000000"/>
          <w:spacing w:val="9"/>
          <w:sz w:val="23"/>
          <w:szCs w:val="23"/>
        </w:rPr>
        <w:t>) 委托第三方检测机构每月对垃圾填埋场周边硫化氢、氨、臭气浓度进</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行监测。</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5"/>
          <w:sz w:val="23"/>
          <w:szCs w:val="23"/>
        </w:rPr>
        <w:t>1</w:t>
      </w:r>
      <w:r>
        <w:rPr>
          <w:rFonts w:hint="default" w:ascii="Times New Roman" w:hAnsi="Times New Roman" w:eastAsia="Times New Roman" w:cs="Times New Roman"/>
          <w:color w:val="000000"/>
          <w:spacing w:val="9"/>
          <w:sz w:val="23"/>
          <w:szCs w:val="23"/>
        </w:rPr>
        <w:t>1</w:t>
      </w:r>
      <w:r>
        <w:rPr>
          <w:rFonts w:hint="eastAsia" w:ascii="宋体" w:hAnsi="宋体" w:eastAsia="宋体" w:cs="宋体"/>
          <w:color w:val="000000"/>
          <w:spacing w:val="9"/>
          <w:sz w:val="23"/>
          <w:szCs w:val="23"/>
        </w:rPr>
        <w:t>) 企业在雨水排放口和生活污水排放口设置有阀门，当发生事故时可将</w:t>
      </w:r>
    </w:p>
    <w:p>
      <w:pPr>
        <w:pStyle w:val="2"/>
        <w:keepNext w:val="0"/>
        <w:keepLines w:val="0"/>
        <w:widowControl/>
        <w:suppressLineNumbers w:val="0"/>
        <w:spacing w:before="74" w:beforeAutospacing="0" w:after="0" w:afterAutospacing="1" w:line="22" w:lineRule="atLeast"/>
        <w:ind w:left="28" w:right="80" w:firstLine="4"/>
      </w:pPr>
      <w:r>
        <w:rPr>
          <w:rFonts w:hint="eastAsia" w:ascii="宋体" w:hAnsi="宋体" w:eastAsia="宋体" w:cs="宋体"/>
          <w:color w:val="000000"/>
          <w:spacing w:val="12"/>
          <w:sz w:val="23"/>
          <w:szCs w:val="23"/>
        </w:rPr>
        <w:t>雨水排放</w:t>
      </w:r>
      <w:r>
        <w:rPr>
          <w:rFonts w:hint="eastAsia" w:ascii="宋体" w:hAnsi="宋体" w:eastAsia="宋体" w:cs="宋体"/>
          <w:color w:val="000000"/>
          <w:spacing w:val="9"/>
          <w:sz w:val="23"/>
          <w:szCs w:val="23"/>
        </w:rPr>
        <w:t>口</w:t>
      </w:r>
      <w:r>
        <w:rPr>
          <w:rFonts w:hint="eastAsia" w:ascii="宋体" w:hAnsi="宋体" w:eastAsia="宋体" w:cs="宋体"/>
          <w:color w:val="000000"/>
          <w:spacing w:val="6"/>
          <w:sz w:val="23"/>
          <w:szCs w:val="23"/>
        </w:rPr>
        <w:t>和生活污水排放口的阀门关闭，防止含有化学品的事故废水流入厂区</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外，危及人群安全和污染环境。环保负责人需每月对雨水排放口及生活污水排</w:t>
      </w:r>
      <w:r>
        <w:rPr>
          <w:rFonts w:hint="eastAsia" w:ascii="宋体" w:hAnsi="宋体" w:eastAsia="宋体" w:cs="宋体"/>
          <w:color w:val="000000"/>
          <w:spacing w:val="4"/>
          <w:sz w:val="23"/>
          <w:szCs w:val="23"/>
        </w:rPr>
        <w:t>放</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口的阀门进行检查，若发现设备异常或损害，需立即维修或更换，以确保其处</w:t>
      </w:r>
      <w:r>
        <w:rPr>
          <w:rFonts w:hint="eastAsia" w:ascii="宋体" w:hAnsi="宋体" w:eastAsia="宋体" w:cs="宋体"/>
          <w:color w:val="000000"/>
          <w:spacing w:val="4"/>
          <w:sz w:val="23"/>
          <w:szCs w:val="23"/>
        </w:rPr>
        <w:t>于</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良好状态。</w:t>
      </w:r>
    </w:p>
    <w:p>
      <w:pPr>
        <w:pStyle w:val="2"/>
        <w:keepNext w:val="0"/>
        <w:keepLines w:val="0"/>
        <w:widowControl/>
        <w:suppressLineNumbers w:val="0"/>
        <w:spacing w:before="1" w:beforeAutospacing="0" w:after="0" w:afterAutospacing="1" w:line="11" w:lineRule="atLeast"/>
        <w:ind w:left="22" w:right="0"/>
      </w:pPr>
      <w:r>
        <w:rPr>
          <w:rFonts w:hint="default" w:ascii="Times New Roman" w:hAnsi="Times New Roman" w:eastAsia="Times New Roman" w:cs="Times New Roman"/>
          <w:b/>
          <w:bCs/>
          <w:color w:val="000000"/>
          <w:spacing w:val="7"/>
          <w:sz w:val="23"/>
          <w:szCs w:val="23"/>
        </w:rPr>
        <w:t>5.1.2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应急设施 (设备) 与物</w:t>
      </w:r>
      <w:r>
        <w:rPr>
          <w:rFonts w:hint="eastAsia" w:ascii="宋体" w:hAnsi="宋体" w:eastAsia="宋体" w:cs="宋体"/>
          <w:color w:val="000000"/>
          <w:spacing w:val="4"/>
          <w:sz w:val="23"/>
          <w:szCs w:val="23"/>
        </w:rPr>
        <w:t>资</w:t>
      </w:r>
    </w:p>
    <w:p>
      <w:pPr>
        <w:pStyle w:val="2"/>
        <w:keepNext w:val="0"/>
        <w:keepLines w:val="0"/>
        <w:widowControl/>
        <w:suppressLineNumbers w:val="0"/>
        <w:spacing w:before="278" w:beforeAutospacing="0" w:after="0" w:afterAutospacing="1" w:line="22" w:lineRule="atLeast"/>
        <w:ind w:left="23" w:right="0" w:firstLine="480"/>
      </w:pPr>
      <w:r>
        <w:rPr>
          <w:rFonts w:hint="eastAsia" w:ascii="宋体" w:hAnsi="宋体" w:eastAsia="宋体" w:cs="宋体"/>
          <w:color w:val="000000"/>
          <w:spacing w:val="4"/>
          <w:sz w:val="23"/>
          <w:szCs w:val="23"/>
        </w:rPr>
        <w:t>佛坪县垃</w:t>
      </w:r>
      <w:r>
        <w:rPr>
          <w:rFonts w:hint="eastAsia" w:ascii="宋体" w:hAnsi="宋体" w:eastAsia="宋体" w:cs="宋体"/>
          <w:color w:val="000000"/>
          <w:spacing w:val="2"/>
          <w:sz w:val="23"/>
          <w:szCs w:val="23"/>
        </w:rPr>
        <w:t>圾填埋场配备有洒水车、灭火器、发电机等，消防器材、堵漏工具、</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应急装备</w:t>
      </w:r>
      <w:r>
        <w:rPr>
          <w:rFonts w:hint="eastAsia" w:ascii="宋体" w:hAnsi="宋体" w:eastAsia="宋体" w:cs="宋体"/>
          <w:color w:val="000000"/>
          <w:spacing w:val="7"/>
          <w:sz w:val="23"/>
          <w:szCs w:val="23"/>
        </w:rPr>
        <w:t>岗</w:t>
      </w:r>
      <w:r>
        <w:rPr>
          <w:rFonts w:hint="eastAsia" w:ascii="宋体" w:hAnsi="宋体" w:eastAsia="宋体" w:cs="宋体"/>
          <w:color w:val="000000"/>
          <w:spacing w:val="6"/>
          <w:sz w:val="23"/>
          <w:szCs w:val="23"/>
        </w:rPr>
        <w:t>位配备齐全，能保证现场应急处理 (置) 人员在第一时间内启用。一</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旦发生事</w:t>
      </w:r>
      <w:r>
        <w:rPr>
          <w:rFonts w:hint="eastAsia" w:ascii="宋体" w:hAnsi="宋体" w:eastAsia="宋体" w:cs="宋体"/>
          <w:color w:val="000000"/>
          <w:spacing w:val="7"/>
          <w:sz w:val="23"/>
          <w:szCs w:val="23"/>
        </w:rPr>
        <w:t>故</w:t>
      </w:r>
      <w:r>
        <w:rPr>
          <w:rFonts w:hint="eastAsia" w:ascii="宋体" w:hAnsi="宋体" w:eastAsia="宋体" w:cs="宋体"/>
          <w:color w:val="000000"/>
          <w:spacing w:val="6"/>
          <w:sz w:val="23"/>
          <w:szCs w:val="23"/>
        </w:rPr>
        <w:t>应急情况，所在岗位人员及时启用岗位应急设施 (备) ，在指挥部的</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指</w:t>
      </w:r>
      <w:r>
        <w:rPr>
          <w:rFonts w:hint="eastAsia" w:ascii="宋体" w:hAnsi="宋体" w:eastAsia="宋体" w:cs="宋体"/>
          <w:color w:val="000000"/>
          <w:spacing w:val="9"/>
          <w:sz w:val="23"/>
          <w:szCs w:val="23"/>
        </w:rPr>
        <w:t>挥下，供应部门及时迅速提供补充物资，以满足救援需要。</w:t>
      </w:r>
    </w:p>
    <w:p>
      <w:pPr>
        <w:pStyle w:val="2"/>
        <w:keepNext w:val="0"/>
        <w:keepLines w:val="0"/>
        <w:widowControl/>
        <w:suppressLineNumbers w:val="0"/>
        <w:spacing w:before="1" w:beforeAutospacing="0" w:after="0" w:afterAutospacing="1" w:line="11" w:lineRule="atLeast"/>
        <w:ind w:left="24" w:right="0"/>
      </w:pPr>
      <w:r>
        <w:rPr>
          <w:rFonts w:hint="default" w:ascii="Times New Roman" w:hAnsi="Times New Roman" w:eastAsia="Times New Roman" w:cs="Times New Roman"/>
          <w:b/>
          <w:bCs/>
          <w:color w:val="000000"/>
          <w:spacing w:val="10"/>
          <w:sz w:val="29"/>
          <w:szCs w:val="29"/>
        </w:rPr>
        <w:t>5</w:t>
      </w:r>
      <w:r>
        <w:rPr>
          <w:rFonts w:hint="default" w:ascii="Times New Roman" w:hAnsi="Times New Roman" w:eastAsia="Times New Roman" w:cs="Times New Roman"/>
          <w:b/>
          <w:bCs/>
          <w:color w:val="000000"/>
          <w:spacing w:val="5"/>
          <w:sz w:val="29"/>
          <w:szCs w:val="29"/>
        </w:rPr>
        <w:t>.2</w:t>
      </w:r>
      <w:r>
        <w:rPr>
          <w:rFonts w:hint="default" w:ascii="Times New Roman" w:hAnsi="Times New Roman" w:eastAsia="Times New Roman" w:cs="Times New Roman"/>
          <w:color w:val="000000"/>
          <w:spacing w:val="5"/>
          <w:sz w:val="29"/>
          <w:szCs w:val="29"/>
        </w:rPr>
        <w:t> </w:t>
      </w:r>
      <w:r>
        <w:rPr>
          <w:rFonts w:hint="eastAsia" w:ascii="宋体" w:hAnsi="宋体" w:eastAsia="宋体" w:cs="宋体"/>
          <w:color w:val="000000"/>
          <w:spacing w:val="5"/>
          <w:sz w:val="29"/>
          <w:szCs w:val="29"/>
        </w:rPr>
        <w:t>预警行动</w:t>
      </w:r>
    </w:p>
    <w:p>
      <w:pPr>
        <w:pStyle w:val="2"/>
        <w:keepNext w:val="0"/>
        <w:keepLines w:val="0"/>
        <w:widowControl/>
        <w:suppressLineNumbers w:val="0"/>
        <w:spacing w:before="74" w:beforeAutospacing="0" w:after="0" w:afterAutospacing="1" w:line="11" w:lineRule="atLeast"/>
        <w:ind w:left="22" w:right="0"/>
      </w:pPr>
      <w:r>
        <w:rPr>
          <w:rFonts w:hint="default" w:ascii="Times New Roman" w:hAnsi="Times New Roman" w:eastAsia="Times New Roman" w:cs="Times New Roman"/>
          <w:b/>
          <w:bCs/>
          <w:color w:val="000000"/>
          <w:spacing w:val="9"/>
          <w:sz w:val="23"/>
          <w:szCs w:val="23"/>
        </w:rPr>
        <w:t>5</w:t>
      </w:r>
      <w:r>
        <w:rPr>
          <w:rFonts w:hint="default" w:ascii="Times New Roman" w:hAnsi="Times New Roman" w:eastAsia="Times New Roman" w:cs="Times New Roman"/>
          <w:b/>
          <w:bCs/>
          <w:color w:val="000000"/>
          <w:spacing w:val="6"/>
          <w:sz w:val="23"/>
          <w:szCs w:val="23"/>
        </w:rPr>
        <w:t>.2.1</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预警的条件</w:t>
      </w:r>
    </w:p>
    <w:p>
      <w:pPr>
        <w:pStyle w:val="2"/>
        <w:keepNext w:val="0"/>
        <w:keepLines w:val="0"/>
        <w:widowControl/>
        <w:suppressLineNumbers w:val="0"/>
        <w:spacing w:before="276" w:beforeAutospacing="0" w:after="0" w:afterAutospacing="1" w:line="11" w:lineRule="atLeast"/>
        <w:ind w:left="503" w:right="0"/>
      </w:pPr>
      <w:r>
        <w:rPr>
          <w:rFonts w:hint="eastAsia" w:ascii="宋体" w:hAnsi="宋体" w:eastAsia="宋体" w:cs="宋体"/>
          <w:color w:val="000000"/>
          <w:spacing w:val="18"/>
          <w:sz w:val="23"/>
          <w:szCs w:val="23"/>
        </w:rPr>
        <w:t>值</w:t>
      </w:r>
      <w:r>
        <w:rPr>
          <w:rFonts w:hint="eastAsia" w:ascii="宋体" w:hAnsi="宋体" w:eastAsia="宋体" w:cs="宋体"/>
          <w:color w:val="000000"/>
          <w:spacing w:val="10"/>
          <w:sz w:val="23"/>
          <w:szCs w:val="23"/>
        </w:rPr>
        <w:t>班</w:t>
      </w:r>
      <w:r>
        <w:rPr>
          <w:rFonts w:hint="eastAsia" w:ascii="宋体" w:hAnsi="宋体" w:eastAsia="宋体" w:cs="宋体"/>
          <w:color w:val="000000"/>
          <w:spacing w:val="9"/>
          <w:sz w:val="23"/>
          <w:szCs w:val="23"/>
        </w:rPr>
        <w:t>人员或生产人员在遇到下列情况时，应立即启动事故应急预案：</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2"/>
          <w:sz w:val="23"/>
          <w:szCs w:val="23"/>
        </w:rPr>
        <w:t>1</w:t>
      </w:r>
      <w:r>
        <w:rPr>
          <w:rFonts w:hint="eastAsia" w:ascii="宋体" w:hAnsi="宋体" w:eastAsia="宋体" w:cs="宋体"/>
          <w:color w:val="000000"/>
          <w:spacing w:val="12"/>
          <w:sz w:val="23"/>
          <w:szCs w:val="23"/>
        </w:rPr>
        <w:t>) 总排口废水在线监测设备显示化学需氧量、氨氮超标排放；</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9"/>
          <w:sz w:val="23"/>
          <w:szCs w:val="23"/>
        </w:rPr>
        <w:t>2</w:t>
      </w:r>
      <w:r>
        <w:rPr>
          <w:rFonts w:hint="eastAsia" w:ascii="宋体" w:hAnsi="宋体" w:eastAsia="宋体" w:cs="宋体"/>
          <w:color w:val="000000"/>
          <w:spacing w:val="12"/>
          <w:sz w:val="23"/>
          <w:szCs w:val="23"/>
        </w:rPr>
        <w:t>) 常规监测显示地下水监测井中污染物浓度超标；</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9"/>
          <w:sz w:val="23"/>
          <w:szCs w:val="23"/>
        </w:rPr>
        <w:t>3</w:t>
      </w:r>
      <w:r>
        <w:rPr>
          <w:rFonts w:hint="eastAsia" w:ascii="宋体" w:hAnsi="宋体" w:eastAsia="宋体" w:cs="宋体"/>
          <w:color w:val="000000"/>
          <w:spacing w:val="12"/>
          <w:sz w:val="23"/>
          <w:szCs w:val="23"/>
        </w:rPr>
        <w:t>) 定期检测时发现垃圾填埋场周边甲烷浓度超标；</w:t>
      </w:r>
    </w:p>
    <w:p>
      <w:pPr>
        <w:pStyle w:val="2"/>
        <w:keepNext w:val="0"/>
        <w:keepLines w:val="0"/>
        <w:widowControl/>
        <w:suppressLineNumbers w:val="0"/>
        <w:spacing w:before="283"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渗滤液处理系统发生故障，渗滤液无法处理</w:t>
      </w:r>
      <w:r>
        <w:rPr>
          <w:rFonts w:hint="eastAsia" w:ascii="宋体" w:hAnsi="宋体" w:eastAsia="宋体" w:cs="宋体"/>
          <w:color w:val="000000"/>
          <w:spacing w:val="10"/>
          <w:sz w:val="23"/>
          <w:szCs w:val="23"/>
        </w:rPr>
        <w:t>；</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5"/>
          <w:sz w:val="23"/>
          <w:szCs w:val="23"/>
        </w:rPr>
        <w:t>5</w:t>
      </w:r>
      <w:r>
        <w:rPr>
          <w:rFonts w:hint="eastAsia" w:ascii="宋体" w:hAnsi="宋体" w:eastAsia="宋体" w:cs="宋体"/>
          <w:color w:val="000000"/>
          <w:spacing w:val="15"/>
          <w:sz w:val="23"/>
          <w:szCs w:val="23"/>
        </w:rPr>
        <w:t>) 渗滤液输送管道破损</w:t>
      </w:r>
      <w:r>
        <w:rPr>
          <w:rFonts w:hint="eastAsia" w:ascii="宋体" w:hAnsi="宋体" w:eastAsia="宋体" w:cs="宋体"/>
          <w:color w:val="000000"/>
          <w:spacing w:val="14"/>
          <w:sz w:val="23"/>
          <w:szCs w:val="23"/>
        </w:rPr>
        <w:t>；</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22"/>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垃圾填埋场周边恶臭气体超标排放；</w:t>
      </w:r>
    </w:p>
    <w:p>
      <w:pPr>
        <w:pStyle w:val="2"/>
        <w:keepNext w:val="0"/>
        <w:keepLines w:val="0"/>
        <w:widowControl/>
        <w:suppressLineNumbers w:val="0"/>
        <w:spacing w:before="283"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5"/>
          <w:sz w:val="23"/>
          <w:szCs w:val="23"/>
        </w:rPr>
        <w:t>7</w:t>
      </w:r>
      <w:r>
        <w:rPr>
          <w:rFonts w:hint="eastAsia" w:ascii="宋体" w:hAnsi="宋体" w:eastAsia="宋体" w:cs="宋体"/>
          <w:color w:val="000000"/>
          <w:spacing w:val="15"/>
          <w:sz w:val="23"/>
          <w:szCs w:val="23"/>
        </w:rPr>
        <w:t>) 垃圾填埋场发生火灾</w:t>
      </w:r>
      <w:r>
        <w:rPr>
          <w:rFonts w:hint="eastAsia" w:ascii="宋体" w:hAnsi="宋体" w:eastAsia="宋体" w:cs="宋体"/>
          <w:color w:val="000000"/>
          <w:spacing w:val="14"/>
          <w:sz w:val="23"/>
          <w:szCs w:val="23"/>
        </w:rPr>
        <w:t>；</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8</w:t>
      </w:r>
      <w:r>
        <w:rPr>
          <w:rFonts w:hint="eastAsia" w:ascii="宋体" w:hAnsi="宋体" w:eastAsia="宋体" w:cs="宋体"/>
          <w:color w:val="000000"/>
          <w:spacing w:val="13"/>
          <w:sz w:val="23"/>
          <w:szCs w:val="23"/>
        </w:rPr>
        <w:t>) 危险废物、化学原辅料发生泄漏；</w:t>
      </w:r>
    </w:p>
    <w:p>
      <w:pPr>
        <w:pStyle w:val="2"/>
        <w:keepNext w:val="0"/>
        <w:keepLines w:val="0"/>
        <w:widowControl/>
        <w:suppressLineNumbers w:val="0"/>
        <w:spacing w:before="275"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7"/>
          <w:sz w:val="23"/>
          <w:szCs w:val="23"/>
        </w:rPr>
        <w:t>9</w:t>
      </w:r>
      <w:r>
        <w:rPr>
          <w:rFonts w:hint="eastAsia" w:ascii="宋体" w:hAnsi="宋体" w:eastAsia="宋体" w:cs="宋体"/>
          <w:color w:val="000000"/>
          <w:spacing w:val="12"/>
          <w:sz w:val="23"/>
          <w:szCs w:val="23"/>
        </w:rPr>
        <w:t>) 政府主管部门向企业应急指挥部告知的预警信息。</w:t>
      </w:r>
    </w:p>
    <w:p>
      <w:pPr>
        <w:pStyle w:val="2"/>
        <w:keepNext w:val="0"/>
        <w:keepLines w:val="0"/>
        <w:widowControl/>
        <w:suppressLineNumbers w:val="0"/>
        <w:spacing w:before="280" w:beforeAutospacing="0" w:after="0" w:afterAutospacing="1" w:line="23" w:lineRule="atLeast"/>
        <w:ind w:left="23" w:right="18" w:firstLine="480"/>
      </w:pPr>
      <w:r>
        <w:rPr>
          <w:rFonts w:hint="eastAsia" w:ascii="宋体" w:hAnsi="宋体" w:eastAsia="宋体" w:cs="宋体"/>
          <w:color w:val="000000"/>
          <w:spacing w:val="7"/>
          <w:sz w:val="23"/>
          <w:szCs w:val="23"/>
        </w:rPr>
        <w:t>若收集到的有关信息证明突发环境事件即将发生或发生的可能性增大，环</w:t>
      </w:r>
      <w:r>
        <w:rPr>
          <w:rFonts w:hint="eastAsia" w:ascii="宋体" w:hAnsi="宋体" w:eastAsia="宋体" w:cs="宋体"/>
          <w:color w:val="000000"/>
          <w:spacing w:val="2"/>
          <w:sz w:val="23"/>
          <w:szCs w:val="23"/>
        </w:rPr>
        <w:t>境</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应</w:t>
      </w:r>
      <w:r>
        <w:rPr>
          <w:rFonts w:hint="eastAsia" w:ascii="宋体" w:hAnsi="宋体" w:eastAsia="宋体" w:cs="宋体"/>
          <w:color w:val="000000"/>
          <w:spacing w:val="7"/>
          <w:sz w:val="23"/>
          <w:szCs w:val="23"/>
        </w:rPr>
        <w:t>急小组讨论后确定环境污染事件的预警级别，及时向企业分管领导通报相关情</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况，提</w:t>
      </w:r>
      <w:r>
        <w:rPr>
          <w:rFonts w:hint="eastAsia" w:ascii="宋体" w:hAnsi="宋体" w:eastAsia="宋体" w:cs="宋体"/>
          <w:color w:val="000000"/>
          <w:spacing w:val="2"/>
          <w:sz w:val="23"/>
          <w:szCs w:val="23"/>
        </w:rPr>
        <w:t>出启动相应突发环境事件应急预警的建议，然后由企业领导确定预警等级，</w:t>
      </w:r>
    </w:p>
    <w:p>
      <w:pPr>
        <w:pStyle w:val="2"/>
        <w:keepNext w:val="0"/>
        <w:keepLines w:val="0"/>
        <w:widowControl/>
        <w:suppressLineNumbers w:val="0"/>
        <w:spacing w:before="74" w:beforeAutospacing="0" w:after="0" w:afterAutospacing="1" w:line="11" w:lineRule="atLeast"/>
        <w:ind w:left="22" w:right="0"/>
      </w:pPr>
      <w:r>
        <w:rPr>
          <w:rFonts w:hint="eastAsia" w:ascii="宋体" w:hAnsi="宋体" w:eastAsia="宋体" w:cs="宋体"/>
          <w:color w:val="000000"/>
          <w:spacing w:val="9"/>
          <w:sz w:val="23"/>
          <w:szCs w:val="23"/>
        </w:rPr>
        <w:t>采</w:t>
      </w:r>
      <w:r>
        <w:rPr>
          <w:rFonts w:hint="eastAsia" w:ascii="宋体" w:hAnsi="宋体" w:eastAsia="宋体" w:cs="宋体"/>
          <w:color w:val="000000"/>
          <w:spacing w:val="8"/>
          <w:sz w:val="23"/>
          <w:szCs w:val="23"/>
        </w:rPr>
        <w:t>取相应的预警措施。</w:t>
      </w:r>
    </w:p>
    <w:p>
      <w:pPr>
        <w:pStyle w:val="2"/>
        <w:keepNext w:val="0"/>
        <w:keepLines w:val="0"/>
        <w:widowControl/>
        <w:suppressLineNumbers w:val="0"/>
        <w:spacing w:before="277" w:beforeAutospacing="0" w:after="0" w:afterAutospacing="1" w:line="11" w:lineRule="atLeast"/>
        <w:ind w:left="22" w:right="0"/>
      </w:pPr>
      <w:r>
        <w:rPr>
          <w:rFonts w:hint="default" w:ascii="Times New Roman" w:hAnsi="Times New Roman" w:eastAsia="Times New Roman" w:cs="Times New Roman"/>
          <w:b/>
          <w:bCs/>
          <w:color w:val="000000"/>
          <w:spacing w:val="9"/>
          <w:sz w:val="23"/>
          <w:szCs w:val="23"/>
        </w:rPr>
        <w:t>5</w:t>
      </w:r>
      <w:r>
        <w:rPr>
          <w:rFonts w:hint="default" w:ascii="Times New Roman" w:hAnsi="Times New Roman" w:eastAsia="Times New Roman" w:cs="Times New Roman"/>
          <w:b/>
          <w:bCs/>
          <w:color w:val="000000"/>
          <w:spacing w:val="6"/>
          <w:sz w:val="23"/>
          <w:szCs w:val="23"/>
        </w:rPr>
        <w:t>.2.2</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预警的分级</w:t>
      </w:r>
    </w:p>
    <w:p>
      <w:pPr>
        <w:pStyle w:val="2"/>
        <w:keepNext w:val="0"/>
        <w:keepLines w:val="0"/>
        <w:widowControl/>
        <w:suppressLineNumbers w:val="0"/>
        <w:spacing w:before="277" w:beforeAutospacing="0" w:after="0" w:afterAutospacing="1" w:line="22" w:lineRule="atLeast"/>
        <w:ind w:left="25" w:right="181" w:firstLine="480"/>
      </w:pPr>
      <w:r>
        <w:rPr>
          <w:rFonts w:hint="eastAsia" w:ascii="宋体" w:hAnsi="宋体" w:eastAsia="宋体" w:cs="宋体"/>
          <w:color w:val="000000"/>
          <w:spacing w:val="7"/>
          <w:sz w:val="23"/>
          <w:szCs w:val="23"/>
        </w:rPr>
        <w:t>按照突发事件严重性、紧急程度和可能波及的范围，突发环境事件的预警</w:t>
      </w:r>
      <w:r>
        <w:rPr>
          <w:rFonts w:hint="eastAsia" w:ascii="宋体" w:hAnsi="宋体" w:eastAsia="宋体" w:cs="宋体"/>
          <w:color w:val="000000"/>
          <w:spacing w:val="1"/>
          <w:sz w:val="23"/>
          <w:szCs w:val="23"/>
        </w:rPr>
        <w:t>分</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为三级，预警级别由低到高，颜色依次为蓝色、黄色、橙色。根据事态的发展情</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况</w:t>
      </w:r>
      <w:r>
        <w:rPr>
          <w:rFonts w:hint="eastAsia" w:ascii="宋体" w:hAnsi="宋体" w:eastAsia="宋体" w:cs="宋体"/>
          <w:color w:val="000000"/>
          <w:spacing w:val="9"/>
          <w:sz w:val="23"/>
          <w:szCs w:val="23"/>
        </w:rPr>
        <w:t>和采取措施的效果，预警颜色可以升级、降级或解除。</w:t>
      </w:r>
    </w:p>
    <w:p>
      <w:pPr>
        <w:pStyle w:val="2"/>
        <w:keepNext w:val="0"/>
        <w:keepLines w:val="0"/>
        <w:widowControl/>
        <w:suppressLineNumbers w:val="0"/>
        <w:spacing w:before="1" w:beforeAutospacing="0" w:after="0" w:afterAutospacing="1" w:line="22" w:lineRule="atLeast"/>
        <w:ind w:left="22" w:right="181" w:firstLine="492"/>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2"/>
          <w:sz w:val="23"/>
          <w:szCs w:val="23"/>
        </w:rPr>
        <w:t>) 一级预警 (橙色预警) ：指事故的严重性已超出佛坪县垃圾填埋场的</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控</w:t>
      </w:r>
      <w:r>
        <w:rPr>
          <w:rFonts w:hint="eastAsia" w:ascii="宋体" w:hAnsi="宋体" w:eastAsia="宋体" w:cs="宋体"/>
          <w:color w:val="000000"/>
          <w:spacing w:val="7"/>
          <w:sz w:val="23"/>
          <w:szCs w:val="23"/>
        </w:rPr>
        <w:t>制范围，需要请求佛坪县住建局、汉中市生态环境局佛坪分局、佛坪县人民政</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府</w:t>
      </w:r>
      <w:r>
        <w:rPr>
          <w:rFonts w:hint="eastAsia" w:ascii="宋体" w:hAnsi="宋体" w:eastAsia="宋体" w:cs="宋体"/>
          <w:color w:val="000000"/>
          <w:spacing w:val="9"/>
          <w:sz w:val="23"/>
          <w:szCs w:val="23"/>
        </w:rPr>
        <w:t>的支援，佛坪县垃圾填埋场内部紧急疏散而作出相应的预警。</w:t>
      </w:r>
    </w:p>
    <w:p>
      <w:pPr>
        <w:pStyle w:val="2"/>
        <w:keepNext w:val="0"/>
        <w:keepLines w:val="0"/>
        <w:widowControl/>
        <w:suppressLineNumbers w:val="0"/>
        <w:spacing w:before="2" w:beforeAutospacing="0" w:after="0" w:afterAutospacing="1" w:line="22" w:lineRule="atLeast"/>
        <w:ind w:left="24" w:right="183" w:firstLine="49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2"/>
          <w:sz w:val="23"/>
          <w:szCs w:val="23"/>
        </w:rPr>
        <w:t>2</w:t>
      </w:r>
      <w:r>
        <w:rPr>
          <w:rFonts w:hint="eastAsia" w:ascii="宋体" w:hAnsi="宋体" w:eastAsia="宋体" w:cs="宋体"/>
          <w:color w:val="000000"/>
          <w:spacing w:val="12"/>
          <w:sz w:val="23"/>
          <w:szCs w:val="23"/>
        </w:rPr>
        <w:t>) 二级预警 (黄色预警) ：指已经发生的事故后果严重性和影响范围没</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有</w:t>
      </w:r>
      <w:r>
        <w:rPr>
          <w:rFonts w:hint="eastAsia" w:ascii="宋体" w:hAnsi="宋体" w:eastAsia="宋体" w:cs="宋体"/>
          <w:color w:val="000000"/>
          <w:spacing w:val="9"/>
          <w:sz w:val="23"/>
          <w:szCs w:val="23"/>
        </w:rPr>
        <w:t>超出佛坪县垃圾填埋场的控制能力，而作出相应的预警。</w:t>
      </w:r>
    </w:p>
    <w:p>
      <w:pPr>
        <w:pStyle w:val="2"/>
        <w:keepNext w:val="0"/>
        <w:keepLines w:val="0"/>
        <w:widowControl/>
        <w:suppressLineNumbers w:val="0"/>
        <w:spacing w:before="2" w:beforeAutospacing="0" w:after="0" w:afterAutospacing="1" w:line="22" w:lineRule="atLeast"/>
        <w:ind w:left="23" w:right="183" w:firstLine="491"/>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2"/>
          <w:sz w:val="23"/>
          <w:szCs w:val="23"/>
        </w:rPr>
        <w:t>3</w:t>
      </w:r>
      <w:r>
        <w:rPr>
          <w:rFonts w:hint="eastAsia" w:ascii="宋体" w:hAnsi="宋体" w:eastAsia="宋体" w:cs="宋体"/>
          <w:color w:val="000000"/>
          <w:spacing w:val="12"/>
          <w:sz w:val="23"/>
          <w:szCs w:val="23"/>
        </w:rPr>
        <w:t>) 三级预警 (蓝色预警) ：指有风险源可能发生事故或已发生事故，但</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事</w:t>
      </w:r>
      <w:r>
        <w:rPr>
          <w:rFonts w:hint="eastAsia" w:ascii="宋体" w:hAnsi="宋体" w:eastAsia="宋体" w:cs="宋体"/>
          <w:color w:val="000000"/>
          <w:spacing w:val="12"/>
          <w:sz w:val="23"/>
          <w:szCs w:val="23"/>
        </w:rPr>
        <w:t>故</w:t>
      </w:r>
      <w:r>
        <w:rPr>
          <w:rFonts w:hint="eastAsia" w:ascii="宋体" w:hAnsi="宋体" w:eastAsia="宋体" w:cs="宋体"/>
          <w:color w:val="000000"/>
          <w:spacing w:val="9"/>
          <w:sz w:val="23"/>
          <w:szCs w:val="23"/>
        </w:rPr>
        <w:t>后果严重性或影响范围在佛坪县垃圾填埋场的车间，而做出的预警。</w:t>
      </w:r>
    </w:p>
    <w:p>
      <w:pPr>
        <w:pStyle w:val="2"/>
        <w:keepNext w:val="0"/>
        <w:keepLines w:val="0"/>
        <w:widowControl/>
        <w:suppressLineNumbers w:val="0"/>
        <w:spacing w:before="1" w:beforeAutospacing="0" w:after="0" w:afterAutospacing="1" w:line="11" w:lineRule="atLeast"/>
        <w:ind w:left="22" w:right="0"/>
      </w:pPr>
      <w:r>
        <w:rPr>
          <w:rFonts w:hint="default" w:ascii="Times New Roman" w:hAnsi="Times New Roman" w:eastAsia="Times New Roman" w:cs="Times New Roman"/>
          <w:b/>
          <w:bCs/>
          <w:color w:val="000000"/>
          <w:spacing w:val="10"/>
          <w:sz w:val="23"/>
          <w:szCs w:val="23"/>
        </w:rPr>
        <w:t>5</w:t>
      </w:r>
      <w:r>
        <w:rPr>
          <w:rFonts w:hint="default" w:ascii="Times New Roman" w:hAnsi="Times New Roman" w:eastAsia="Times New Roman" w:cs="Times New Roman"/>
          <w:b/>
          <w:bCs/>
          <w:color w:val="000000"/>
          <w:spacing w:val="6"/>
          <w:sz w:val="23"/>
          <w:szCs w:val="23"/>
        </w:rPr>
        <w:t>.</w:t>
      </w:r>
      <w:r>
        <w:rPr>
          <w:rFonts w:hint="default" w:ascii="Times New Roman" w:hAnsi="Times New Roman" w:eastAsia="Times New Roman" w:cs="Times New Roman"/>
          <w:b/>
          <w:bCs/>
          <w:color w:val="000000"/>
          <w:spacing w:val="5"/>
          <w:sz w:val="23"/>
          <w:szCs w:val="23"/>
        </w:rPr>
        <w:t>2.3</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预警内容</w:t>
      </w:r>
    </w:p>
    <w:p>
      <w:pPr>
        <w:pStyle w:val="2"/>
        <w:keepNext w:val="0"/>
        <w:keepLines w:val="0"/>
        <w:widowControl/>
        <w:suppressLineNumbers w:val="0"/>
        <w:spacing w:before="278" w:beforeAutospacing="0" w:after="0" w:afterAutospacing="1" w:line="22" w:lineRule="atLeast"/>
        <w:ind w:left="26" w:right="0" w:firstLine="478"/>
      </w:pPr>
      <w:r>
        <w:rPr>
          <w:rFonts w:hint="eastAsia" w:ascii="宋体" w:hAnsi="宋体" w:eastAsia="宋体" w:cs="宋体"/>
          <w:color w:val="000000"/>
          <w:spacing w:val="10"/>
          <w:sz w:val="23"/>
          <w:szCs w:val="23"/>
        </w:rPr>
        <w:t>本</w:t>
      </w:r>
      <w:r>
        <w:rPr>
          <w:rFonts w:hint="eastAsia" w:ascii="宋体" w:hAnsi="宋体" w:eastAsia="宋体" w:cs="宋体"/>
          <w:color w:val="000000"/>
          <w:spacing w:val="7"/>
          <w:sz w:val="23"/>
          <w:szCs w:val="23"/>
        </w:rPr>
        <w:t>企</w:t>
      </w:r>
      <w:r>
        <w:rPr>
          <w:rFonts w:hint="eastAsia" w:ascii="宋体" w:hAnsi="宋体" w:eastAsia="宋体" w:cs="宋体"/>
          <w:color w:val="000000"/>
          <w:spacing w:val="5"/>
          <w:sz w:val="23"/>
          <w:szCs w:val="23"/>
        </w:rPr>
        <w:t>业突发环境事件的预警，指的是当可能发生或已经发生环境突发事件时，</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怎样在第一时间内将危险信息传送给企业所有人员和周边涉及人员，以及怎样</w:t>
      </w:r>
      <w:r>
        <w:rPr>
          <w:rFonts w:hint="eastAsia" w:ascii="宋体" w:hAnsi="宋体" w:eastAsia="宋体" w:cs="宋体"/>
          <w:color w:val="000000"/>
          <w:spacing w:val="6"/>
          <w:sz w:val="23"/>
          <w:szCs w:val="23"/>
        </w:rPr>
        <w:t>准</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备</w:t>
      </w:r>
      <w:r>
        <w:rPr>
          <w:rFonts w:hint="eastAsia" w:ascii="宋体" w:hAnsi="宋体" w:eastAsia="宋体" w:cs="宋体"/>
          <w:color w:val="000000"/>
          <w:spacing w:val="9"/>
          <w:sz w:val="23"/>
          <w:szCs w:val="23"/>
        </w:rPr>
        <w:t>及进行应急救援工作，将人员伤害和经济损失降至最低。</w:t>
      </w:r>
    </w:p>
    <w:p>
      <w:pPr>
        <w:pStyle w:val="2"/>
        <w:keepNext w:val="0"/>
        <w:keepLines w:val="0"/>
        <w:widowControl/>
        <w:suppressLineNumbers w:val="0"/>
        <w:spacing w:before="2" w:beforeAutospacing="0" w:after="0" w:afterAutospacing="1" w:line="22" w:lineRule="atLeast"/>
        <w:ind w:left="26" w:right="181" w:firstLine="492"/>
      </w:pPr>
      <w:r>
        <w:rPr>
          <w:rFonts w:hint="eastAsia" w:ascii="宋体" w:hAnsi="宋体" w:eastAsia="宋体" w:cs="宋体"/>
          <w:color w:val="000000"/>
          <w:spacing w:val="14"/>
          <w:sz w:val="23"/>
          <w:szCs w:val="23"/>
        </w:rPr>
        <w:t>当企业收集到的有关信息能够证明突发环境事件即将发生或者发生的可</w:t>
      </w:r>
      <w:r>
        <w:rPr>
          <w:rFonts w:hint="eastAsia" w:ascii="宋体" w:hAnsi="宋体" w:eastAsia="宋体" w:cs="宋体"/>
          <w:color w:val="000000"/>
          <w:spacing w:val="7"/>
          <w:sz w:val="23"/>
          <w:szCs w:val="23"/>
        </w:rPr>
        <w:t>能</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性</w:t>
      </w:r>
      <w:r>
        <w:rPr>
          <w:rFonts w:hint="eastAsia" w:ascii="宋体" w:hAnsi="宋体" w:eastAsia="宋体" w:cs="宋体"/>
          <w:color w:val="000000"/>
          <w:spacing w:val="13"/>
          <w:sz w:val="23"/>
          <w:szCs w:val="23"/>
        </w:rPr>
        <w:t>增</w:t>
      </w:r>
      <w:r>
        <w:rPr>
          <w:rFonts w:hint="eastAsia" w:ascii="宋体" w:hAnsi="宋体" w:eastAsia="宋体" w:cs="宋体"/>
          <w:color w:val="000000"/>
          <w:spacing w:val="8"/>
          <w:sz w:val="23"/>
          <w:szCs w:val="23"/>
        </w:rPr>
        <w:t>大时，必须按照本应急预案执行。</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7"/>
          <w:sz w:val="23"/>
          <w:szCs w:val="23"/>
        </w:rPr>
        <w:t>进入预警状态后，企业根据可能发生或者已经发生的突发环境事件的危害</w:t>
      </w:r>
      <w:r>
        <w:rPr>
          <w:rFonts w:hint="eastAsia" w:ascii="宋体" w:hAnsi="宋体" w:eastAsia="宋体" w:cs="宋体"/>
          <w:color w:val="000000"/>
          <w:spacing w:val="4"/>
          <w:sz w:val="23"/>
          <w:szCs w:val="23"/>
        </w:rPr>
        <w:t>程</w:t>
      </w:r>
    </w:p>
    <w:p>
      <w:pPr>
        <w:pStyle w:val="2"/>
        <w:keepNext w:val="0"/>
        <w:keepLines w:val="0"/>
        <w:widowControl/>
        <w:suppressLineNumbers w:val="0"/>
        <w:spacing w:before="276" w:beforeAutospacing="0" w:after="0" w:afterAutospacing="1" w:line="23" w:lineRule="atLeast"/>
        <w:ind w:left="30" w:right="181" w:hanging="8"/>
      </w:pPr>
      <w:r>
        <w:rPr>
          <w:rFonts w:hint="eastAsia" w:ascii="宋体" w:hAnsi="宋体" w:eastAsia="宋体" w:cs="宋体"/>
          <w:color w:val="000000"/>
          <w:spacing w:val="9"/>
          <w:sz w:val="23"/>
          <w:szCs w:val="23"/>
        </w:rPr>
        <w:t>度</w:t>
      </w:r>
      <w:r>
        <w:rPr>
          <w:rFonts w:hint="eastAsia" w:ascii="宋体" w:hAnsi="宋体" w:eastAsia="宋体" w:cs="宋体"/>
          <w:color w:val="000000"/>
          <w:spacing w:val="7"/>
          <w:sz w:val="23"/>
          <w:szCs w:val="23"/>
        </w:rPr>
        <w:t>，及时上报给当地政府相关部门，政府相关部门及企业各部门应当迅速采取以</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下</w:t>
      </w:r>
      <w:r>
        <w:rPr>
          <w:rFonts w:hint="eastAsia" w:ascii="宋体" w:hAnsi="宋体" w:eastAsia="宋体" w:cs="宋体"/>
          <w:color w:val="000000"/>
          <w:spacing w:val="3"/>
          <w:sz w:val="23"/>
          <w:szCs w:val="23"/>
        </w:rPr>
        <w:t>措施：</w:t>
      </w:r>
    </w:p>
    <w:p>
      <w:pPr>
        <w:pStyle w:val="2"/>
        <w:keepNext w:val="0"/>
        <w:keepLines w:val="0"/>
        <w:widowControl/>
        <w:suppressLineNumbers w:val="0"/>
        <w:spacing w:before="0" w:beforeAutospacing="1" w:after="0" w:afterAutospacing="1" w:line="11" w:lineRule="atLeast"/>
        <w:ind w:left="502" w:right="0"/>
      </w:pPr>
      <w:r>
        <w:rPr>
          <w:rFonts w:hint="eastAsia" w:ascii="宋体" w:hAnsi="宋体" w:eastAsia="宋体" w:cs="宋体"/>
          <w:color w:val="000000"/>
          <w:spacing w:val="16"/>
          <w:sz w:val="23"/>
          <w:szCs w:val="23"/>
        </w:rPr>
        <w:t>①</w:t>
      </w:r>
      <w:r>
        <w:rPr>
          <w:rFonts w:hint="eastAsia" w:ascii="宋体" w:hAnsi="宋体" w:eastAsia="宋体" w:cs="宋体"/>
          <w:color w:val="000000"/>
          <w:spacing w:val="11"/>
          <w:sz w:val="23"/>
          <w:szCs w:val="23"/>
        </w:rPr>
        <w:t>立</w:t>
      </w:r>
      <w:r>
        <w:rPr>
          <w:rFonts w:hint="eastAsia" w:ascii="宋体" w:hAnsi="宋体" w:eastAsia="宋体" w:cs="宋体"/>
          <w:color w:val="000000"/>
          <w:spacing w:val="8"/>
          <w:sz w:val="23"/>
          <w:szCs w:val="23"/>
        </w:rPr>
        <w:t>即启动相应事件的应急预案。</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18"/>
          <w:sz w:val="23"/>
          <w:szCs w:val="23"/>
        </w:rPr>
        <w:t>②</w:t>
      </w:r>
      <w:r>
        <w:rPr>
          <w:rFonts w:hint="eastAsia" w:ascii="宋体" w:hAnsi="宋体" w:eastAsia="宋体" w:cs="宋体"/>
          <w:color w:val="000000"/>
          <w:spacing w:val="12"/>
          <w:sz w:val="23"/>
          <w:szCs w:val="23"/>
        </w:rPr>
        <w:t>按</w:t>
      </w:r>
      <w:r>
        <w:rPr>
          <w:rFonts w:hint="eastAsia" w:ascii="宋体" w:hAnsi="宋体" w:eastAsia="宋体" w:cs="宋体"/>
          <w:color w:val="000000"/>
          <w:spacing w:val="9"/>
          <w:sz w:val="23"/>
          <w:szCs w:val="23"/>
        </w:rPr>
        <w:t>照环境事故发布预警的等级，向企业及附近居民发布预警等级。</w:t>
      </w:r>
    </w:p>
    <w:p>
      <w:pPr>
        <w:pStyle w:val="2"/>
        <w:keepNext w:val="0"/>
        <w:keepLines w:val="0"/>
        <w:widowControl/>
        <w:suppressLineNumbers w:val="0"/>
        <w:spacing w:before="278" w:beforeAutospacing="0" w:after="0" w:afterAutospacing="1" w:line="12" w:lineRule="atLeast"/>
        <w:ind w:left="507" w:right="0"/>
      </w:pPr>
      <w:r>
        <w:rPr>
          <w:rFonts w:hint="eastAsia" w:ascii="宋体" w:hAnsi="宋体" w:eastAsia="宋体" w:cs="宋体"/>
          <w:color w:val="000000"/>
          <w:spacing w:val="18"/>
          <w:sz w:val="23"/>
          <w:szCs w:val="23"/>
        </w:rPr>
        <w:t>一</w:t>
      </w:r>
      <w:r>
        <w:rPr>
          <w:rFonts w:hint="eastAsia" w:ascii="宋体" w:hAnsi="宋体" w:eastAsia="宋体" w:cs="宋体"/>
          <w:color w:val="000000"/>
          <w:spacing w:val="12"/>
          <w:sz w:val="23"/>
          <w:szCs w:val="23"/>
        </w:rPr>
        <w:t>级</w:t>
      </w:r>
      <w:r>
        <w:rPr>
          <w:rFonts w:hint="eastAsia" w:ascii="宋体" w:hAnsi="宋体" w:eastAsia="宋体" w:cs="宋体"/>
          <w:color w:val="000000"/>
          <w:spacing w:val="9"/>
          <w:sz w:val="23"/>
          <w:szCs w:val="23"/>
        </w:rPr>
        <w:t>预警：现场人员报告值班调度，调度核实情况后立即报告企业负责人，</w:t>
      </w:r>
    </w:p>
    <w:p>
      <w:pPr>
        <w:pStyle w:val="2"/>
        <w:keepNext w:val="0"/>
        <w:keepLines w:val="0"/>
        <w:widowControl/>
        <w:suppressLineNumbers w:val="0"/>
        <w:spacing w:before="74" w:beforeAutospacing="0" w:after="0" w:afterAutospacing="1" w:line="22" w:lineRule="atLeast"/>
        <w:ind w:left="38" w:right="80" w:hanging="11"/>
      </w:pPr>
      <w:r>
        <w:rPr>
          <w:rFonts w:hint="eastAsia" w:ascii="宋体" w:hAnsi="宋体" w:eastAsia="宋体" w:cs="宋体"/>
          <w:color w:val="000000"/>
          <w:spacing w:val="7"/>
          <w:sz w:val="23"/>
          <w:szCs w:val="23"/>
        </w:rPr>
        <w:t>企业应急指挥中心通知相关机构协助应急救援。若可能发生的环境事件严重，</w:t>
      </w:r>
      <w:r>
        <w:rPr>
          <w:rFonts w:hint="eastAsia" w:ascii="宋体" w:hAnsi="宋体" w:eastAsia="宋体" w:cs="宋体"/>
          <w:color w:val="000000"/>
          <w:spacing w:val="5"/>
          <w:sz w:val="23"/>
          <w:szCs w:val="23"/>
        </w:rPr>
        <w:t>应</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当及时向县、市政府部门报告， 由县、市领导决定后发布预警等级</w:t>
      </w:r>
      <w:r>
        <w:rPr>
          <w:rFonts w:hint="eastAsia" w:ascii="宋体" w:hAnsi="宋体" w:eastAsia="宋体" w:cs="宋体"/>
          <w:color w:val="000000"/>
          <w:sz w:val="23"/>
          <w:szCs w:val="23"/>
        </w:rPr>
        <w:t>。</w:t>
      </w:r>
    </w:p>
    <w:p>
      <w:pPr>
        <w:pStyle w:val="2"/>
        <w:keepNext w:val="0"/>
        <w:keepLines w:val="0"/>
        <w:widowControl/>
        <w:suppressLineNumbers w:val="0"/>
        <w:spacing w:before="2" w:beforeAutospacing="0" w:after="0" w:afterAutospacing="1" w:line="22" w:lineRule="atLeast"/>
        <w:ind w:left="25" w:right="80" w:firstLine="481"/>
      </w:pPr>
      <w:r>
        <w:rPr>
          <w:rFonts w:hint="eastAsia" w:ascii="宋体" w:hAnsi="宋体" w:eastAsia="宋体" w:cs="宋体"/>
          <w:color w:val="000000"/>
          <w:spacing w:val="12"/>
          <w:sz w:val="23"/>
          <w:szCs w:val="23"/>
        </w:rPr>
        <w:t>二级预警</w:t>
      </w:r>
      <w:r>
        <w:rPr>
          <w:rFonts w:hint="eastAsia" w:ascii="宋体" w:hAnsi="宋体" w:eastAsia="宋体" w:cs="宋体"/>
          <w:color w:val="000000"/>
          <w:spacing w:val="7"/>
          <w:sz w:val="23"/>
          <w:szCs w:val="23"/>
        </w:rPr>
        <w:t>：</w:t>
      </w:r>
      <w:r>
        <w:rPr>
          <w:rFonts w:hint="eastAsia" w:ascii="宋体" w:hAnsi="宋体" w:eastAsia="宋体" w:cs="宋体"/>
          <w:color w:val="000000"/>
          <w:spacing w:val="6"/>
          <w:sz w:val="23"/>
          <w:szCs w:val="23"/>
        </w:rPr>
        <w:t>现场人员或调度向企业负责人报告，企业应急指挥部宣布启动预</w:t>
      </w:r>
      <w:r>
        <w:rPr>
          <w:rFonts w:hint="eastAsia" w:ascii="宋体" w:hAnsi="宋体" w:eastAsia="宋体" w:cs="宋体"/>
          <w:color w:val="000000"/>
          <w:sz w:val="23"/>
          <w:szCs w:val="23"/>
        </w:rPr>
        <w:t> 案。</w:t>
      </w:r>
    </w:p>
    <w:p>
      <w:pPr>
        <w:pStyle w:val="2"/>
        <w:keepNext w:val="0"/>
        <w:keepLines w:val="0"/>
        <w:widowControl/>
        <w:suppressLineNumbers w:val="0"/>
        <w:spacing w:before="1" w:beforeAutospacing="0" w:after="0" w:afterAutospacing="1" w:line="22" w:lineRule="atLeast"/>
        <w:ind w:left="28" w:right="80" w:firstLine="475"/>
      </w:pPr>
      <w:r>
        <w:rPr>
          <w:rFonts w:hint="eastAsia" w:ascii="宋体" w:hAnsi="宋体" w:eastAsia="宋体" w:cs="宋体"/>
          <w:color w:val="000000"/>
          <w:spacing w:val="7"/>
          <w:sz w:val="23"/>
          <w:szCs w:val="23"/>
        </w:rPr>
        <w:t>三级预警：现场人员立即报告企业负责人，企业负责人视现场情况组织现</w:t>
      </w:r>
      <w:r>
        <w:rPr>
          <w:rFonts w:hint="eastAsia" w:ascii="宋体" w:hAnsi="宋体" w:eastAsia="宋体" w:cs="宋体"/>
          <w:color w:val="000000"/>
          <w:spacing w:val="3"/>
          <w:sz w:val="23"/>
          <w:szCs w:val="23"/>
        </w:rPr>
        <w:t>场</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处置，落实巡查、监控措施；如隐患未消除，应通知相关应急部门、人员做好</w:t>
      </w:r>
      <w:r>
        <w:rPr>
          <w:rFonts w:hint="eastAsia" w:ascii="宋体" w:hAnsi="宋体" w:eastAsia="宋体" w:cs="宋体"/>
          <w:color w:val="000000"/>
          <w:spacing w:val="4"/>
          <w:sz w:val="23"/>
          <w:szCs w:val="23"/>
        </w:rPr>
        <w:t>应</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急准备</w:t>
      </w:r>
      <w:r>
        <w:rPr>
          <w:rFonts w:hint="eastAsia" w:ascii="宋体" w:hAnsi="宋体" w:eastAsia="宋体" w:cs="宋体"/>
          <w:color w:val="000000"/>
          <w:spacing w:val="3"/>
          <w:sz w:val="23"/>
          <w:szCs w:val="23"/>
        </w:rPr>
        <w:t>。</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5"/>
          <w:sz w:val="23"/>
          <w:szCs w:val="23"/>
        </w:rPr>
        <w:t>③</w:t>
      </w:r>
      <w:r>
        <w:rPr>
          <w:rFonts w:hint="eastAsia" w:ascii="宋体" w:hAnsi="宋体" w:eastAsia="宋体" w:cs="宋体"/>
          <w:color w:val="000000"/>
          <w:spacing w:val="9"/>
          <w:sz w:val="23"/>
          <w:szCs w:val="23"/>
        </w:rPr>
        <w:t> 转移、撤离或者疏散可能受到危害的人员，并进行妥善安置。</w:t>
      </w:r>
    </w:p>
    <w:p>
      <w:pPr>
        <w:pStyle w:val="2"/>
        <w:keepNext w:val="0"/>
        <w:keepLines w:val="0"/>
        <w:widowControl/>
        <w:suppressLineNumbers w:val="0"/>
        <w:spacing w:before="278" w:beforeAutospacing="0" w:after="0" w:afterAutospacing="1" w:line="23" w:lineRule="atLeast"/>
        <w:ind w:left="24" w:right="82" w:firstLine="477"/>
      </w:pPr>
      <w:r>
        <w:rPr>
          <w:rFonts w:hint="eastAsia" w:ascii="宋体" w:hAnsi="宋体" w:eastAsia="宋体" w:cs="宋体"/>
          <w:color w:val="000000"/>
          <w:spacing w:val="20"/>
          <w:sz w:val="23"/>
          <w:szCs w:val="23"/>
        </w:rPr>
        <w:t>④</w:t>
      </w:r>
      <w:r>
        <w:rPr>
          <w:rFonts w:hint="eastAsia" w:ascii="宋体" w:hAnsi="宋体" w:eastAsia="宋体" w:cs="宋体"/>
          <w:color w:val="000000"/>
          <w:spacing w:val="11"/>
          <w:sz w:val="23"/>
          <w:szCs w:val="23"/>
        </w:rPr>
        <w:t> </w:t>
      </w:r>
      <w:r>
        <w:rPr>
          <w:rFonts w:hint="eastAsia" w:ascii="宋体" w:hAnsi="宋体" w:eastAsia="宋体" w:cs="宋体"/>
          <w:color w:val="000000"/>
          <w:spacing w:val="10"/>
          <w:sz w:val="23"/>
          <w:szCs w:val="23"/>
        </w:rPr>
        <w:t>指令各应急专业队伍进入应急状态，后勤保障组联系环境监测人员立即</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开展应急监测，随时掌握并报告事态进展情况。</w:t>
      </w:r>
    </w:p>
    <w:p>
      <w:pPr>
        <w:pStyle w:val="2"/>
        <w:keepNext w:val="0"/>
        <w:keepLines w:val="0"/>
        <w:widowControl/>
        <w:suppressLineNumbers w:val="0"/>
        <w:spacing w:before="2" w:beforeAutospacing="0" w:after="0" w:afterAutospacing="1" w:line="22" w:lineRule="atLeast"/>
        <w:ind w:left="32" w:right="82" w:firstLine="468"/>
      </w:pPr>
      <w:r>
        <w:rPr>
          <w:rFonts w:hint="eastAsia" w:ascii="宋体" w:hAnsi="宋体" w:eastAsia="宋体" w:cs="宋体"/>
          <w:color w:val="000000"/>
          <w:spacing w:val="20"/>
          <w:sz w:val="23"/>
          <w:szCs w:val="23"/>
        </w:rPr>
        <w:t>⑤</w:t>
      </w:r>
      <w:r>
        <w:rPr>
          <w:rFonts w:hint="eastAsia" w:ascii="宋体" w:hAnsi="宋体" w:eastAsia="宋体" w:cs="宋体"/>
          <w:color w:val="000000"/>
          <w:spacing w:val="11"/>
          <w:sz w:val="23"/>
          <w:szCs w:val="23"/>
        </w:rPr>
        <w:t> </w:t>
      </w:r>
      <w:r>
        <w:rPr>
          <w:rFonts w:hint="eastAsia" w:ascii="宋体" w:hAnsi="宋体" w:eastAsia="宋体" w:cs="宋体"/>
          <w:color w:val="000000"/>
          <w:spacing w:val="10"/>
          <w:sz w:val="23"/>
          <w:szCs w:val="23"/>
        </w:rPr>
        <w:t>针对突发事件可能造成的危害，封闭、隔离或者限制有关场所，中止可</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能导致危害扩大的行为和活动</w:t>
      </w:r>
      <w:r>
        <w:rPr>
          <w:rFonts w:hint="eastAsia" w:ascii="宋体" w:hAnsi="宋体" w:eastAsia="宋体" w:cs="宋体"/>
          <w:color w:val="000000"/>
          <w:spacing w:val="7"/>
          <w:sz w:val="23"/>
          <w:szCs w:val="23"/>
        </w:rPr>
        <w:t>。</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3"/>
          <w:sz w:val="23"/>
          <w:szCs w:val="23"/>
        </w:rPr>
        <w:t>⑥</w:t>
      </w:r>
      <w:r>
        <w:rPr>
          <w:rFonts w:hint="eastAsia" w:ascii="宋体" w:hAnsi="宋体" w:eastAsia="宋体" w:cs="宋体"/>
          <w:color w:val="000000"/>
          <w:spacing w:val="9"/>
          <w:sz w:val="23"/>
          <w:szCs w:val="23"/>
        </w:rPr>
        <w:t> 调集应急处置所需物资和设备，做好其他应急保障工作。</w:t>
      </w:r>
    </w:p>
    <w:p>
      <w:pPr>
        <w:pStyle w:val="2"/>
        <w:keepNext w:val="0"/>
        <w:keepLines w:val="0"/>
        <w:widowControl/>
        <w:suppressLineNumbers w:val="0"/>
        <w:spacing w:before="278" w:beforeAutospacing="0" w:after="0" w:afterAutospacing="1" w:line="11" w:lineRule="atLeast"/>
        <w:ind w:left="22" w:right="0"/>
      </w:pPr>
      <w:r>
        <w:rPr>
          <w:rFonts w:hint="default" w:ascii="Times New Roman" w:hAnsi="Times New Roman" w:eastAsia="Times New Roman" w:cs="Times New Roman"/>
          <w:b/>
          <w:bCs/>
          <w:color w:val="000000"/>
          <w:spacing w:val="10"/>
          <w:sz w:val="23"/>
          <w:szCs w:val="23"/>
        </w:rPr>
        <w:t>5</w:t>
      </w:r>
      <w:r>
        <w:rPr>
          <w:rFonts w:hint="default" w:ascii="Times New Roman" w:hAnsi="Times New Roman" w:eastAsia="Times New Roman" w:cs="Times New Roman"/>
          <w:b/>
          <w:bCs/>
          <w:color w:val="000000"/>
          <w:spacing w:val="6"/>
          <w:sz w:val="23"/>
          <w:szCs w:val="23"/>
        </w:rPr>
        <w:t>.</w:t>
      </w:r>
      <w:r>
        <w:rPr>
          <w:rFonts w:hint="default" w:ascii="Times New Roman" w:hAnsi="Times New Roman" w:eastAsia="Times New Roman" w:cs="Times New Roman"/>
          <w:b/>
          <w:bCs/>
          <w:color w:val="000000"/>
          <w:spacing w:val="5"/>
          <w:sz w:val="23"/>
          <w:szCs w:val="23"/>
        </w:rPr>
        <w:t>2.4</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预警发布</w:t>
      </w:r>
    </w:p>
    <w:p>
      <w:pPr>
        <w:pStyle w:val="2"/>
        <w:keepNext w:val="0"/>
        <w:keepLines w:val="0"/>
        <w:widowControl/>
        <w:suppressLineNumbers w:val="0"/>
        <w:spacing w:before="277" w:beforeAutospacing="0" w:after="0" w:afterAutospacing="1" w:line="23" w:lineRule="atLeast"/>
        <w:ind w:left="41" w:right="80" w:firstLine="466"/>
      </w:pPr>
      <w:r>
        <w:rPr>
          <w:rFonts w:hint="eastAsia" w:ascii="宋体" w:hAnsi="宋体" w:eastAsia="宋体" w:cs="宋体"/>
          <w:color w:val="000000"/>
          <w:spacing w:val="12"/>
          <w:sz w:val="23"/>
          <w:szCs w:val="23"/>
        </w:rPr>
        <w:t>发现有事</w:t>
      </w:r>
      <w:r>
        <w:rPr>
          <w:rFonts w:hint="eastAsia" w:ascii="宋体" w:hAnsi="宋体" w:eastAsia="宋体" w:cs="宋体"/>
          <w:color w:val="000000"/>
          <w:spacing w:val="7"/>
          <w:sz w:val="23"/>
          <w:szCs w:val="23"/>
        </w:rPr>
        <w:t>故</w:t>
      </w:r>
      <w:r>
        <w:rPr>
          <w:rFonts w:hint="eastAsia" w:ascii="宋体" w:hAnsi="宋体" w:eastAsia="宋体" w:cs="宋体"/>
          <w:color w:val="000000"/>
          <w:spacing w:val="6"/>
          <w:sz w:val="23"/>
          <w:szCs w:val="23"/>
        </w:rPr>
        <w:t>征兆时，现场有关人员必须立即停止作业并撤出危险区域，并立</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即</w:t>
      </w:r>
      <w:r>
        <w:rPr>
          <w:rFonts w:hint="eastAsia" w:ascii="宋体" w:hAnsi="宋体" w:eastAsia="宋体" w:cs="宋体"/>
          <w:color w:val="000000"/>
          <w:spacing w:val="8"/>
          <w:sz w:val="23"/>
          <w:szCs w:val="23"/>
        </w:rPr>
        <w:t>向企业负责人和企业应急救援指挥办公室汇报。</w:t>
      </w:r>
    </w:p>
    <w:p>
      <w:pPr>
        <w:pStyle w:val="2"/>
        <w:keepNext w:val="0"/>
        <w:keepLines w:val="0"/>
        <w:widowControl/>
        <w:suppressLineNumbers w:val="0"/>
        <w:spacing w:before="2" w:beforeAutospacing="0" w:after="0" w:afterAutospacing="1" w:line="22" w:lineRule="atLeast"/>
        <w:ind w:left="27" w:right="82" w:firstLine="487"/>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作业警示：在作业过程中，用语言或声光信号等方式对作业行为进行</w:t>
      </w:r>
      <w:r>
        <w:rPr>
          <w:rFonts w:hint="eastAsia" w:ascii="宋体" w:hAnsi="宋体" w:eastAsia="宋体" w:cs="宋体"/>
          <w:color w:val="000000"/>
          <w:sz w:val="23"/>
          <w:szCs w:val="23"/>
        </w:rPr>
        <w:t> </w:t>
      </w:r>
      <w:r>
        <w:rPr>
          <w:rFonts w:hint="eastAsia" w:ascii="宋体" w:hAnsi="宋体" w:eastAsia="宋体" w:cs="宋体"/>
          <w:color w:val="000000"/>
          <w:spacing w:val="2"/>
          <w:sz w:val="23"/>
          <w:szCs w:val="23"/>
        </w:rPr>
        <w:t>警示。</w:t>
      </w:r>
    </w:p>
    <w:p>
      <w:pPr>
        <w:pStyle w:val="2"/>
        <w:keepNext w:val="0"/>
        <w:keepLines w:val="0"/>
        <w:widowControl/>
        <w:suppressLineNumbers w:val="0"/>
        <w:spacing w:before="2" w:beforeAutospacing="0" w:after="0" w:afterAutospacing="1" w:line="22" w:lineRule="atLeast"/>
        <w:ind w:left="29" w:right="80" w:firstLine="485"/>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事件预警信息发布：事件的发生达到预警级别时，立即报告给企业领</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导，企业领导协调处理。预警信息的发布、调整和解除可通过文件、通讯、信</w:t>
      </w:r>
      <w:r>
        <w:rPr>
          <w:rFonts w:hint="eastAsia" w:ascii="宋体" w:hAnsi="宋体" w:eastAsia="宋体" w:cs="宋体"/>
          <w:color w:val="000000"/>
          <w:spacing w:val="2"/>
          <w:sz w:val="23"/>
          <w:szCs w:val="23"/>
        </w:rPr>
        <w:t>息</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网</w:t>
      </w:r>
      <w:r>
        <w:rPr>
          <w:rFonts w:hint="eastAsia" w:ascii="宋体" w:hAnsi="宋体" w:eastAsia="宋体" w:cs="宋体"/>
          <w:color w:val="000000"/>
          <w:spacing w:val="6"/>
          <w:sz w:val="23"/>
          <w:szCs w:val="23"/>
        </w:rPr>
        <w:t>络等方式进行。</w:t>
      </w:r>
    </w:p>
    <w:p>
      <w:pPr>
        <w:pStyle w:val="2"/>
        <w:keepNext w:val="0"/>
        <w:keepLines w:val="0"/>
        <w:widowControl/>
        <w:suppressLineNumbers w:val="0"/>
        <w:spacing w:before="2" w:beforeAutospacing="0" w:after="0" w:afterAutospacing="1" w:line="22" w:lineRule="atLeast"/>
        <w:ind w:left="26" w:right="0" w:firstLine="478"/>
      </w:pPr>
      <w:r>
        <w:rPr>
          <w:rFonts w:hint="eastAsia" w:ascii="宋体" w:hAnsi="宋体" w:eastAsia="宋体" w:cs="宋体"/>
          <w:color w:val="000000"/>
          <w:spacing w:val="4"/>
          <w:sz w:val="23"/>
          <w:szCs w:val="23"/>
        </w:rPr>
        <w:t>有下列情</w:t>
      </w:r>
      <w:r>
        <w:rPr>
          <w:rFonts w:hint="eastAsia" w:ascii="宋体" w:hAnsi="宋体" w:eastAsia="宋体" w:cs="宋体"/>
          <w:color w:val="000000"/>
          <w:spacing w:val="2"/>
          <w:sz w:val="23"/>
          <w:szCs w:val="23"/>
        </w:rPr>
        <w:t>形之一的，应发布较大事件预警，预警发布范围为参与救援的企业、</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部</w:t>
      </w:r>
      <w:r>
        <w:rPr>
          <w:rFonts w:hint="eastAsia" w:ascii="宋体" w:hAnsi="宋体" w:eastAsia="宋体" w:cs="宋体"/>
          <w:color w:val="000000"/>
          <w:spacing w:val="6"/>
          <w:sz w:val="23"/>
          <w:szCs w:val="23"/>
        </w:rPr>
        <w:t>门和人员。</w:t>
      </w:r>
    </w:p>
    <w:p>
      <w:pPr>
        <w:pStyle w:val="2"/>
        <w:keepNext w:val="0"/>
        <w:keepLines w:val="0"/>
        <w:widowControl/>
        <w:suppressLineNumbers w:val="0"/>
        <w:spacing w:before="0" w:beforeAutospacing="1" w:after="0" w:afterAutospacing="1" w:line="11" w:lineRule="atLeast"/>
        <w:ind w:left="502" w:right="0"/>
      </w:pPr>
      <w:r>
        <w:rPr>
          <w:rFonts w:hint="eastAsia" w:ascii="宋体" w:hAnsi="宋体" w:eastAsia="宋体" w:cs="宋体"/>
          <w:color w:val="000000"/>
          <w:spacing w:val="15"/>
          <w:sz w:val="23"/>
          <w:szCs w:val="23"/>
        </w:rPr>
        <w:t>①</w:t>
      </w:r>
      <w:r>
        <w:rPr>
          <w:rFonts w:hint="eastAsia" w:ascii="宋体" w:hAnsi="宋体" w:eastAsia="宋体" w:cs="宋体"/>
          <w:color w:val="000000"/>
          <w:spacing w:val="8"/>
          <w:sz w:val="23"/>
          <w:szCs w:val="23"/>
        </w:rPr>
        <w:t>事件失控或有可能失控的；</w:t>
      </w:r>
    </w:p>
    <w:p>
      <w:pPr>
        <w:pStyle w:val="2"/>
        <w:keepNext w:val="0"/>
        <w:keepLines w:val="0"/>
        <w:widowControl/>
        <w:suppressLineNumbers w:val="0"/>
        <w:spacing w:before="75" w:beforeAutospacing="0" w:after="0" w:afterAutospacing="1" w:line="11" w:lineRule="atLeast"/>
        <w:ind w:left="501" w:right="0"/>
      </w:pPr>
      <w:r>
        <w:rPr>
          <w:rFonts w:hint="eastAsia" w:ascii="宋体" w:hAnsi="宋体" w:eastAsia="宋体" w:cs="宋体"/>
          <w:color w:val="000000"/>
          <w:spacing w:val="9"/>
          <w:sz w:val="23"/>
          <w:szCs w:val="23"/>
        </w:rPr>
        <w:t>②已发生的事件有可能导致其他事件的；</w:t>
      </w:r>
    </w:p>
    <w:p>
      <w:pPr>
        <w:pStyle w:val="2"/>
        <w:keepNext w:val="0"/>
        <w:keepLines w:val="0"/>
        <w:widowControl/>
        <w:suppressLineNumbers w:val="0"/>
        <w:spacing w:before="278" w:beforeAutospacing="0" w:after="0" w:afterAutospacing="1" w:line="11" w:lineRule="atLeast"/>
        <w:ind w:left="501" w:right="0"/>
      </w:pPr>
      <w:r>
        <w:rPr>
          <w:rFonts w:hint="eastAsia" w:ascii="宋体" w:hAnsi="宋体" w:eastAsia="宋体" w:cs="宋体"/>
          <w:color w:val="000000"/>
          <w:spacing w:val="18"/>
          <w:sz w:val="23"/>
          <w:szCs w:val="23"/>
        </w:rPr>
        <w:t>③</w:t>
      </w:r>
      <w:r>
        <w:rPr>
          <w:rFonts w:hint="eastAsia" w:ascii="宋体" w:hAnsi="宋体" w:eastAsia="宋体" w:cs="宋体"/>
          <w:color w:val="000000"/>
          <w:spacing w:val="9"/>
          <w:sz w:val="23"/>
          <w:szCs w:val="23"/>
        </w:rPr>
        <w:t>事件影响在扩大或有可能扩大，需要上一级做预警准备的。</w:t>
      </w:r>
    </w:p>
    <w:p>
      <w:pPr>
        <w:pStyle w:val="2"/>
        <w:keepNext w:val="0"/>
        <w:keepLines w:val="0"/>
        <w:widowControl/>
        <w:suppressLineNumbers w:val="0"/>
        <w:spacing w:before="279" w:beforeAutospacing="0" w:after="0" w:afterAutospacing="1" w:line="11" w:lineRule="atLeast"/>
        <w:ind w:left="22" w:right="0"/>
      </w:pPr>
      <w:r>
        <w:rPr>
          <w:rFonts w:hint="default" w:ascii="Times New Roman" w:hAnsi="Times New Roman" w:eastAsia="Times New Roman" w:cs="Times New Roman"/>
          <w:b/>
          <w:bCs/>
          <w:color w:val="000000"/>
          <w:spacing w:val="12"/>
          <w:sz w:val="23"/>
          <w:szCs w:val="23"/>
        </w:rPr>
        <w:t>5</w:t>
      </w:r>
      <w:r>
        <w:rPr>
          <w:rFonts w:hint="default" w:ascii="Times New Roman" w:hAnsi="Times New Roman" w:eastAsia="Times New Roman" w:cs="Times New Roman"/>
          <w:b/>
          <w:bCs/>
          <w:color w:val="000000"/>
          <w:spacing w:val="7"/>
          <w:sz w:val="23"/>
          <w:szCs w:val="23"/>
        </w:rPr>
        <w:t>.</w:t>
      </w:r>
      <w:r>
        <w:rPr>
          <w:rFonts w:hint="default" w:ascii="Times New Roman" w:hAnsi="Times New Roman" w:eastAsia="Times New Roman" w:cs="Times New Roman"/>
          <w:b/>
          <w:bCs/>
          <w:color w:val="000000"/>
          <w:spacing w:val="6"/>
          <w:sz w:val="23"/>
          <w:szCs w:val="23"/>
        </w:rPr>
        <w:t>2.5</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预警后的行动</w:t>
      </w:r>
    </w:p>
    <w:p>
      <w:pPr>
        <w:pStyle w:val="2"/>
        <w:keepNext w:val="0"/>
        <w:keepLines w:val="0"/>
        <w:widowControl/>
        <w:suppressLineNumbers w:val="0"/>
        <w:spacing w:before="280" w:beforeAutospacing="0" w:after="0" w:afterAutospacing="1" w:line="22" w:lineRule="atLeast"/>
        <w:ind w:left="26" w:right="0" w:firstLine="477"/>
      </w:pPr>
      <w:r>
        <w:rPr>
          <w:rFonts w:hint="eastAsia" w:ascii="宋体" w:hAnsi="宋体" w:eastAsia="宋体" w:cs="宋体"/>
          <w:color w:val="000000"/>
          <w:spacing w:val="4"/>
          <w:sz w:val="23"/>
          <w:szCs w:val="23"/>
        </w:rPr>
        <w:t>根据不同</w:t>
      </w:r>
      <w:r>
        <w:rPr>
          <w:rFonts w:hint="eastAsia" w:ascii="宋体" w:hAnsi="宋体" w:eastAsia="宋体" w:cs="宋体"/>
          <w:color w:val="000000"/>
          <w:spacing w:val="3"/>
          <w:sz w:val="23"/>
          <w:szCs w:val="23"/>
        </w:rPr>
        <w:t>的</w:t>
      </w:r>
      <w:r>
        <w:rPr>
          <w:rFonts w:hint="eastAsia" w:ascii="宋体" w:hAnsi="宋体" w:eastAsia="宋体" w:cs="宋体"/>
          <w:color w:val="000000"/>
          <w:spacing w:val="2"/>
          <w:sz w:val="23"/>
          <w:szCs w:val="23"/>
        </w:rPr>
        <w:t>预警级别，分级响应。一级预警信号发布后，企业应急领导小组、</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各成员企业做好相应准备；二级预警信号发布后，各成员企业做好相应准备；</w:t>
      </w:r>
      <w:r>
        <w:rPr>
          <w:rFonts w:hint="eastAsia" w:ascii="宋体" w:hAnsi="宋体" w:eastAsia="宋体" w:cs="宋体"/>
          <w:color w:val="000000"/>
          <w:spacing w:val="6"/>
          <w:sz w:val="23"/>
          <w:szCs w:val="23"/>
        </w:rPr>
        <w:t>三</w:t>
      </w:r>
      <w:r>
        <w:rPr>
          <w:rFonts w:hint="eastAsia" w:ascii="宋体" w:hAnsi="宋体" w:eastAsia="宋体" w:cs="宋体"/>
          <w:color w:val="000000"/>
          <w:sz w:val="23"/>
          <w:szCs w:val="23"/>
        </w:rPr>
        <w:t> </w:t>
      </w:r>
      <w:r>
        <w:rPr>
          <w:rFonts w:hint="eastAsia" w:ascii="宋体" w:hAnsi="宋体" w:eastAsia="宋体" w:cs="宋体"/>
          <w:color w:val="000000"/>
          <w:spacing w:val="15"/>
          <w:sz w:val="23"/>
          <w:szCs w:val="23"/>
        </w:rPr>
        <w:t>级</w:t>
      </w:r>
      <w:r>
        <w:rPr>
          <w:rFonts w:hint="eastAsia" w:ascii="宋体" w:hAnsi="宋体" w:eastAsia="宋体" w:cs="宋体"/>
          <w:color w:val="000000"/>
          <w:spacing w:val="9"/>
          <w:sz w:val="23"/>
          <w:szCs w:val="23"/>
        </w:rPr>
        <w:t>预警信号发布后，负责参与应急救援的各部门应做好相应准备。</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8"/>
          <w:sz w:val="23"/>
          <w:szCs w:val="23"/>
        </w:rPr>
        <w:t>进</w:t>
      </w:r>
      <w:r>
        <w:rPr>
          <w:rFonts w:hint="eastAsia" w:ascii="宋体" w:hAnsi="宋体" w:eastAsia="宋体" w:cs="宋体"/>
          <w:color w:val="000000"/>
          <w:spacing w:val="11"/>
          <w:sz w:val="23"/>
          <w:szCs w:val="23"/>
        </w:rPr>
        <w:t>入</w:t>
      </w:r>
      <w:r>
        <w:rPr>
          <w:rFonts w:hint="eastAsia" w:ascii="宋体" w:hAnsi="宋体" w:eastAsia="宋体" w:cs="宋体"/>
          <w:color w:val="000000"/>
          <w:spacing w:val="9"/>
          <w:sz w:val="23"/>
          <w:szCs w:val="23"/>
        </w:rPr>
        <w:t>预警状态后，各成员企业分级做好参与应急行动的准备工作：</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2"/>
          <w:sz w:val="23"/>
          <w:szCs w:val="23"/>
        </w:rPr>
        <w:t>1</w:t>
      </w:r>
      <w:r>
        <w:rPr>
          <w:rFonts w:hint="eastAsia" w:ascii="宋体" w:hAnsi="宋体" w:eastAsia="宋体" w:cs="宋体"/>
          <w:color w:val="000000"/>
          <w:spacing w:val="12"/>
          <w:sz w:val="23"/>
          <w:szCs w:val="23"/>
        </w:rPr>
        <w:t>) 相关企业、部门加强值班、值守，采取防范措施，做好相应准备。</w:t>
      </w:r>
    </w:p>
    <w:p>
      <w:pPr>
        <w:pStyle w:val="2"/>
        <w:keepNext w:val="0"/>
        <w:keepLines w:val="0"/>
        <w:widowControl/>
        <w:suppressLineNumbers w:val="0"/>
        <w:spacing w:before="274" w:beforeAutospacing="0" w:after="0" w:afterAutospacing="1" w:line="23" w:lineRule="atLeast"/>
        <w:ind w:left="23" w:right="0" w:firstLine="491"/>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5"/>
          <w:sz w:val="23"/>
          <w:szCs w:val="23"/>
        </w:rPr>
        <w:t>2</w:t>
      </w:r>
      <w:r>
        <w:rPr>
          <w:rFonts w:hint="eastAsia" w:ascii="宋体" w:hAnsi="宋体" w:eastAsia="宋体" w:cs="宋体"/>
          <w:color w:val="000000"/>
          <w:spacing w:val="8"/>
          <w:sz w:val="23"/>
          <w:szCs w:val="23"/>
        </w:rPr>
        <w:t>) 可能受到事件危害的生产场所根据预警信号，采取局部停运解列设备、</w:t>
      </w:r>
      <w:r>
        <w:rPr>
          <w:rFonts w:hint="eastAsia" w:ascii="宋体" w:hAnsi="宋体" w:eastAsia="宋体" w:cs="宋体"/>
          <w:color w:val="000000"/>
          <w:sz w:val="23"/>
          <w:szCs w:val="23"/>
        </w:rPr>
        <w:t> </w:t>
      </w:r>
      <w:r>
        <w:rPr>
          <w:rFonts w:hint="eastAsia" w:ascii="宋体" w:hAnsi="宋体" w:eastAsia="宋体" w:cs="宋体"/>
          <w:color w:val="000000"/>
          <w:spacing w:val="15"/>
          <w:sz w:val="23"/>
          <w:szCs w:val="23"/>
        </w:rPr>
        <w:t>全</w:t>
      </w:r>
      <w:r>
        <w:rPr>
          <w:rFonts w:hint="eastAsia" w:ascii="宋体" w:hAnsi="宋体" w:eastAsia="宋体" w:cs="宋体"/>
          <w:color w:val="000000"/>
          <w:spacing w:val="9"/>
          <w:sz w:val="23"/>
          <w:szCs w:val="23"/>
        </w:rPr>
        <w:t>部停运解列设备，中止可能导致危害扩大的行为和活动。</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7"/>
          <w:sz w:val="23"/>
          <w:szCs w:val="23"/>
        </w:rPr>
        <w:t>(</w:t>
      </w:r>
      <w:r>
        <w:rPr>
          <w:rFonts w:hint="default" w:ascii="Times New Roman" w:hAnsi="Times New Roman" w:eastAsia="Times New Roman" w:cs="Times New Roman"/>
          <w:color w:val="000000"/>
          <w:spacing w:val="12"/>
          <w:sz w:val="23"/>
          <w:szCs w:val="23"/>
        </w:rPr>
        <w:t>3</w:t>
      </w:r>
      <w:r>
        <w:rPr>
          <w:rFonts w:hint="eastAsia" w:ascii="宋体" w:hAnsi="宋体" w:eastAsia="宋体" w:cs="宋体"/>
          <w:color w:val="000000"/>
          <w:spacing w:val="12"/>
          <w:sz w:val="23"/>
          <w:szCs w:val="23"/>
        </w:rPr>
        <w:t>) 可能受到环境事件危害的人员做好转移、撤离或者疏散的准备。</w:t>
      </w:r>
    </w:p>
    <w:p>
      <w:pPr>
        <w:pStyle w:val="2"/>
        <w:keepNext w:val="0"/>
        <w:keepLines w:val="0"/>
        <w:widowControl/>
        <w:suppressLineNumbers w:val="0"/>
        <w:spacing w:before="280" w:beforeAutospacing="0" w:after="0" w:afterAutospacing="1" w:line="22" w:lineRule="atLeast"/>
        <w:ind w:left="23" w:right="80" w:firstLine="49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各方面准备的应急力量、指定的应急队伍开始就地待命；其中生产岗</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位</w:t>
      </w:r>
      <w:r>
        <w:rPr>
          <w:rFonts w:hint="eastAsia" w:ascii="宋体" w:hAnsi="宋体" w:eastAsia="宋体" w:cs="宋体"/>
          <w:color w:val="000000"/>
          <w:spacing w:val="7"/>
          <w:sz w:val="23"/>
          <w:szCs w:val="23"/>
        </w:rPr>
        <w:t>的操作人员参加应急人员集结时，需尽快对本职工作做好交接，方可参加应急</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队</w:t>
      </w:r>
      <w:r>
        <w:rPr>
          <w:rFonts w:hint="eastAsia" w:ascii="宋体" w:hAnsi="宋体" w:eastAsia="宋体" w:cs="宋体"/>
          <w:color w:val="000000"/>
          <w:spacing w:val="7"/>
          <w:sz w:val="23"/>
          <w:szCs w:val="23"/>
        </w:rPr>
        <w:t>伍开始待命。</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2"/>
          <w:sz w:val="23"/>
          <w:szCs w:val="23"/>
        </w:rPr>
        <w:t>5</w:t>
      </w:r>
      <w:r>
        <w:rPr>
          <w:rFonts w:hint="eastAsia" w:ascii="宋体" w:hAnsi="宋体" w:eastAsia="宋体" w:cs="宋体"/>
          <w:color w:val="000000"/>
          <w:spacing w:val="12"/>
          <w:sz w:val="23"/>
          <w:szCs w:val="23"/>
        </w:rPr>
        <w:t>) 应急保障队伍、应急设备、材料等准备完毕，确保应急保障工作。</w:t>
      </w:r>
    </w:p>
    <w:p>
      <w:pPr>
        <w:pStyle w:val="2"/>
        <w:keepNext w:val="0"/>
        <w:keepLines w:val="0"/>
        <w:widowControl/>
        <w:suppressLineNumbers w:val="0"/>
        <w:spacing w:before="278" w:beforeAutospacing="0" w:after="0" w:afterAutospacing="1" w:line="22" w:lineRule="atLeast"/>
        <w:ind w:left="26" w:right="82" w:firstLine="488"/>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预警事件一旦发生，立即启动相关应急预案，相关部门立即投入应急</w:t>
      </w:r>
      <w:r>
        <w:rPr>
          <w:rFonts w:hint="eastAsia" w:ascii="宋体" w:hAnsi="宋体" w:eastAsia="宋体" w:cs="宋体"/>
          <w:color w:val="000000"/>
          <w:sz w:val="23"/>
          <w:szCs w:val="23"/>
        </w:rPr>
        <w:t> </w:t>
      </w:r>
      <w:r>
        <w:rPr>
          <w:rFonts w:hint="eastAsia" w:ascii="宋体" w:hAnsi="宋体" w:eastAsia="宋体" w:cs="宋体"/>
          <w:color w:val="000000"/>
          <w:spacing w:val="3"/>
          <w:sz w:val="23"/>
          <w:szCs w:val="23"/>
        </w:rPr>
        <w:t>工</w:t>
      </w:r>
      <w:r>
        <w:rPr>
          <w:rFonts w:hint="eastAsia" w:ascii="宋体" w:hAnsi="宋体" w:eastAsia="宋体" w:cs="宋体"/>
          <w:color w:val="000000"/>
          <w:spacing w:val="2"/>
          <w:sz w:val="23"/>
          <w:szCs w:val="23"/>
        </w:rPr>
        <w:t>作。</w:t>
      </w:r>
    </w:p>
    <w:p>
      <w:pPr>
        <w:pStyle w:val="2"/>
        <w:keepNext w:val="0"/>
        <w:keepLines w:val="0"/>
        <w:widowControl/>
        <w:suppressLineNumbers w:val="0"/>
        <w:spacing w:before="1" w:beforeAutospacing="0" w:after="0" w:afterAutospacing="1" w:line="11" w:lineRule="atLeast"/>
        <w:ind w:left="22" w:right="0"/>
      </w:pPr>
      <w:r>
        <w:rPr>
          <w:rFonts w:hint="default" w:ascii="Times New Roman" w:hAnsi="Times New Roman" w:eastAsia="Times New Roman" w:cs="Times New Roman"/>
          <w:b/>
          <w:bCs/>
          <w:color w:val="000000"/>
          <w:spacing w:val="7"/>
          <w:sz w:val="23"/>
          <w:szCs w:val="23"/>
        </w:rPr>
        <w:t>5.2.6</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预警调整与解</w:t>
      </w:r>
      <w:r>
        <w:rPr>
          <w:rFonts w:hint="eastAsia" w:ascii="宋体" w:hAnsi="宋体" w:eastAsia="宋体" w:cs="宋体"/>
          <w:color w:val="000000"/>
          <w:spacing w:val="5"/>
          <w:sz w:val="23"/>
          <w:szCs w:val="23"/>
        </w:rPr>
        <w:t>除</w:t>
      </w:r>
    </w:p>
    <w:p>
      <w:pPr>
        <w:pStyle w:val="2"/>
        <w:keepNext w:val="0"/>
        <w:keepLines w:val="0"/>
        <w:widowControl/>
        <w:suppressLineNumbers w:val="0"/>
        <w:spacing w:before="280" w:beforeAutospacing="0" w:after="0" w:afterAutospacing="1" w:line="22" w:lineRule="atLeast"/>
        <w:ind w:left="23" w:right="80" w:firstLine="480"/>
      </w:pPr>
      <w:r>
        <w:rPr>
          <w:rFonts w:hint="eastAsia" w:ascii="宋体" w:hAnsi="宋体" w:eastAsia="宋体" w:cs="宋体"/>
          <w:color w:val="000000"/>
          <w:spacing w:val="7"/>
          <w:sz w:val="23"/>
          <w:szCs w:val="23"/>
        </w:rPr>
        <w:t>根据可能发生的突发环境事件的控制程度和发展态势，当危害程度超出已</w:t>
      </w:r>
      <w:r>
        <w:rPr>
          <w:rFonts w:hint="eastAsia" w:ascii="宋体" w:hAnsi="宋体" w:eastAsia="宋体" w:cs="宋体"/>
          <w:color w:val="000000"/>
          <w:spacing w:val="3"/>
          <w:sz w:val="23"/>
          <w:szCs w:val="23"/>
        </w:rPr>
        <w:t>发</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布</w:t>
      </w:r>
      <w:r>
        <w:rPr>
          <w:rFonts w:hint="eastAsia" w:ascii="宋体" w:hAnsi="宋体" w:eastAsia="宋体" w:cs="宋体"/>
          <w:color w:val="000000"/>
          <w:spacing w:val="7"/>
          <w:sz w:val="23"/>
          <w:szCs w:val="23"/>
        </w:rPr>
        <w:t>预警范围时，则应提高预警级别；当事故得到有效处置，危害程度明显小于已</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发布预警范围时，则应降低预警级别</w:t>
      </w:r>
      <w:r>
        <w:rPr>
          <w:rFonts w:hint="eastAsia" w:ascii="宋体" w:hAnsi="宋体" w:eastAsia="宋体" w:cs="宋体"/>
          <w:color w:val="000000"/>
          <w:spacing w:val="6"/>
          <w:sz w:val="23"/>
          <w:szCs w:val="23"/>
        </w:rPr>
        <w:t>。</w:t>
      </w:r>
    </w:p>
    <w:p>
      <w:pPr>
        <w:pStyle w:val="2"/>
        <w:keepNext w:val="0"/>
        <w:keepLines w:val="0"/>
        <w:widowControl/>
        <w:suppressLineNumbers w:val="0"/>
        <w:spacing w:before="1" w:beforeAutospacing="0" w:after="0" w:afterAutospacing="1" w:line="23" w:lineRule="atLeast"/>
        <w:ind w:left="24" w:right="80" w:firstLine="478"/>
      </w:pPr>
      <w:r>
        <w:rPr>
          <w:rFonts w:hint="eastAsia" w:ascii="宋体" w:hAnsi="宋体" w:eastAsia="宋体" w:cs="宋体"/>
          <w:color w:val="000000"/>
          <w:spacing w:val="7"/>
          <w:sz w:val="23"/>
          <w:szCs w:val="23"/>
        </w:rPr>
        <w:t>在事件得以控制、导致事件扩大的隐患消除后，经应急指挥部批准，预警</w:t>
      </w:r>
      <w:r>
        <w:rPr>
          <w:rFonts w:hint="eastAsia" w:ascii="宋体" w:hAnsi="宋体" w:eastAsia="宋体" w:cs="宋体"/>
          <w:color w:val="000000"/>
          <w:spacing w:val="3"/>
          <w:sz w:val="23"/>
          <w:szCs w:val="23"/>
        </w:rPr>
        <w:t>结</w:t>
      </w:r>
      <w:r>
        <w:rPr>
          <w:rFonts w:hint="eastAsia" w:ascii="宋体" w:hAnsi="宋体" w:eastAsia="宋体" w:cs="宋体"/>
          <w:color w:val="000000"/>
          <w:sz w:val="23"/>
          <w:szCs w:val="23"/>
        </w:rPr>
        <w:t> 束。</w:t>
      </w:r>
    </w:p>
    <w:p>
      <w:pPr>
        <w:pStyle w:val="2"/>
        <w:keepNext w:val="0"/>
        <w:keepLines w:val="0"/>
        <w:widowControl/>
        <w:suppressLineNumbers w:val="0"/>
        <w:spacing w:before="94" w:beforeAutospacing="0" w:after="0" w:afterAutospacing="1" w:line="11" w:lineRule="atLeast"/>
        <w:ind w:left="24" w:right="0"/>
      </w:pPr>
      <w:r>
        <w:rPr>
          <w:rFonts w:hint="default" w:ascii="Times New Roman" w:hAnsi="Times New Roman" w:eastAsia="Times New Roman" w:cs="Times New Roman"/>
          <w:b/>
          <w:bCs/>
          <w:color w:val="000000"/>
          <w:spacing w:val="8"/>
          <w:sz w:val="29"/>
          <w:szCs w:val="29"/>
        </w:rPr>
        <w:t>5.3</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报警、通讯联络方</w:t>
      </w:r>
      <w:r>
        <w:rPr>
          <w:rFonts w:hint="eastAsia" w:ascii="宋体" w:hAnsi="宋体" w:eastAsia="宋体" w:cs="宋体"/>
          <w:color w:val="000000"/>
          <w:spacing w:val="7"/>
          <w:sz w:val="29"/>
          <w:szCs w:val="29"/>
        </w:rPr>
        <w:t>式</w:t>
      </w:r>
    </w:p>
    <w:p>
      <w:pPr>
        <w:pStyle w:val="2"/>
        <w:keepNext w:val="0"/>
        <w:keepLines w:val="0"/>
        <w:widowControl/>
        <w:suppressLineNumbers w:val="0"/>
        <w:spacing w:before="74" w:beforeAutospacing="0" w:after="0" w:afterAutospacing="1" w:line="11" w:lineRule="atLeast"/>
        <w:ind w:left="22" w:right="0"/>
      </w:pPr>
      <w:r>
        <w:rPr>
          <w:rFonts w:hint="default" w:ascii="Times New Roman" w:hAnsi="Times New Roman" w:eastAsia="Times New Roman" w:cs="Times New Roman"/>
          <w:b/>
          <w:bCs/>
          <w:color w:val="000000"/>
          <w:spacing w:val="12"/>
          <w:sz w:val="23"/>
          <w:szCs w:val="23"/>
        </w:rPr>
        <w:t>5</w:t>
      </w:r>
      <w:r>
        <w:rPr>
          <w:rFonts w:hint="default" w:ascii="Times New Roman" w:hAnsi="Times New Roman" w:eastAsia="Times New Roman" w:cs="Times New Roman"/>
          <w:b/>
          <w:bCs/>
          <w:color w:val="000000"/>
          <w:spacing w:val="7"/>
          <w:sz w:val="23"/>
          <w:szCs w:val="23"/>
        </w:rPr>
        <w:t>.</w:t>
      </w:r>
      <w:r>
        <w:rPr>
          <w:rFonts w:hint="default" w:ascii="Times New Roman" w:hAnsi="Times New Roman" w:eastAsia="Times New Roman" w:cs="Times New Roman"/>
          <w:b/>
          <w:bCs/>
          <w:color w:val="000000"/>
          <w:spacing w:val="6"/>
          <w:sz w:val="23"/>
          <w:szCs w:val="23"/>
        </w:rPr>
        <w:t>3.1</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报警联络方式</w:t>
      </w:r>
    </w:p>
    <w:p>
      <w:pPr>
        <w:pStyle w:val="2"/>
        <w:keepNext w:val="0"/>
        <w:keepLines w:val="0"/>
        <w:widowControl/>
        <w:suppressLineNumbers w:val="0"/>
        <w:spacing w:before="275" w:beforeAutospacing="0" w:after="0" w:afterAutospacing="1" w:line="23" w:lineRule="atLeast"/>
        <w:ind w:left="23" w:right="0" w:firstLine="480"/>
      </w:pPr>
      <w:r>
        <w:rPr>
          <w:rFonts w:hint="eastAsia" w:ascii="宋体" w:hAnsi="宋体" w:eastAsia="宋体" w:cs="宋体"/>
          <w:color w:val="000000"/>
          <w:spacing w:val="2"/>
          <w:sz w:val="23"/>
          <w:szCs w:val="23"/>
        </w:rPr>
        <w:t>佛坪县垃圾填埋场安排专人值班，值班</w:t>
      </w:r>
      <w:r>
        <w:rPr>
          <w:rFonts w:hint="eastAsia" w:ascii="宋体" w:hAnsi="宋体" w:eastAsia="宋体" w:cs="宋体"/>
          <w:color w:val="000000"/>
          <w:spacing w:val="1"/>
          <w:sz w:val="23"/>
          <w:szCs w:val="23"/>
        </w:rPr>
        <w:t>电话为：</w:t>
      </w:r>
      <w:r>
        <w:rPr>
          <w:rFonts w:ascii="仿宋" w:hAnsi="仿宋" w:eastAsia="仿宋" w:cs="仿宋"/>
          <w:color w:val="000000"/>
          <w:spacing w:val="1"/>
          <w:sz w:val="23"/>
          <w:szCs w:val="23"/>
        </w:rPr>
        <w:t>0916-8912025</w:t>
      </w:r>
      <w:r>
        <w:rPr>
          <w:rFonts w:hint="eastAsia" w:ascii="宋体" w:hAnsi="宋体" w:eastAsia="宋体" w:cs="宋体"/>
          <w:color w:val="000000"/>
          <w:spacing w:val="1"/>
          <w:sz w:val="23"/>
          <w:szCs w:val="23"/>
        </w:rPr>
        <w:t>。事故发生后，</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事故当事人、发现人或值班人员应立即报告企业主要负责人，并立即实施救援</w:t>
      </w:r>
      <w:r>
        <w:rPr>
          <w:rFonts w:hint="eastAsia" w:ascii="宋体" w:hAnsi="宋体" w:eastAsia="宋体" w:cs="宋体"/>
          <w:color w:val="000000"/>
          <w:spacing w:val="2"/>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应</w:t>
      </w:r>
      <w:r>
        <w:rPr>
          <w:rFonts w:hint="eastAsia" w:ascii="宋体" w:hAnsi="宋体" w:eastAsia="宋体" w:cs="宋体"/>
          <w:color w:val="000000"/>
          <w:spacing w:val="7"/>
          <w:sz w:val="23"/>
          <w:szCs w:val="23"/>
        </w:rPr>
        <w:t>急值班员在接到情况报告后，组织先期处置的同时，迅速通报相关企业，并及</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时</w:t>
      </w:r>
      <w:r>
        <w:rPr>
          <w:rFonts w:hint="eastAsia" w:ascii="宋体" w:hAnsi="宋体" w:eastAsia="宋体" w:cs="宋体"/>
          <w:color w:val="000000"/>
          <w:spacing w:val="10"/>
          <w:sz w:val="23"/>
          <w:szCs w:val="23"/>
        </w:rPr>
        <w:t>查</w:t>
      </w:r>
      <w:r>
        <w:rPr>
          <w:rFonts w:hint="eastAsia" w:ascii="宋体" w:hAnsi="宋体" w:eastAsia="宋体" w:cs="宋体"/>
          <w:color w:val="000000"/>
          <w:spacing w:val="9"/>
          <w:sz w:val="23"/>
          <w:szCs w:val="23"/>
        </w:rPr>
        <w:t>明事件详情，情况严重的由应急指挥部决定拨打外部救援求助。</w:t>
      </w:r>
    </w:p>
    <w:p>
      <w:pPr>
        <w:pStyle w:val="2"/>
        <w:keepNext w:val="0"/>
        <w:keepLines w:val="0"/>
        <w:widowControl/>
        <w:suppressLineNumbers w:val="0"/>
        <w:spacing w:before="2" w:beforeAutospacing="0" w:after="0" w:afterAutospacing="1" w:line="22" w:lineRule="atLeast"/>
        <w:ind w:left="30" w:right="7" w:firstLine="476"/>
      </w:pPr>
      <w:r>
        <w:rPr>
          <w:rFonts w:hint="eastAsia" w:ascii="宋体" w:hAnsi="宋体" w:eastAsia="宋体" w:cs="宋体"/>
          <w:color w:val="000000"/>
          <w:spacing w:val="12"/>
          <w:sz w:val="23"/>
          <w:szCs w:val="23"/>
        </w:rPr>
        <w:t>企业主要</w:t>
      </w:r>
      <w:r>
        <w:rPr>
          <w:rFonts w:hint="eastAsia" w:ascii="宋体" w:hAnsi="宋体" w:eastAsia="宋体" w:cs="宋体"/>
          <w:color w:val="000000"/>
          <w:spacing w:val="7"/>
          <w:sz w:val="23"/>
          <w:szCs w:val="23"/>
        </w:rPr>
        <w:t>负</w:t>
      </w:r>
      <w:r>
        <w:rPr>
          <w:rFonts w:hint="eastAsia" w:ascii="宋体" w:hAnsi="宋体" w:eastAsia="宋体" w:cs="宋体"/>
          <w:color w:val="000000"/>
          <w:spacing w:val="6"/>
          <w:sz w:val="23"/>
          <w:szCs w:val="23"/>
        </w:rPr>
        <w:t>责人接到报告后，应立即到达现场，根据事件紧急情况，决定应</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急预</w:t>
      </w:r>
      <w:r>
        <w:rPr>
          <w:rFonts w:hint="eastAsia" w:ascii="宋体" w:hAnsi="宋体" w:eastAsia="宋体" w:cs="宋体"/>
          <w:color w:val="000000"/>
          <w:spacing w:val="7"/>
          <w:sz w:val="23"/>
          <w:szCs w:val="23"/>
        </w:rPr>
        <w:t>案</w:t>
      </w:r>
      <w:r>
        <w:rPr>
          <w:rFonts w:hint="eastAsia" w:ascii="宋体" w:hAnsi="宋体" w:eastAsia="宋体" w:cs="宋体"/>
          <w:color w:val="000000"/>
          <w:spacing w:val="6"/>
          <w:sz w:val="23"/>
          <w:szCs w:val="23"/>
        </w:rPr>
        <w:t>的启动，并在 </w:t>
      </w:r>
      <w:r>
        <w:rPr>
          <w:rFonts w:hint="default" w:ascii="Times New Roman" w:hAnsi="Times New Roman" w:eastAsia="Times New Roman" w:cs="Times New Roman"/>
          <w:color w:val="000000"/>
          <w:spacing w:val="6"/>
          <w:sz w:val="23"/>
          <w:szCs w:val="23"/>
        </w:rPr>
        <w:t xml:space="preserve">1 </w:t>
      </w:r>
      <w:r>
        <w:rPr>
          <w:rFonts w:hint="eastAsia" w:ascii="宋体" w:hAnsi="宋体" w:eastAsia="宋体" w:cs="宋体"/>
          <w:color w:val="000000"/>
          <w:spacing w:val="6"/>
          <w:sz w:val="23"/>
          <w:szCs w:val="23"/>
        </w:rPr>
        <w:t>小时内向佛坪县住建局、佛坪县人民政府环保部门报告。</w:t>
      </w:r>
    </w:p>
    <w:p>
      <w:pPr>
        <w:pStyle w:val="2"/>
        <w:keepNext w:val="0"/>
        <w:keepLines w:val="0"/>
        <w:widowControl/>
        <w:suppressLineNumbers w:val="0"/>
        <w:spacing w:before="1" w:beforeAutospacing="0" w:after="0" w:afterAutospacing="1" w:line="11" w:lineRule="atLeast"/>
        <w:ind w:left="22" w:right="0"/>
      </w:pPr>
      <w:r>
        <w:rPr>
          <w:rFonts w:hint="default" w:ascii="Times New Roman" w:hAnsi="Times New Roman" w:eastAsia="Times New Roman" w:cs="Times New Roman"/>
          <w:b/>
          <w:bCs/>
          <w:color w:val="000000"/>
          <w:spacing w:val="12"/>
          <w:sz w:val="23"/>
          <w:szCs w:val="23"/>
        </w:rPr>
        <w:t>5</w:t>
      </w:r>
      <w:r>
        <w:rPr>
          <w:rFonts w:hint="default" w:ascii="Times New Roman" w:hAnsi="Times New Roman" w:eastAsia="Times New Roman" w:cs="Times New Roman"/>
          <w:b/>
          <w:bCs/>
          <w:color w:val="000000"/>
          <w:spacing w:val="7"/>
          <w:sz w:val="23"/>
          <w:szCs w:val="23"/>
        </w:rPr>
        <w:t>.</w:t>
      </w:r>
      <w:r>
        <w:rPr>
          <w:rFonts w:hint="default" w:ascii="Times New Roman" w:hAnsi="Times New Roman" w:eastAsia="Times New Roman" w:cs="Times New Roman"/>
          <w:b/>
          <w:bCs/>
          <w:color w:val="000000"/>
          <w:spacing w:val="6"/>
          <w:sz w:val="23"/>
          <w:szCs w:val="23"/>
        </w:rPr>
        <w:t>3.2</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内部通讯方式</w:t>
      </w:r>
    </w:p>
    <w:p>
      <w:pPr>
        <w:pStyle w:val="2"/>
        <w:keepNext w:val="0"/>
        <w:keepLines w:val="0"/>
        <w:widowControl/>
        <w:suppressLineNumbers w:val="0"/>
        <w:spacing w:before="280" w:beforeAutospacing="0" w:after="0" w:afterAutospacing="1" w:line="11" w:lineRule="atLeast"/>
        <w:ind w:left="531" w:right="0"/>
      </w:pPr>
      <w:r>
        <w:rPr>
          <w:rFonts w:hint="eastAsia" w:ascii="宋体" w:hAnsi="宋体" w:eastAsia="宋体" w:cs="宋体"/>
          <w:color w:val="000000"/>
          <w:spacing w:val="8"/>
          <w:sz w:val="23"/>
          <w:szCs w:val="23"/>
        </w:rPr>
        <w:t>电话或口头通知各部门。应急组织通讯录见附件</w:t>
      </w:r>
      <w:r>
        <w:rPr>
          <w:rFonts w:hint="eastAsia" w:ascii="宋体" w:hAnsi="宋体" w:eastAsia="宋体" w:cs="宋体"/>
          <w:color w:val="000000"/>
          <w:spacing w:val="4"/>
          <w:sz w:val="23"/>
          <w:szCs w:val="23"/>
        </w:rPr>
        <w:t>。</w:t>
      </w:r>
    </w:p>
    <w:p>
      <w:pPr>
        <w:pStyle w:val="2"/>
        <w:keepNext w:val="0"/>
        <w:keepLines w:val="0"/>
        <w:widowControl/>
        <w:suppressLineNumbers w:val="0"/>
        <w:spacing w:before="279" w:beforeAutospacing="0" w:after="0" w:afterAutospacing="1" w:line="11" w:lineRule="atLeast"/>
        <w:ind w:left="22" w:right="0"/>
      </w:pPr>
      <w:r>
        <w:rPr>
          <w:rFonts w:hint="default" w:ascii="Times New Roman" w:hAnsi="Times New Roman" w:eastAsia="Times New Roman" w:cs="Times New Roman"/>
          <w:b/>
          <w:bCs/>
          <w:color w:val="000000"/>
          <w:spacing w:val="12"/>
          <w:sz w:val="23"/>
          <w:szCs w:val="23"/>
        </w:rPr>
        <w:t>5</w:t>
      </w:r>
      <w:r>
        <w:rPr>
          <w:rFonts w:hint="default" w:ascii="Times New Roman" w:hAnsi="Times New Roman" w:eastAsia="Times New Roman" w:cs="Times New Roman"/>
          <w:b/>
          <w:bCs/>
          <w:color w:val="000000"/>
          <w:spacing w:val="7"/>
          <w:sz w:val="23"/>
          <w:szCs w:val="23"/>
        </w:rPr>
        <w:t>.</w:t>
      </w:r>
      <w:r>
        <w:rPr>
          <w:rFonts w:hint="default" w:ascii="Times New Roman" w:hAnsi="Times New Roman" w:eastAsia="Times New Roman" w:cs="Times New Roman"/>
          <w:b/>
          <w:bCs/>
          <w:color w:val="000000"/>
          <w:spacing w:val="6"/>
          <w:sz w:val="23"/>
          <w:szCs w:val="23"/>
        </w:rPr>
        <w:t>3.3</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外部通讯方式</w:t>
      </w:r>
    </w:p>
    <w:p>
      <w:pPr>
        <w:pStyle w:val="2"/>
        <w:keepNext w:val="0"/>
        <w:keepLines w:val="0"/>
        <w:widowControl/>
        <w:suppressLineNumbers w:val="0"/>
        <w:spacing w:before="276" w:beforeAutospacing="0" w:after="0" w:afterAutospacing="1" w:line="11" w:lineRule="atLeast"/>
        <w:ind w:left="502" w:right="0"/>
      </w:pPr>
      <w:r>
        <w:rPr>
          <w:rFonts w:hint="eastAsia" w:ascii="宋体" w:hAnsi="宋体" w:eastAsia="宋体" w:cs="宋体"/>
          <w:color w:val="000000"/>
          <w:spacing w:val="9"/>
          <w:sz w:val="23"/>
          <w:szCs w:val="23"/>
        </w:rPr>
        <w:t>政府有关部门、周边企业联系方式见附件。</w:t>
      </w:r>
    </w:p>
    <w:p>
      <w:pPr>
        <w:pStyle w:val="2"/>
        <w:keepNext w:val="0"/>
        <w:keepLines w:val="0"/>
        <w:widowControl/>
        <w:suppressLineNumbers w:val="0"/>
        <w:spacing w:before="101" w:beforeAutospacing="0" w:after="0" w:afterAutospacing="1" w:line="11" w:lineRule="atLeast"/>
        <w:ind w:left="25" w:right="0"/>
      </w:pPr>
      <w:r>
        <w:rPr>
          <w:rFonts w:hint="default" w:ascii="Times New Roman" w:hAnsi="Times New Roman" w:eastAsia="Times New Roman" w:cs="Times New Roman"/>
          <w:b/>
          <w:bCs/>
          <w:color w:val="000000"/>
          <w:spacing w:val="15"/>
          <w:sz w:val="31"/>
          <w:szCs w:val="31"/>
        </w:rPr>
        <w:t>6</w:t>
      </w:r>
      <w:r>
        <w:rPr>
          <w:rFonts w:hint="default" w:ascii="Times New Roman" w:hAnsi="Times New Roman" w:eastAsia="Times New Roman" w:cs="Times New Roman"/>
          <w:color w:val="000000"/>
          <w:spacing w:val="8"/>
          <w:sz w:val="31"/>
          <w:szCs w:val="31"/>
        </w:rPr>
        <w:t> </w:t>
      </w:r>
      <w:r>
        <w:rPr>
          <w:rFonts w:hint="eastAsia" w:ascii="宋体" w:hAnsi="宋体" w:eastAsia="宋体" w:cs="宋体"/>
          <w:color w:val="000000"/>
          <w:spacing w:val="8"/>
          <w:sz w:val="31"/>
          <w:szCs w:val="31"/>
        </w:rPr>
        <w:t>应急响应与救援措施</w:t>
      </w:r>
    </w:p>
    <w:p>
      <w:pPr>
        <w:pStyle w:val="2"/>
        <w:keepNext w:val="0"/>
        <w:keepLines w:val="0"/>
        <w:widowControl/>
        <w:suppressLineNumbers w:val="0"/>
        <w:spacing w:before="94" w:beforeAutospacing="0" w:after="0" w:afterAutospacing="1" w:line="11" w:lineRule="atLeast"/>
        <w:ind w:left="25" w:right="0"/>
      </w:pPr>
      <w:r>
        <w:rPr>
          <w:rFonts w:hint="default" w:ascii="Times New Roman" w:hAnsi="Times New Roman" w:eastAsia="Times New Roman" w:cs="Times New Roman"/>
          <w:b/>
          <w:bCs/>
          <w:color w:val="000000"/>
          <w:spacing w:val="12"/>
          <w:sz w:val="29"/>
          <w:szCs w:val="29"/>
        </w:rPr>
        <w:t>6</w:t>
      </w:r>
      <w:r>
        <w:rPr>
          <w:rFonts w:hint="default" w:ascii="Times New Roman" w:hAnsi="Times New Roman" w:eastAsia="Times New Roman" w:cs="Times New Roman"/>
          <w:b/>
          <w:bCs/>
          <w:color w:val="000000"/>
          <w:spacing w:val="7"/>
          <w:sz w:val="29"/>
          <w:szCs w:val="29"/>
        </w:rPr>
        <w:t>.</w:t>
      </w:r>
      <w:r>
        <w:rPr>
          <w:rFonts w:hint="default" w:ascii="Times New Roman" w:hAnsi="Times New Roman" w:eastAsia="Times New Roman" w:cs="Times New Roman"/>
          <w:b/>
          <w:bCs/>
          <w:color w:val="000000"/>
          <w:spacing w:val="6"/>
          <w:sz w:val="29"/>
          <w:szCs w:val="29"/>
        </w:rPr>
        <w:t>1</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分级响应机制</w:t>
      </w:r>
    </w:p>
    <w:p>
      <w:pPr>
        <w:pStyle w:val="2"/>
        <w:keepNext w:val="0"/>
        <w:keepLines w:val="0"/>
        <w:widowControl/>
        <w:suppressLineNumbers w:val="0"/>
        <w:spacing w:before="75" w:beforeAutospacing="0" w:after="0" w:afterAutospacing="1" w:line="11" w:lineRule="atLeast"/>
        <w:ind w:left="22" w:right="0"/>
      </w:pPr>
      <w:r>
        <w:rPr>
          <w:rFonts w:hint="default" w:ascii="Times New Roman" w:hAnsi="Times New Roman" w:eastAsia="Times New Roman" w:cs="Times New Roman"/>
          <w:b/>
          <w:bCs/>
          <w:color w:val="000000"/>
          <w:spacing w:val="12"/>
          <w:sz w:val="23"/>
          <w:szCs w:val="23"/>
        </w:rPr>
        <w:t>6</w:t>
      </w:r>
      <w:r>
        <w:rPr>
          <w:rFonts w:hint="default" w:ascii="Times New Roman" w:hAnsi="Times New Roman" w:eastAsia="Times New Roman" w:cs="Times New Roman"/>
          <w:b/>
          <w:bCs/>
          <w:color w:val="000000"/>
          <w:spacing w:val="6"/>
          <w:sz w:val="23"/>
          <w:szCs w:val="23"/>
        </w:rPr>
        <w:t>.1.1</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应急响应分级</w:t>
      </w:r>
    </w:p>
    <w:p>
      <w:pPr>
        <w:pStyle w:val="2"/>
        <w:keepNext w:val="0"/>
        <w:keepLines w:val="0"/>
        <w:widowControl/>
        <w:suppressLineNumbers w:val="0"/>
        <w:spacing w:before="276" w:beforeAutospacing="0" w:after="0" w:afterAutospacing="1" w:line="22" w:lineRule="atLeast"/>
        <w:ind w:left="23" w:right="13" w:firstLine="481"/>
      </w:pPr>
      <w:r>
        <w:rPr>
          <w:rFonts w:hint="eastAsia" w:ascii="宋体" w:hAnsi="宋体" w:eastAsia="宋体" w:cs="宋体"/>
          <w:color w:val="000000"/>
          <w:spacing w:val="7"/>
          <w:sz w:val="23"/>
          <w:szCs w:val="23"/>
        </w:rPr>
        <w:t>按照事故可控性、严重程度和影响范围及应急响应所需资源，将事故应急</w:t>
      </w:r>
      <w:r>
        <w:rPr>
          <w:rFonts w:hint="eastAsia" w:ascii="宋体" w:hAnsi="宋体" w:eastAsia="宋体" w:cs="宋体"/>
          <w:color w:val="000000"/>
          <w:spacing w:val="1"/>
          <w:sz w:val="23"/>
          <w:szCs w:val="23"/>
        </w:rPr>
        <w:t>响</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应分</w:t>
      </w:r>
      <w:r>
        <w:rPr>
          <w:rFonts w:hint="eastAsia" w:ascii="宋体" w:hAnsi="宋体" w:eastAsia="宋体" w:cs="宋体"/>
          <w:color w:val="000000"/>
          <w:spacing w:val="7"/>
          <w:sz w:val="23"/>
          <w:szCs w:val="23"/>
        </w:rPr>
        <w:t>为</w:t>
      </w:r>
      <w:r>
        <w:rPr>
          <w:rFonts w:hint="eastAsia" w:ascii="宋体" w:hAnsi="宋体" w:eastAsia="宋体" w:cs="宋体"/>
          <w:color w:val="000000"/>
          <w:spacing w:val="6"/>
          <w:sz w:val="23"/>
          <w:szCs w:val="23"/>
        </w:rPr>
        <w:t>一级响应状态 (重大事件) ，二级响应状态 (较大事件) ，三级响应状态</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 一</w:t>
      </w:r>
      <w:r>
        <w:rPr>
          <w:rFonts w:hint="eastAsia" w:ascii="宋体" w:hAnsi="宋体" w:eastAsia="宋体" w:cs="宋体"/>
          <w:color w:val="000000"/>
          <w:spacing w:val="4"/>
          <w:sz w:val="23"/>
          <w:szCs w:val="23"/>
        </w:rPr>
        <w:t>般</w:t>
      </w:r>
      <w:r>
        <w:rPr>
          <w:rFonts w:hint="eastAsia" w:ascii="宋体" w:hAnsi="宋体" w:eastAsia="宋体" w:cs="宋体"/>
          <w:color w:val="000000"/>
          <w:spacing w:val="3"/>
          <w:sz w:val="23"/>
          <w:szCs w:val="23"/>
        </w:rPr>
        <w:t>事件) ；蓝色预警启动三级响应，黄色预警启动二级响应，橙色预警启动</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一级响应。</w:t>
      </w:r>
    </w:p>
    <w:p>
      <w:pPr>
        <w:pStyle w:val="2"/>
        <w:keepNext w:val="0"/>
        <w:keepLines w:val="0"/>
        <w:widowControl/>
        <w:suppressLineNumbers w:val="0"/>
        <w:spacing w:before="0" w:beforeAutospacing="1" w:after="0" w:afterAutospacing="1"/>
        <w:ind w:left="522" w:right="0"/>
      </w:pPr>
      <w:r>
        <w:rPr>
          <w:rFonts w:hint="default" w:ascii="Times New Roman" w:hAnsi="Times New Roman" w:eastAsia="Times New Roman" w:cs="Times New Roman"/>
          <w:color w:val="000000"/>
          <w:sz w:val="23"/>
          <w:szCs w:val="23"/>
        </w:rPr>
        <w:t>1 </w:t>
      </w:r>
      <w:r>
        <w:rPr>
          <w:rFonts w:hint="eastAsia" w:ascii="宋体" w:hAnsi="宋体" w:eastAsia="宋体" w:cs="宋体"/>
          <w:color w:val="000000"/>
          <w:sz w:val="23"/>
          <w:szCs w:val="23"/>
        </w:rPr>
        <w:t>、一级响应</w:t>
      </w:r>
    </w:p>
    <w:p>
      <w:pPr>
        <w:pStyle w:val="2"/>
        <w:keepNext w:val="0"/>
        <w:keepLines w:val="0"/>
        <w:widowControl/>
        <w:suppressLineNumbers w:val="0"/>
        <w:spacing w:before="264" w:beforeAutospacing="0" w:after="0" w:afterAutospacing="1" w:line="12"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1</w:t>
      </w:r>
      <w:r>
        <w:rPr>
          <w:rFonts w:hint="eastAsia" w:ascii="宋体" w:hAnsi="宋体" w:eastAsia="宋体" w:cs="宋体"/>
          <w:color w:val="000000"/>
          <w:spacing w:val="18"/>
          <w:sz w:val="23"/>
          <w:szCs w:val="23"/>
        </w:rPr>
        <w:t>) 一级响应状</w:t>
      </w:r>
      <w:r>
        <w:rPr>
          <w:rFonts w:hint="eastAsia" w:ascii="宋体" w:hAnsi="宋体" w:eastAsia="宋体" w:cs="宋体"/>
          <w:color w:val="000000"/>
          <w:spacing w:val="17"/>
          <w:sz w:val="23"/>
          <w:szCs w:val="23"/>
        </w:rPr>
        <w:t>态</w:t>
      </w:r>
    </w:p>
    <w:p>
      <w:pPr>
        <w:pStyle w:val="2"/>
        <w:keepNext w:val="0"/>
        <w:keepLines w:val="0"/>
        <w:widowControl/>
        <w:suppressLineNumbers w:val="0"/>
        <w:spacing w:before="272" w:beforeAutospacing="0" w:after="0" w:afterAutospacing="1" w:line="11" w:lineRule="atLeast"/>
        <w:ind w:left="502" w:right="0"/>
      </w:pPr>
      <w:r>
        <w:rPr>
          <w:rFonts w:hint="eastAsia" w:ascii="宋体" w:hAnsi="宋体" w:eastAsia="宋体" w:cs="宋体"/>
          <w:color w:val="000000"/>
          <w:spacing w:val="17"/>
          <w:sz w:val="23"/>
          <w:szCs w:val="23"/>
        </w:rPr>
        <w:t>①</w:t>
      </w:r>
      <w:r>
        <w:rPr>
          <w:rFonts w:hint="eastAsia" w:ascii="宋体" w:hAnsi="宋体" w:eastAsia="宋体" w:cs="宋体"/>
          <w:color w:val="000000"/>
          <w:spacing w:val="9"/>
          <w:sz w:val="23"/>
          <w:szCs w:val="23"/>
        </w:rPr>
        <w:t>由于有毒有害物质泄漏、火灾爆炸等事件导致人员伤亡的；</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13"/>
          <w:sz w:val="23"/>
          <w:szCs w:val="23"/>
        </w:rPr>
        <w:t>②</w:t>
      </w:r>
      <w:r>
        <w:rPr>
          <w:rFonts w:hint="eastAsia" w:ascii="宋体" w:hAnsi="宋体" w:eastAsia="宋体" w:cs="宋体"/>
          <w:color w:val="000000"/>
          <w:spacing w:val="9"/>
          <w:sz w:val="23"/>
          <w:szCs w:val="23"/>
        </w:rPr>
        <w:t>由于管道破裂，导致渗滤液泄漏，流到场区外；</w:t>
      </w:r>
    </w:p>
    <w:p>
      <w:pPr>
        <w:pStyle w:val="2"/>
        <w:keepNext w:val="0"/>
        <w:keepLines w:val="0"/>
        <w:widowControl/>
        <w:suppressLineNumbers w:val="0"/>
        <w:spacing w:before="282" w:beforeAutospacing="0" w:after="0" w:afterAutospacing="1" w:line="11" w:lineRule="atLeast"/>
        <w:ind w:left="501" w:right="0"/>
      </w:pPr>
      <w:r>
        <w:rPr>
          <w:rFonts w:hint="eastAsia" w:ascii="宋体" w:hAnsi="宋体" w:eastAsia="宋体" w:cs="宋体"/>
          <w:color w:val="000000"/>
          <w:spacing w:val="18"/>
          <w:sz w:val="23"/>
          <w:szCs w:val="23"/>
        </w:rPr>
        <w:t>③</w:t>
      </w:r>
      <w:r>
        <w:rPr>
          <w:rFonts w:hint="eastAsia" w:ascii="宋体" w:hAnsi="宋体" w:eastAsia="宋体" w:cs="宋体"/>
          <w:color w:val="000000"/>
          <w:spacing w:val="12"/>
          <w:sz w:val="23"/>
          <w:szCs w:val="23"/>
        </w:rPr>
        <w:t>由</w:t>
      </w:r>
      <w:r>
        <w:rPr>
          <w:rFonts w:hint="eastAsia" w:ascii="宋体" w:hAnsi="宋体" w:eastAsia="宋体" w:cs="宋体"/>
          <w:color w:val="000000"/>
          <w:spacing w:val="9"/>
          <w:sz w:val="23"/>
          <w:szCs w:val="23"/>
        </w:rPr>
        <w:t>于渗滤液系统无法正常工作，渗滤液未经处理排到场区外环境；</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18"/>
          <w:sz w:val="23"/>
          <w:szCs w:val="23"/>
        </w:rPr>
        <w:t>④</w:t>
      </w:r>
      <w:r>
        <w:rPr>
          <w:rFonts w:hint="eastAsia" w:ascii="宋体" w:hAnsi="宋体" w:eastAsia="宋体" w:cs="宋体"/>
          <w:color w:val="000000"/>
          <w:spacing w:val="10"/>
          <w:sz w:val="23"/>
          <w:szCs w:val="23"/>
        </w:rPr>
        <w:t>垃</w:t>
      </w:r>
      <w:r>
        <w:rPr>
          <w:rFonts w:hint="eastAsia" w:ascii="宋体" w:hAnsi="宋体" w:eastAsia="宋体" w:cs="宋体"/>
          <w:color w:val="000000"/>
          <w:spacing w:val="9"/>
          <w:sz w:val="23"/>
          <w:szCs w:val="23"/>
        </w:rPr>
        <w:t>圾填埋场火灾，产生大量有毒有害气体，并有扩大的趋势；</w:t>
      </w:r>
    </w:p>
    <w:p>
      <w:pPr>
        <w:pStyle w:val="2"/>
        <w:keepNext w:val="0"/>
        <w:keepLines w:val="0"/>
        <w:widowControl/>
        <w:suppressLineNumbers w:val="0"/>
        <w:spacing w:before="280" w:beforeAutospacing="0" w:after="0" w:afterAutospacing="1" w:line="11" w:lineRule="atLeast"/>
        <w:ind w:left="501" w:right="0"/>
      </w:pPr>
      <w:r>
        <w:rPr>
          <w:rFonts w:hint="eastAsia" w:ascii="宋体" w:hAnsi="宋体" w:eastAsia="宋体" w:cs="宋体"/>
          <w:color w:val="000000"/>
          <w:spacing w:val="7"/>
          <w:sz w:val="23"/>
          <w:szCs w:val="23"/>
        </w:rPr>
        <w:t>⑤垃圾填埋场填埋库区防渗层出现断裂，垃圾渗滤液泄漏，导致地下水、</w:t>
      </w:r>
      <w:r>
        <w:rPr>
          <w:rFonts w:hint="eastAsia" w:ascii="宋体" w:hAnsi="宋体" w:eastAsia="宋体" w:cs="宋体"/>
          <w:color w:val="000000"/>
          <w:spacing w:val="4"/>
          <w:sz w:val="23"/>
          <w:szCs w:val="23"/>
        </w:rPr>
        <w:t>地</w:t>
      </w:r>
    </w:p>
    <w:p>
      <w:pPr>
        <w:pStyle w:val="2"/>
        <w:keepNext w:val="0"/>
        <w:keepLines w:val="0"/>
        <w:widowControl/>
        <w:suppressLineNumbers w:val="0"/>
        <w:spacing w:before="282" w:beforeAutospacing="0" w:after="0" w:afterAutospacing="1" w:line="11" w:lineRule="atLeast"/>
        <w:ind w:left="22" w:right="0"/>
      </w:pPr>
      <w:r>
        <w:rPr>
          <w:rFonts w:hint="eastAsia" w:ascii="宋体" w:hAnsi="宋体" w:eastAsia="宋体" w:cs="宋体"/>
          <w:color w:val="000000"/>
          <w:spacing w:val="9"/>
          <w:sz w:val="23"/>
          <w:szCs w:val="23"/>
        </w:rPr>
        <w:t>表</w:t>
      </w:r>
      <w:r>
        <w:rPr>
          <w:rFonts w:hint="eastAsia" w:ascii="宋体" w:hAnsi="宋体" w:eastAsia="宋体" w:cs="宋体"/>
          <w:color w:val="000000"/>
          <w:spacing w:val="7"/>
          <w:sz w:val="23"/>
          <w:szCs w:val="23"/>
        </w:rPr>
        <w:t>水造成污染；</w:t>
      </w:r>
    </w:p>
    <w:p>
      <w:pPr>
        <w:pStyle w:val="2"/>
        <w:keepNext w:val="0"/>
        <w:keepLines w:val="0"/>
        <w:widowControl/>
        <w:suppressLineNumbers w:val="0"/>
        <w:spacing w:before="277" w:beforeAutospacing="0" w:after="0" w:afterAutospacing="1" w:line="11" w:lineRule="atLeast"/>
        <w:ind w:left="501" w:right="0"/>
      </w:pPr>
      <w:r>
        <w:rPr>
          <w:rFonts w:hint="eastAsia" w:ascii="宋体" w:hAnsi="宋体" w:eastAsia="宋体" w:cs="宋体"/>
          <w:color w:val="000000"/>
          <w:spacing w:val="16"/>
          <w:sz w:val="23"/>
          <w:szCs w:val="23"/>
        </w:rPr>
        <w:t>⑥</w:t>
      </w:r>
      <w:r>
        <w:rPr>
          <w:rFonts w:hint="eastAsia" w:ascii="宋体" w:hAnsi="宋体" w:eastAsia="宋体" w:cs="宋体"/>
          <w:color w:val="000000"/>
          <w:spacing w:val="9"/>
          <w:sz w:val="23"/>
          <w:szCs w:val="23"/>
        </w:rPr>
        <w:t>垃圾填埋场化学原辅料、危险废物泄漏流到厂区外的；</w:t>
      </w:r>
    </w:p>
    <w:p>
      <w:pPr>
        <w:pStyle w:val="2"/>
        <w:keepNext w:val="0"/>
        <w:keepLines w:val="0"/>
        <w:widowControl/>
        <w:suppressLineNumbers w:val="0"/>
        <w:spacing w:before="280" w:beforeAutospacing="0" w:after="0" w:afterAutospacing="1" w:line="11" w:lineRule="atLeast"/>
        <w:ind w:left="501" w:right="0"/>
      </w:pPr>
      <w:r>
        <w:rPr>
          <w:rFonts w:hint="eastAsia" w:ascii="宋体" w:hAnsi="宋体" w:eastAsia="宋体" w:cs="宋体"/>
          <w:color w:val="000000"/>
          <w:spacing w:val="18"/>
          <w:sz w:val="23"/>
          <w:szCs w:val="23"/>
        </w:rPr>
        <w:t>⑦</w:t>
      </w:r>
      <w:r>
        <w:rPr>
          <w:rFonts w:hint="eastAsia" w:ascii="宋体" w:hAnsi="宋体" w:eastAsia="宋体" w:cs="宋体"/>
          <w:color w:val="000000"/>
          <w:spacing w:val="12"/>
          <w:sz w:val="23"/>
          <w:szCs w:val="23"/>
        </w:rPr>
        <w:t>由</w:t>
      </w:r>
      <w:r>
        <w:rPr>
          <w:rFonts w:hint="eastAsia" w:ascii="宋体" w:hAnsi="宋体" w:eastAsia="宋体" w:cs="宋体"/>
          <w:color w:val="000000"/>
          <w:spacing w:val="9"/>
          <w:sz w:val="23"/>
          <w:szCs w:val="23"/>
        </w:rPr>
        <w:t>于垃圾填埋场堆体滑坡，导致填埋区垃圾或渗滤液流到厂区外。</w:t>
      </w:r>
    </w:p>
    <w:p>
      <w:pPr>
        <w:pStyle w:val="2"/>
        <w:keepNext w:val="0"/>
        <w:keepLines w:val="0"/>
        <w:widowControl/>
        <w:suppressLineNumbers w:val="0"/>
        <w:spacing w:before="282" w:beforeAutospacing="0" w:after="0" w:afterAutospacing="1" w:line="12"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2</w:t>
      </w:r>
      <w:r>
        <w:rPr>
          <w:rFonts w:hint="eastAsia" w:ascii="宋体" w:hAnsi="宋体" w:eastAsia="宋体" w:cs="宋体"/>
          <w:color w:val="000000"/>
          <w:spacing w:val="18"/>
          <w:sz w:val="23"/>
          <w:szCs w:val="23"/>
        </w:rPr>
        <w:t>) 一级响应指</w:t>
      </w:r>
      <w:r>
        <w:rPr>
          <w:rFonts w:hint="eastAsia" w:ascii="宋体" w:hAnsi="宋体" w:eastAsia="宋体" w:cs="宋体"/>
          <w:color w:val="000000"/>
          <w:spacing w:val="17"/>
          <w:sz w:val="23"/>
          <w:szCs w:val="23"/>
        </w:rPr>
        <w:t>挥</w:t>
      </w:r>
    </w:p>
    <w:p>
      <w:pPr>
        <w:pStyle w:val="2"/>
        <w:keepNext w:val="0"/>
        <w:keepLines w:val="0"/>
        <w:widowControl/>
        <w:suppressLineNumbers w:val="0"/>
        <w:spacing w:before="273" w:beforeAutospacing="0" w:after="0" w:afterAutospacing="1" w:line="11" w:lineRule="atLeast"/>
        <w:ind w:left="502" w:right="0"/>
      </w:pPr>
      <w:r>
        <w:rPr>
          <w:rFonts w:hint="eastAsia" w:ascii="宋体" w:hAnsi="宋体" w:eastAsia="宋体" w:cs="宋体"/>
          <w:color w:val="000000"/>
          <w:spacing w:val="16"/>
          <w:sz w:val="23"/>
          <w:szCs w:val="23"/>
        </w:rPr>
        <w:t>①一</w:t>
      </w:r>
      <w:r>
        <w:rPr>
          <w:rFonts w:hint="eastAsia" w:ascii="宋体" w:hAnsi="宋体" w:eastAsia="宋体" w:cs="宋体"/>
          <w:color w:val="000000"/>
          <w:spacing w:val="13"/>
          <w:sz w:val="23"/>
          <w:szCs w:val="23"/>
        </w:rPr>
        <w:t>级</w:t>
      </w:r>
      <w:r>
        <w:rPr>
          <w:rFonts w:hint="eastAsia" w:ascii="宋体" w:hAnsi="宋体" w:eastAsia="宋体" w:cs="宋体"/>
          <w:color w:val="000000"/>
          <w:spacing w:val="8"/>
          <w:sz w:val="23"/>
          <w:szCs w:val="23"/>
        </w:rPr>
        <w:t>应急响应指挥由企业应急指挥部总指挥 (陈洪勇) 执行；</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8"/>
          <w:sz w:val="23"/>
          <w:szCs w:val="23"/>
        </w:rPr>
        <w:t>②总指</w:t>
      </w:r>
      <w:r>
        <w:rPr>
          <w:rFonts w:hint="eastAsia" w:ascii="宋体" w:hAnsi="宋体" w:eastAsia="宋体" w:cs="宋体"/>
          <w:color w:val="000000"/>
          <w:spacing w:val="4"/>
          <w:sz w:val="23"/>
          <w:szCs w:val="23"/>
        </w:rPr>
        <w:t>挥不在时，依序由副总指挥 (蒋永雷、  李强) 执行；</w:t>
      </w:r>
    </w:p>
    <w:p>
      <w:pPr>
        <w:pStyle w:val="2"/>
        <w:keepNext w:val="0"/>
        <w:keepLines w:val="0"/>
        <w:widowControl/>
        <w:suppressLineNumbers w:val="0"/>
        <w:spacing w:before="281" w:beforeAutospacing="0" w:after="0" w:afterAutospacing="1" w:line="11" w:lineRule="atLeast"/>
        <w:ind w:left="501" w:right="0"/>
      </w:pPr>
      <w:r>
        <w:rPr>
          <w:rFonts w:hint="eastAsia" w:ascii="宋体" w:hAnsi="宋体" w:eastAsia="宋体" w:cs="宋体"/>
          <w:color w:val="000000"/>
          <w:spacing w:val="7"/>
          <w:sz w:val="23"/>
          <w:szCs w:val="23"/>
        </w:rPr>
        <w:t>③总指挥到位后，向总指挥移交指挥，视现场情况，总指挥可指令授权应</w:t>
      </w:r>
      <w:r>
        <w:rPr>
          <w:rFonts w:hint="eastAsia" w:ascii="宋体" w:hAnsi="宋体" w:eastAsia="宋体" w:cs="宋体"/>
          <w:color w:val="000000"/>
          <w:spacing w:val="2"/>
          <w:sz w:val="23"/>
          <w:szCs w:val="23"/>
        </w:rPr>
        <w:t>急</w:t>
      </w:r>
    </w:p>
    <w:p>
      <w:pPr>
        <w:pStyle w:val="2"/>
        <w:keepNext w:val="0"/>
        <w:keepLines w:val="0"/>
        <w:widowControl/>
        <w:suppressLineNumbers w:val="0"/>
        <w:spacing w:before="279" w:beforeAutospacing="0" w:after="0" w:afterAutospacing="1" w:line="11" w:lineRule="atLeast"/>
        <w:ind w:left="26" w:right="0"/>
      </w:pPr>
      <w:r>
        <w:rPr>
          <w:rFonts w:hint="eastAsia" w:ascii="宋体" w:hAnsi="宋体" w:eastAsia="宋体" w:cs="宋体"/>
          <w:color w:val="000000"/>
          <w:spacing w:val="13"/>
          <w:sz w:val="23"/>
          <w:szCs w:val="23"/>
        </w:rPr>
        <w:t>指</w:t>
      </w:r>
      <w:r>
        <w:rPr>
          <w:rFonts w:hint="eastAsia" w:ascii="宋体" w:hAnsi="宋体" w:eastAsia="宋体" w:cs="宋体"/>
          <w:color w:val="000000"/>
          <w:spacing w:val="8"/>
          <w:sz w:val="23"/>
          <w:szCs w:val="23"/>
        </w:rPr>
        <w:t>挥部成员行使总指挥职权；</w:t>
      </w:r>
    </w:p>
    <w:p>
      <w:pPr>
        <w:pStyle w:val="2"/>
        <w:keepNext w:val="0"/>
        <w:keepLines w:val="0"/>
        <w:widowControl/>
        <w:suppressLineNumbers w:val="0"/>
        <w:spacing w:before="276" w:beforeAutospacing="0" w:after="0" w:afterAutospacing="1" w:line="23" w:lineRule="atLeast"/>
        <w:ind w:left="28" w:right="13" w:firstLine="473"/>
      </w:pPr>
      <w:r>
        <w:rPr>
          <w:rFonts w:hint="eastAsia" w:ascii="宋体" w:hAnsi="宋体" w:eastAsia="宋体" w:cs="宋体"/>
          <w:color w:val="000000"/>
          <w:spacing w:val="7"/>
          <w:sz w:val="23"/>
          <w:szCs w:val="23"/>
        </w:rPr>
        <w:t>④遇政府成立现场应急指挥部时，移交政府指挥部人员指挥，火灾时在公</w:t>
      </w:r>
      <w:r>
        <w:rPr>
          <w:rFonts w:hint="eastAsia" w:ascii="宋体" w:hAnsi="宋体" w:eastAsia="宋体" w:cs="宋体"/>
          <w:color w:val="000000"/>
          <w:spacing w:val="4"/>
          <w:sz w:val="23"/>
          <w:szCs w:val="23"/>
        </w:rPr>
        <w:t>安</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消防部门到场后移交消防部门指挥，并介绍事故情况和已采取的应急措施，配</w:t>
      </w:r>
      <w:r>
        <w:rPr>
          <w:rFonts w:hint="eastAsia" w:ascii="宋体" w:hAnsi="宋体" w:eastAsia="宋体" w:cs="宋体"/>
          <w:color w:val="000000"/>
          <w:spacing w:val="4"/>
          <w:sz w:val="23"/>
          <w:szCs w:val="23"/>
        </w:rPr>
        <w:t>合</w:t>
      </w:r>
    </w:p>
    <w:p>
      <w:pPr>
        <w:pStyle w:val="2"/>
        <w:keepNext w:val="0"/>
        <w:keepLines w:val="0"/>
        <w:widowControl/>
        <w:suppressLineNumbers w:val="0"/>
        <w:spacing w:before="75" w:beforeAutospacing="0" w:after="0" w:afterAutospacing="1" w:line="11" w:lineRule="atLeast"/>
        <w:ind w:left="24" w:right="0"/>
      </w:pPr>
      <w:r>
        <w:rPr>
          <w:rFonts w:hint="eastAsia" w:ascii="宋体" w:hAnsi="宋体" w:eastAsia="宋体" w:cs="宋体"/>
          <w:color w:val="000000"/>
          <w:spacing w:val="8"/>
          <w:sz w:val="23"/>
          <w:szCs w:val="23"/>
        </w:rPr>
        <w:t>协助应急指挥与处置</w:t>
      </w:r>
      <w:r>
        <w:rPr>
          <w:rFonts w:hint="eastAsia" w:ascii="宋体" w:hAnsi="宋体" w:eastAsia="宋体" w:cs="宋体"/>
          <w:color w:val="000000"/>
          <w:spacing w:val="7"/>
          <w:sz w:val="23"/>
          <w:szCs w:val="23"/>
        </w:rPr>
        <w:t>。</w:t>
      </w:r>
    </w:p>
    <w:p>
      <w:pPr>
        <w:pStyle w:val="2"/>
        <w:keepNext w:val="0"/>
        <w:keepLines w:val="0"/>
        <w:widowControl/>
        <w:suppressLineNumbers w:val="0"/>
        <w:spacing w:before="274" w:beforeAutospacing="0" w:after="0" w:afterAutospacing="1"/>
        <w:ind w:left="499" w:right="0"/>
      </w:pPr>
      <w:r>
        <w:rPr>
          <w:rFonts w:hint="default" w:ascii="Times New Roman" w:hAnsi="Times New Roman" w:eastAsia="Times New Roman" w:cs="Times New Roman"/>
          <w:color w:val="000000"/>
          <w:sz w:val="23"/>
          <w:szCs w:val="23"/>
        </w:rPr>
        <w:t>2 </w:t>
      </w:r>
      <w:r>
        <w:rPr>
          <w:rFonts w:hint="eastAsia" w:ascii="宋体" w:hAnsi="宋体" w:eastAsia="宋体" w:cs="宋体"/>
          <w:color w:val="000000"/>
          <w:sz w:val="23"/>
          <w:szCs w:val="23"/>
        </w:rPr>
        <w:t>、二级响应</w:t>
      </w:r>
    </w:p>
    <w:p>
      <w:pPr>
        <w:pStyle w:val="2"/>
        <w:keepNext w:val="0"/>
        <w:keepLines w:val="0"/>
        <w:widowControl/>
        <w:suppressLineNumbers w:val="0"/>
        <w:spacing w:before="261"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1</w:t>
      </w:r>
      <w:r>
        <w:rPr>
          <w:rFonts w:hint="eastAsia" w:ascii="宋体" w:hAnsi="宋体" w:eastAsia="宋体" w:cs="宋体"/>
          <w:color w:val="000000"/>
          <w:spacing w:val="18"/>
          <w:sz w:val="23"/>
          <w:szCs w:val="23"/>
        </w:rPr>
        <w:t>) 二级响应状</w:t>
      </w:r>
      <w:r>
        <w:rPr>
          <w:rFonts w:hint="eastAsia" w:ascii="宋体" w:hAnsi="宋体" w:eastAsia="宋体" w:cs="宋体"/>
          <w:color w:val="000000"/>
          <w:spacing w:val="17"/>
          <w:sz w:val="23"/>
          <w:szCs w:val="23"/>
        </w:rPr>
        <w:t>态</w:t>
      </w:r>
    </w:p>
    <w:p>
      <w:pPr>
        <w:pStyle w:val="2"/>
        <w:keepNext w:val="0"/>
        <w:keepLines w:val="0"/>
        <w:widowControl/>
        <w:suppressLineNumbers w:val="0"/>
        <w:spacing w:before="278" w:beforeAutospacing="0" w:after="0" w:afterAutospacing="1" w:line="11" w:lineRule="atLeast"/>
        <w:ind w:left="502" w:right="0"/>
      </w:pPr>
      <w:r>
        <w:rPr>
          <w:rFonts w:hint="eastAsia" w:ascii="宋体" w:hAnsi="宋体" w:eastAsia="宋体" w:cs="宋体"/>
          <w:color w:val="000000"/>
          <w:spacing w:val="18"/>
          <w:sz w:val="23"/>
          <w:szCs w:val="23"/>
        </w:rPr>
        <w:t>①</w:t>
      </w:r>
      <w:r>
        <w:rPr>
          <w:rFonts w:hint="eastAsia" w:ascii="宋体" w:hAnsi="宋体" w:eastAsia="宋体" w:cs="宋体"/>
          <w:color w:val="000000"/>
          <w:spacing w:val="12"/>
          <w:sz w:val="23"/>
          <w:szCs w:val="23"/>
        </w:rPr>
        <w:t>由</w:t>
      </w:r>
      <w:r>
        <w:rPr>
          <w:rFonts w:hint="eastAsia" w:ascii="宋体" w:hAnsi="宋体" w:eastAsia="宋体" w:cs="宋体"/>
          <w:color w:val="000000"/>
          <w:spacing w:val="9"/>
          <w:sz w:val="23"/>
          <w:szCs w:val="23"/>
        </w:rPr>
        <w:t>于有毒有害物质泄漏、火灾爆炸等事件导致人员出现严重伤害的；</w:t>
      </w:r>
    </w:p>
    <w:p>
      <w:pPr>
        <w:pStyle w:val="2"/>
        <w:keepNext w:val="0"/>
        <w:keepLines w:val="0"/>
        <w:widowControl/>
        <w:suppressLineNumbers w:val="0"/>
        <w:spacing w:before="278" w:beforeAutospacing="0" w:after="0" w:afterAutospacing="1" w:line="11" w:lineRule="atLeast"/>
        <w:ind w:left="501" w:right="0"/>
      </w:pPr>
      <w:r>
        <w:rPr>
          <w:rFonts w:hint="eastAsia" w:ascii="宋体" w:hAnsi="宋体" w:eastAsia="宋体" w:cs="宋体"/>
          <w:color w:val="000000"/>
          <w:spacing w:val="18"/>
          <w:sz w:val="23"/>
          <w:szCs w:val="23"/>
        </w:rPr>
        <w:t>②</w:t>
      </w:r>
      <w:r>
        <w:rPr>
          <w:rFonts w:hint="eastAsia" w:ascii="宋体" w:hAnsi="宋体" w:eastAsia="宋体" w:cs="宋体"/>
          <w:color w:val="000000"/>
          <w:spacing w:val="9"/>
          <w:sz w:val="23"/>
          <w:szCs w:val="23"/>
        </w:rPr>
        <w:t>由于污水管道破裂，导致渗滤液泄漏，对场内造成污染的；</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18"/>
          <w:sz w:val="23"/>
          <w:szCs w:val="23"/>
        </w:rPr>
        <w:t>③</w:t>
      </w:r>
      <w:r>
        <w:rPr>
          <w:rFonts w:hint="eastAsia" w:ascii="宋体" w:hAnsi="宋体" w:eastAsia="宋体" w:cs="宋体"/>
          <w:color w:val="000000"/>
          <w:spacing w:val="9"/>
          <w:sz w:val="23"/>
          <w:szCs w:val="23"/>
        </w:rPr>
        <w:t>由于渗滤液系统无法正常工作，但未污染场区以外环境的；</w:t>
      </w:r>
    </w:p>
    <w:p>
      <w:pPr>
        <w:pStyle w:val="2"/>
        <w:keepNext w:val="0"/>
        <w:keepLines w:val="0"/>
        <w:widowControl/>
        <w:suppressLineNumbers w:val="0"/>
        <w:spacing w:before="282" w:beforeAutospacing="0" w:after="0" w:afterAutospacing="1" w:line="11" w:lineRule="atLeast"/>
        <w:ind w:left="501" w:right="0"/>
      </w:pPr>
      <w:r>
        <w:rPr>
          <w:rFonts w:hint="eastAsia" w:ascii="宋体" w:hAnsi="宋体" w:eastAsia="宋体" w:cs="宋体"/>
          <w:color w:val="000000"/>
          <w:spacing w:val="18"/>
          <w:sz w:val="23"/>
          <w:szCs w:val="23"/>
        </w:rPr>
        <w:t>④</w:t>
      </w:r>
      <w:r>
        <w:rPr>
          <w:rFonts w:hint="eastAsia" w:ascii="宋体" w:hAnsi="宋体" w:eastAsia="宋体" w:cs="宋体"/>
          <w:color w:val="000000"/>
          <w:spacing w:val="9"/>
          <w:sz w:val="23"/>
          <w:szCs w:val="23"/>
        </w:rPr>
        <w:t>垃圾填埋场火灾，产生有毒有害气体，企业有能力处置的；</w:t>
      </w:r>
    </w:p>
    <w:p>
      <w:pPr>
        <w:pStyle w:val="2"/>
        <w:keepNext w:val="0"/>
        <w:keepLines w:val="0"/>
        <w:widowControl/>
        <w:suppressLineNumbers w:val="0"/>
        <w:spacing w:before="280" w:beforeAutospacing="0" w:after="0" w:afterAutospacing="1" w:line="11" w:lineRule="atLeast"/>
        <w:ind w:left="501" w:right="0"/>
      </w:pPr>
      <w:r>
        <w:rPr>
          <w:rFonts w:hint="eastAsia" w:ascii="宋体" w:hAnsi="宋体" w:eastAsia="宋体" w:cs="宋体"/>
          <w:color w:val="000000"/>
          <w:spacing w:val="17"/>
          <w:sz w:val="23"/>
          <w:szCs w:val="23"/>
        </w:rPr>
        <w:t>⑤</w:t>
      </w:r>
      <w:r>
        <w:rPr>
          <w:rFonts w:hint="eastAsia" w:ascii="宋体" w:hAnsi="宋体" w:eastAsia="宋体" w:cs="宋体"/>
          <w:color w:val="000000"/>
          <w:spacing w:val="9"/>
          <w:sz w:val="23"/>
          <w:szCs w:val="23"/>
        </w:rPr>
        <w:t>垃圾填埋场化学原辅料、危险废物泄漏未流到厂区外的。</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2</w:t>
      </w:r>
      <w:r>
        <w:rPr>
          <w:rFonts w:hint="eastAsia" w:ascii="宋体" w:hAnsi="宋体" w:eastAsia="宋体" w:cs="宋体"/>
          <w:color w:val="000000"/>
          <w:spacing w:val="18"/>
          <w:sz w:val="23"/>
          <w:szCs w:val="23"/>
        </w:rPr>
        <w:t>) 二级响应指</w:t>
      </w:r>
      <w:r>
        <w:rPr>
          <w:rFonts w:hint="eastAsia" w:ascii="宋体" w:hAnsi="宋体" w:eastAsia="宋体" w:cs="宋体"/>
          <w:color w:val="000000"/>
          <w:spacing w:val="17"/>
          <w:sz w:val="23"/>
          <w:szCs w:val="23"/>
        </w:rPr>
        <w:t>挥</w:t>
      </w:r>
    </w:p>
    <w:p>
      <w:pPr>
        <w:pStyle w:val="2"/>
        <w:keepNext w:val="0"/>
        <w:keepLines w:val="0"/>
        <w:widowControl/>
        <w:suppressLineNumbers w:val="0"/>
        <w:spacing w:before="277" w:beforeAutospacing="0" w:after="0" w:afterAutospacing="1" w:line="22" w:lineRule="atLeast"/>
        <w:ind w:left="28" w:right="13" w:firstLine="479"/>
      </w:pPr>
      <w:r>
        <w:rPr>
          <w:rFonts w:hint="eastAsia" w:ascii="宋体" w:hAnsi="宋体" w:eastAsia="宋体" w:cs="宋体"/>
          <w:color w:val="000000"/>
          <w:spacing w:val="12"/>
          <w:sz w:val="23"/>
          <w:szCs w:val="23"/>
        </w:rPr>
        <w:t>二</w:t>
      </w:r>
      <w:r>
        <w:rPr>
          <w:rFonts w:hint="eastAsia" w:ascii="宋体" w:hAnsi="宋体" w:eastAsia="宋体" w:cs="宋体"/>
          <w:color w:val="000000"/>
          <w:spacing w:val="7"/>
          <w:sz w:val="23"/>
          <w:szCs w:val="23"/>
        </w:rPr>
        <w:t>级</w:t>
      </w:r>
      <w:r>
        <w:rPr>
          <w:rFonts w:hint="eastAsia" w:ascii="宋体" w:hAnsi="宋体" w:eastAsia="宋体" w:cs="宋体"/>
          <w:color w:val="000000"/>
          <w:spacing w:val="6"/>
          <w:sz w:val="23"/>
          <w:szCs w:val="23"/>
        </w:rPr>
        <w:t>响应指挥由应急指挥部总指挥 (陈洪勇) 执行，依序由副总指挥 (蒋永</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雷、李强) 、技术保障组 (江涛、刘艳丽) 执行</w:t>
      </w:r>
      <w:r>
        <w:rPr>
          <w:rFonts w:hint="eastAsia" w:ascii="宋体" w:hAnsi="宋体" w:eastAsia="宋体" w:cs="宋体"/>
          <w:color w:val="000000"/>
          <w:spacing w:val="3"/>
          <w:sz w:val="23"/>
          <w:szCs w:val="23"/>
        </w:rPr>
        <w:t>。</w:t>
      </w:r>
    </w:p>
    <w:p>
      <w:pPr>
        <w:pStyle w:val="2"/>
        <w:keepNext w:val="0"/>
        <w:keepLines w:val="0"/>
        <w:widowControl/>
        <w:suppressLineNumbers w:val="0"/>
        <w:spacing w:before="1" w:beforeAutospacing="0" w:after="0" w:afterAutospacing="1"/>
        <w:ind w:left="503" w:right="0"/>
      </w:pPr>
      <w:r>
        <w:rPr>
          <w:rFonts w:hint="default" w:ascii="Times New Roman" w:hAnsi="Times New Roman" w:eastAsia="Times New Roman" w:cs="Times New Roman"/>
          <w:color w:val="000000"/>
          <w:sz w:val="23"/>
          <w:szCs w:val="23"/>
        </w:rPr>
        <w:t xml:space="preserve">3 </w:t>
      </w:r>
      <w:r>
        <w:rPr>
          <w:rFonts w:hint="eastAsia" w:ascii="宋体" w:hAnsi="宋体" w:eastAsia="宋体" w:cs="宋体"/>
          <w:color w:val="000000"/>
          <w:sz w:val="23"/>
          <w:szCs w:val="23"/>
        </w:rPr>
        <w:t>、三级响应</w:t>
      </w:r>
    </w:p>
    <w:p>
      <w:pPr>
        <w:pStyle w:val="2"/>
        <w:keepNext w:val="0"/>
        <w:keepLines w:val="0"/>
        <w:widowControl/>
        <w:suppressLineNumbers w:val="0"/>
        <w:spacing w:before="264"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1</w:t>
      </w:r>
      <w:r>
        <w:rPr>
          <w:rFonts w:hint="eastAsia" w:ascii="宋体" w:hAnsi="宋体" w:eastAsia="宋体" w:cs="宋体"/>
          <w:color w:val="000000"/>
          <w:spacing w:val="18"/>
          <w:sz w:val="23"/>
          <w:szCs w:val="23"/>
        </w:rPr>
        <w:t>) 三级响应状</w:t>
      </w:r>
      <w:r>
        <w:rPr>
          <w:rFonts w:hint="eastAsia" w:ascii="宋体" w:hAnsi="宋体" w:eastAsia="宋体" w:cs="宋体"/>
          <w:color w:val="000000"/>
          <w:spacing w:val="17"/>
          <w:sz w:val="23"/>
          <w:szCs w:val="23"/>
        </w:rPr>
        <w:t>态</w:t>
      </w:r>
    </w:p>
    <w:p>
      <w:pPr>
        <w:pStyle w:val="2"/>
        <w:keepNext w:val="0"/>
        <w:keepLines w:val="0"/>
        <w:widowControl/>
        <w:suppressLineNumbers w:val="0"/>
        <w:spacing w:before="276" w:beforeAutospacing="0" w:after="0" w:afterAutospacing="1" w:line="11" w:lineRule="atLeast"/>
        <w:ind w:left="502" w:right="0"/>
      </w:pPr>
      <w:r>
        <w:rPr>
          <w:rFonts w:hint="eastAsia" w:ascii="宋体" w:hAnsi="宋体" w:eastAsia="宋体" w:cs="宋体"/>
          <w:color w:val="000000"/>
          <w:spacing w:val="10"/>
          <w:sz w:val="23"/>
          <w:szCs w:val="23"/>
        </w:rPr>
        <w:t>①</w:t>
      </w:r>
      <w:r>
        <w:rPr>
          <w:rFonts w:hint="eastAsia" w:ascii="宋体" w:hAnsi="宋体" w:eastAsia="宋体" w:cs="宋体"/>
          <w:color w:val="000000"/>
          <w:spacing w:val="9"/>
          <w:sz w:val="23"/>
          <w:szCs w:val="23"/>
        </w:rPr>
        <w:t>出现有毒有害物质泄漏、小型火警等事件；</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11"/>
          <w:sz w:val="23"/>
          <w:szCs w:val="23"/>
        </w:rPr>
        <w:t>②</w:t>
      </w:r>
      <w:r>
        <w:rPr>
          <w:rFonts w:hint="eastAsia" w:ascii="宋体" w:hAnsi="宋体" w:eastAsia="宋体" w:cs="宋体"/>
          <w:color w:val="000000"/>
          <w:spacing w:val="9"/>
          <w:sz w:val="23"/>
          <w:szCs w:val="23"/>
        </w:rPr>
        <w:t>出现管道破裂，可能会导致渗滤液泄漏的；</w:t>
      </w:r>
    </w:p>
    <w:p>
      <w:pPr>
        <w:pStyle w:val="2"/>
        <w:keepNext w:val="0"/>
        <w:keepLines w:val="0"/>
        <w:widowControl/>
        <w:suppressLineNumbers w:val="0"/>
        <w:spacing w:before="281" w:beforeAutospacing="0" w:after="0" w:afterAutospacing="1" w:line="11" w:lineRule="atLeast"/>
        <w:ind w:left="501" w:right="0"/>
      </w:pPr>
      <w:r>
        <w:rPr>
          <w:rFonts w:hint="eastAsia" w:ascii="宋体" w:hAnsi="宋体" w:eastAsia="宋体" w:cs="宋体"/>
          <w:color w:val="000000"/>
          <w:spacing w:val="7"/>
          <w:sz w:val="23"/>
          <w:szCs w:val="23"/>
        </w:rPr>
        <w:t>③渗滤液处理站主要设备故障，启动备用设备后恢复正常运行或短时间内</w:t>
      </w:r>
      <w:r>
        <w:rPr>
          <w:rFonts w:hint="eastAsia" w:ascii="宋体" w:hAnsi="宋体" w:eastAsia="宋体" w:cs="宋体"/>
          <w:color w:val="000000"/>
          <w:spacing w:val="4"/>
          <w:sz w:val="23"/>
          <w:szCs w:val="23"/>
        </w:rPr>
        <w:t>可</w:t>
      </w:r>
    </w:p>
    <w:p>
      <w:pPr>
        <w:pStyle w:val="2"/>
        <w:keepNext w:val="0"/>
        <w:keepLines w:val="0"/>
        <w:widowControl/>
        <w:suppressLineNumbers w:val="0"/>
        <w:spacing w:before="279" w:beforeAutospacing="0" w:after="0" w:afterAutospacing="1" w:line="11" w:lineRule="atLeast"/>
        <w:ind w:left="23" w:right="0"/>
      </w:pPr>
      <w:r>
        <w:rPr>
          <w:rFonts w:hint="eastAsia" w:ascii="宋体" w:hAnsi="宋体" w:eastAsia="宋体" w:cs="宋体"/>
          <w:color w:val="000000"/>
          <w:spacing w:val="8"/>
          <w:sz w:val="23"/>
          <w:szCs w:val="23"/>
        </w:rPr>
        <w:t>修复恢复正常生产的。</w:t>
      </w:r>
    </w:p>
    <w:p>
      <w:pPr>
        <w:pStyle w:val="2"/>
        <w:keepNext w:val="0"/>
        <w:keepLines w:val="0"/>
        <w:widowControl/>
        <w:suppressLineNumbers w:val="0"/>
        <w:spacing w:before="276" w:beforeAutospacing="0" w:after="0" w:afterAutospacing="1" w:line="11" w:lineRule="atLeast"/>
        <w:ind w:left="501" w:right="0"/>
      </w:pPr>
      <w:r>
        <w:rPr>
          <w:rFonts w:hint="eastAsia" w:ascii="宋体" w:hAnsi="宋体" w:eastAsia="宋体" w:cs="宋体"/>
          <w:color w:val="000000"/>
          <w:spacing w:val="10"/>
          <w:sz w:val="23"/>
          <w:szCs w:val="23"/>
        </w:rPr>
        <w:t>④</w:t>
      </w:r>
      <w:r>
        <w:rPr>
          <w:rFonts w:hint="eastAsia" w:ascii="宋体" w:hAnsi="宋体" w:eastAsia="宋体" w:cs="宋体"/>
          <w:color w:val="000000"/>
          <w:spacing w:val="9"/>
          <w:sz w:val="23"/>
          <w:szCs w:val="23"/>
        </w:rPr>
        <w:t>其他小型突发事件</w:t>
      </w:r>
    </w:p>
    <w:p>
      <w:pPr>
        <w:pStyle w:val="2"/>
        <w:keepNext w:val="0"/>
        <w:keepLines w:val="0"/>
        <w:widowControl/>
        <w:suppressLineNumbers w:val="0"/>
        <w:spacing w:before="281"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2</w:t>
      </w:r>
      <w:r>
        <w:rPr>
          <w:rFonts w:hint="eastAsia" w:ascii="宋体" w:hAnsi="宋体" w:eastAsia="宋体" w:cs="宋体"/>
          <w:color w:val="000000"/>
          <w:spacing w:val="18"/>
          <w:sz w:val="23"/>
          <w:szCs w:val="23"/>
        </w:rPr>
        <w:t>) 三级响应指</w:t>
      </w:r>
      <w:r>
        <w:rPr>
          <w:rFonts w:hint="eastAsia" w:ascii="宋体" w:hAnsi="宋体" w:eastAsia="宋体" w:cs="宋体"/>
          <w:color w:val="000000"/>
          <w:spacing w:val="17"/>
          <w:sz w:val="23"/>
          <w:szCs w:val="23"/>
        </w:rPr>
        <w:t>挥</w:t>
      </w:r>
    </w:p>
    <w:p>
      <w:pPr>
        <w:pStyle w:val="2"/>
        <w:keepNext w:val="0"/>
        <w:keepLines w:val="0"/>
        <w:widowControl/>
        <w:suppressLineNumbers w:val="0"/>
        <w:spacing w:before="275" w:beforeAutospacing="0" w:after="0" w:afterAutospacing="1" w:line="23" w:lineRule="atLeast"/>
        <w:ind w:left="22" w:right="13" w:firstLine="480"/>
      </w:pPr>
      <w:r>
        <w:rPr>
          <w:rFonts w:hint="eastAsia" w:ascii="宋体" w:hAnsi="宋体" w:eastAsia="宋体" w:cs="宋体"/>
          <w:color w:val="000000"/>
          <w:spacing w:val="7"/>
          <w:sz w:val="23"/>
          <w:szCs w:val="23"/>
        </w:rPr>
        <w:t>三级应急指挥由值班人员指挥，初期的指挥由在现场的最高职务人员组织</w:t>
      </w:r>
      <w:r>
        <w:rPr>
          <w:rFonts w:hint="eastAsia" w:ascii="宋体" w:hAnsi="宋体" w:eastAsia="宋体" w:cs="宋体"/>
          <w:color w:val="000000"/>
          <w:spacing w:val="3"/>
          <w:sz w:val="23"/>
          <w:szCs w:val="23"/>
        </w:rPr>
        <w:t>指</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挥</w:t>
      </w:r>
      <w:r>
        <w:rPr>
          <w:rFonts w:hint="eastAsia" w:ascii="宋体" w:hAnsi="宋体" w:eastAsia="宋体" w:cs="宋体"/>
          <w:color w:val="000000"/>
          <w:spacing w:val="14"/>
          <w:sz w:val="23"/>
          <w:szCs w:val="23"/>
        </w:rPr>
        <w:t>应</w:t>
      </w:r>
      <w:r>
        <w:rPr>
          <w:rFonts w:hint="eastAsia" w:ascii="宋体" w:hAnsi="宋体" w:eastAsia="宋体" w:cs="宋体"/>
          <w:color w:val="000000"/>
          <w:spacing w:val="9"/>
          <w:sz w:val="23"/>
          <w:szCs w:val="23"/>
        </w:rPr>
        <w:t>急处理，并根据现场情况通报总指挥，视需要可将指挥权交给总指挥。</w:t>
      </w:r>
    </w:p>
    <w:p>
      <w:pPr>
        <w:pStyle w:val="2"/>
        <w:keepNext w:val="0"/>
        <w:keepLines w:val="0"/>
        <w:widowControl/>
        <w:suppressLineNumbers w:val="0"/>
        <w:spacing w:before="0" w:beforeAutospacing="1" w:after="0" w:afterAutospacing="1" w:line="11" w:lineRule="atLeast"/>
        <w:ind w:left="22" w:right="0"/>
      </w:pPr>
      <w:r>
        <w:rPr>
          <w:rFonts w:hint="default" w:ascii="Times New Roman" w:hAnsi="Times New Roman" w:eastAsia="Times New Roman" w:cs="Times New Roman"/>
          <w:b/>
          <w:bCs/>
          <w:color w:val="000000"/>
          <w:spacing w:val="12"/>
          <w:sz w:val="23"/>
          <w:szCs w:val="23"/>
        </w:rPr>
        <w:t>6</w:t>
      </w:r>
      <w:r>
        <w:rPr>
          <w:rFonts w:hint="default" w:ascii="Times New Roman" w:hAnsi="Times New Roman" w:eastAsia="Times New Roman" w:cs="Times New Roman"/>
          <w:b/>
          <w:bCs/>
          <w:color w:val="000000"/>
          <w:spacing w:val="6"/>
          <w:sz w:val="23"/>
          <w:szCs w:val="23"/>
        </w:rPr>
        <w:t>.1.2</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应急响应流程</w:t>
      </w:r>
    </w:p>
    <w:p>
      <w:pPr>
        <w:pStyle w:val="2"/>
        <w:keepNext w:val="0"/>
        <w:keepLines w:val="0"/>
        <w:widowControl/>
        <w:suppressLineNumbers w:val="0"/>
        <w:spacing w:before="276" w:beforeAutospacing="0" w:after="0" w:afterAutospacing="1" w:line="11" w:lineRule="atLeast"/>
        <w:ind w:left="507" w:right="0"/>
      </w:pPr>
      <w:r>
        <w:rPr>
          <w:rFonts w:hint="eastAsia" w:ascii="宋体" w:hAnsi="宋体" w:eastAsia="宋体" w:cs="宋体"/>
          <w:color w:val="000000"/>
          <w:spacing w:val="8"/>
          <w:sz w:val="23"/>
          <w:szCs w:val="23"/>
        </w:rPr>
        <w:t>企业事故响应流程见下图：</w:t>
      </w:r>
    </w:p>
    <w:p>
      <w:pPr>
        <w:pStyle w:val="2"/>
        <w:keepNext w:val="0"/>
        <w:keepLines w:val="0"/>
        <w:widowControl/>
        <w:suppressLineNumbers w:val="0"/>
        <w:spacing w:before="56" w:beforeAutospacing="0" w:after="0" w:afterAutospacing="1" w:line="11" w:lineRule="atLeast"/>
        <w:ind w:left="4764" w:right="0"/>
      </w:pPr>
      <w:r>
        <w:rPr>
          <w:rFonts w:hint="eastAsia" w:ascii="宋体" w:hAnsi="宋体" w:eastAsia="宋体" w:cs="宋体"/>
          <w:color w:val="000000"/>
          <w:spacing w:val="18"/>
          <w:sz w:val="17"/>
          <w:szCs w:val="17"/>
        </w:rPr>
        <w:t>佛</w:t>
      </w:r>
      <w:r>
        <w:rPr>
          <w:rFonts w:hint="eastAsia" w:ascii="宋体" w:hAnsi="宋体" w:eastAsia="宋体" w:cs="宋体"/>
          <w:color w:val="000000"/>
          <w:spacing w:val="10"/>
          <w:sz w:val="17"/>
          <w:szCs w:val="17"/>
        </w:rPr>
        <w:t>坪</w:t>
      </w:r>
      <w:r>
        <w:rPr>
          <w:rFonts w:hint="eastAsia" w:ascii="宋体" w:hAnsi="宋体" w:eastAsia="宋体" w:cs="宋体"/>
          <w:color w:val="000000"/>
          <w:spacing w:val="9"/>
          <w:sz w:val="17"/>
          <w:szCs w:val="17"/>
        </w:rPr>
        <w:t>县垃圾填埋场突发环境事件应急预案</w:t>
      </w:r>
    </w:p>
    <w:p>
      <w:pPr>
        <w:pStyle w:val="2"/>
        <w:keepNext w:val="0"/>
        <w:keepLines w:val="0"/>
        <w:widowControl/>
        <w:suppressLineNumbers w:val="0"/>
        <w:spacing w:before="16" w:beforeAutospacing="0" w:after="0" w:afterAutospacing="1" w:line="10841" w:lineRule="atLeast"/>
        <w:ind w:left="0" w:right="0"/>
      </w:pPr>
      <w:r>
        <w:fldChar w:fldCharType="begin"/>
      </w:r>
      <w:r>
        <w:instrText xml:space="preserve">INCLUDEPICTURE \d "https://www.u-mei.com/images/upload_office_img/20221010-59ef28dce5b29acbbaffe3996e693a2e/img/image1.png" \* MERGEFORMATINET </w:instrText>
      </w:r>
      <w:r>
        <w:fldChar w:fldCharType="separate"/>
      </w:r>
      <w:r>
        <w:drawing>
          <wp:inline distT="0" distB="0" distL="114300" distR="114300">
            <wp:extent cx="5514975" cy="6886575"/>
            <wp:effectExtent l="0" t="0" r="1905" b="1905"/>
            <wp:docPr id="3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descr="IMG_256"/>
                    <pic:cNvPicPr>
                      <a:picLocks noChangeAspect="1"/>
                    </pic:cNvPicPr>
                  </pic:nvPicPr>
                  <pic:blipFill>
                    <a:blip r:embed="rId17"/>
                    <a:stretch>
                      <a:fillRect/>
                    </a:stretch>
                  </pic:blipFill>
                  <pic:spPr>
                    <a:xfrm>
                      <a:off x="0" y="0"/>
                      <a:ext cx="5514975" cy="6886575"/>
                    </a:xfrm>
                    <a:prstGeom prst="rect">
                      <a:avLst/>
                    </a:prstGeom>
                    <a:noFill/>
                    <a:ln w="9525">
                      <a:noFill/>
                    </a:ln>
                  </pic:spPr>
                </pic:pic>
              </a:graphicData>
            </a:graphic>
          </wp:inline>
        </w:drawing>
      </w:r>
      <w:r>
        <w:fldChar w:fldCharType="end"/>
      </w:r>
    </w:p>
    <w:p>
      <w:pPr>
        <w:pStyle w:val="2"/>
        <w:keepNext w:val="0"/>
        <w:keepLines w:val="0"/>
        <w:widowControl/>
        <w:suppressLineNumbers w:val="0"/>
        <w:spacing w:before="198" w:beforeAutospacing="0" w:after="0" w:afterAutospacing="1" w:line="11" w:lineRule="atLeast"/>
        <w:ind w:left="3234" w:right="0"/>
      </w:pPr>
      <w:r>
        <w:rPr>
          <w:rFonts w:hint="eastAsia" w:ascii="宋体" w:hAnsi="宋体" w:eastAsia="宋体" w:cs="宋体"/>
          <w:color w:val="000000"/>
          <w:sz w:val="23"/>
          <w:szCs w:val="23"/>
        </w:rPr>
        <w:t>图 </w:t>
      </w:r>
      <w:r>
        <w:rPr>
          <w:rFonts w:hint="default" w:ascii="Times New Roman" w:hAnsi="Times New Roman" w:eastAsia="Times New Roman" w:cs="Times New Roman"/>
          <w:color w:val="000000"/>
          <w:sz w:val="23"/>
          <w:szCs w:val="23"/>
        </w:rPr>
        <w:t>6- 1    </w:t>
      </w:r>
      <w:r>
        <w:rPr>
          <w:rFonts w:hint="eastAsia" w:ascii="宋体" w:hAnsi="宋体" w:eastAsia="宋体" w:cs="宋体"/>
          <w:color w:val="000000"/>
          <w:sz w:val="23"/>
          <w:szCs w:val="23"/>
        </w:rPr>
        <w:t>应急响应程序</w:t>
      </w:r>
    </w:p>
    <w:p>
      <w:pPr>
        <w:pStyle w:val="2"/>
        <w:keepNext w:val="0"/>
        <w:keepLines w:val="0"/>
        <w:widowControl/>
        <w:suppressLineNumbers w:val="0"/>
        <w:spacing w:before="264" w:beforeAutospacing="0" w:after="0" w:afterAutospacing="1" w:line="11" w:lineRule="atLeast"/>
        <w:ind w:left="210" w:right="0"/>
      </w:pPr>
      <w:r>
        <w:rPr>
          <w:rFonts w:hint="default" w:ascii="Times New Roman" w:hAnsi="Times New Roman" w:eastAsia="Times New Roman" w:cs="Times New Roman"/>
          <w:b/>
          <w:bCs/>
          <w:color w:val="000000"/>
          <w:spacing w:val="9"/>
          <w:sz w:val="29"/>
          <w:szCs w:val="29"/>
        </w:rPr>
        <w:t>6</w:t>
      </w:r>
      <w:r>
        <w:rPr>
          <w:rFonts w:hint="default" w:ascii="Times New Roman" w:hAnsi="Times New Roman" w:eastAsia="Times New Roman" w:cs="Times New Roman"/>
          <w:b/>
          <w:bCs/>
          <w:color w:val="000000"/>
          <w:spacing w:val="7"/>
          <w:sz w:val="29"/>
          <w:szCs w:val="29"/>
        </w:rPr>
        <w:t>.2</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信息报告与通报</w:t>
      </w:r>
    </w:p>
    <w:p>
      <w:pPr>
        <w:pStyle w:val="2"/>
        <w:keepNext w:val="0"/>
        <w:keepLines w:val="0"/>
        <w:widowControl/>
        <w:suppressLineNumbers w:val="0"/>
        <w:spacing w:before="74" w:beforeAutospacing="0" w:after="0" w:afterAutospacing="1" w:line="11" w:lineRule="atLeast"/>
        <w:ind w:left="208" w:right="0"/>
      </w:pPr>
      <w:r>
        <w:rPr>
          <w:rFonts w:hint="default" w:ascii="Times New Roman" w:hAnsi="Times New Roman" w:eastAsia="Times New Roman" w:cs="Times New Roman"/>
          <w:b/>
          <w:bCs/>
          <w:color w:val="000000"/>
          <w:spacing w:val="8"/>
          <w:sz w:val="23"/>
          <w:szCs w:val="23"/>
        </w:rPr>
        <w:t>6.2.1</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事件信息接收和通报程</w:t>
      </w:r>
      <w:r>
        <w:rPr>
          <w:rFonts w:hint="eastAsia" w:ascii="宋体" w:hAnsi="宋体" w:eastAsia="宋体" w:cs="宋体"/>
          <w:color w:val="000000"/>
          <w:spacing w:val="5"/>
          <w:sz w:val="23"/>
          <w:szCs w:val="23"/>
        </w:rPr>
        <w:t>序</w:t>
      </w:r>
    </w:p>
    <w:p>
      <w:pPr>
        <w:pStyle w:val="2"/>
        <w:keepNext w:val="0"/>
        <w:keepLines w:val="0"/>
        <w:widowControl/>
        <w:suppressLineNumbers w:val="0"/>
        <w:spacing w:before="279" w:beforeAutospacing="0" w:after="0" w:afterAutospacing="1" w:line="23" w:lineRule="atLeast"/>
        <w:ind w:left="212" w:right="158" w:firstLine="480"/>
      </w:pPr>
      <w:r>
        <w:rPr>
          <w:rFonts w:hint="eastAsia" w:ascii="宋体" w:hAnsi="宋体" w:eastAsia="宋体" w:cs="宋体"/>
          <w:color w:val="000000"/>
          <w:spacing w:val="12"/>
          <w:sz w:val="23"/>
          <w:szCs w:val="23"/>
        </w:rPr>
        <w:t>发</w:t>
      </w:r>
      <w:r>
        <w:rPr>
          <w:rFonts w:hint="eastAsia" w:ascii="宋体" w:hAnsi="宋体" w:eastAsia="宋体" w:cs="宋体"/>
          <w:color w:val="000000"/>
          <w:spacing w:val="10"/>
          <w:sz w:val="23"/>
          <w:szCs w:val="23"/>
        </w:rPr>
        <w:t>生</w:t>
      </w:r>
      <w:r>
        <w:rPr>
          <w:rFonts w:hint="eastAsia" w:ascii="宋体" w:hAnsi="宋体" w:eastAsia="宋体" w:cs="宋体"/>
          <w:color w:val="000000"/>
          <w:spacing w:val="6"/>
          <w:sz w:val="23"/>
          <w:szCs w:val="23"/>
        </w:rPr>
        <w:t>环境污染事故的责任报告人 (事故发现人) ，要立即采用内部电话上报</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企业应急救援指挥部。在报告的同时，要积极组织对突发事件的应急处置，争</w:t>
      </w:r>
      <w:r>
        <w:rPr>
          <w:rFonts w:hint="eastAsia" w:ascii="宋体" w:hAnsi="宋体" w:eastAsia="宋体" w:cs="宋体"/>
          <w:color w:val="000000"/>
          <w:spacing w:val="5"/>
          <w:sz w:val="23"/>
          <w:szCs w:val="23"/>
        </w:rPr>
        <w:t>取</w:t>
      </w:r>
    </w:p>
    <w:p>
      <w:pPr>
        <w:pStyle w:val="2"/>
        <w:keepNext w:val="0"/>
        <w:keepLines w:val="0"/>
        <w:widowControl/>
        <w:suppressLineNumbers w:val="0"/>
        <w:spacing w:before="75" w:beforeAutospacing="0" w:after="0" w:afterAutospacing="1" w:line="11" w:lineRule="atLeast"/>
        <w:ind w:left="95" w:right="0"/>
      </w:pPr>
      <w:r>
        <w:rPr>
          <w:rFonts w:hint="eastAsia" w:ascii="宋体" w:hAnsi="宋体" w:eastAsia="宋体" w:cs="宋体"/>
          <w:color w:val="000000"/>
          <w:spacing w:val="11"/>
          <w:sz w:val="23"/>
          <w:szCs w:val="23"/>
        </w:rPr>
        <w:t>将</w:t>
      </w:r>
      <w:r>
        <w:rPr>
          <w:rFonts w:hint="eastAsia" w:ascii="宋体" w:hAnsi="宋体" w:eastAsia="宋体" w:cs="宋体"/>
          <w:color w:val="000000"/>
          <w:spacing w:val="9"/>
          <w:sz w:val="23"/>
          <w:szCs w:val="23"/>
        </w:rPr>
        <w:t>突发事件控制在初发阶段，避免事态扩大。</w:t>
      </w:r>
    </w:p>
    <w:p>
      <w:pPr>
        <w:pStyle w:val="2"/>
        <w:keepNext w:val="0"/>
        <w:keepLines w:val="0"/>
        <w:widowControl/>
        <w:suppressLineNumbers w:val="0"/>
        <w:spacing w:before="279" w:beforeAutospacing="0" w:after="0" w:afterAutospacing="1" w:line="22" w:lineRule="atLeast"/>
        <w:ind w:left="96" w:right="35" w:firstLine="480"/>
      </w:pPr>
      <w:r>
        <w:rPr>
          <w:rFonts w:hint="eastAsia" w:ascii="宋体" w:hAnsi="宋体" w:eastAsia="宋体" w:cs="宋体"/>
          <w:color w:val="000000"/>
          <w:spacing w:val="7"/>
          <w:sz w:val="23"/>
          <w:szCs w:val="23"/>
        </w:rPr>
        <w:t>事件报告的一般程序：生产岗位发生突发事件，发现者应立即采取措施进</w:t>
      </w:r>
      <w:r>
        <w:rPr>
          <w:rFonts w:hint="eastAsia" w:ascii="宋体" w:hAnsi="宋体" w:eastAsia="宋体" w:cs="宋体"/>
          <w:color w:val="000000"/>
          <w:spacing w:val="3"/>
          <w:sz w:val="23"/>
          <w:szCs w:val="23"/>
        </w:rPr>
        <w:t>行</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处</w:t>
      </w:r>
      <w:r>
        <w:rPr>
          <w:rFonts w:hint="eastAsia" w:ascii="宋体" w:hAnsi="宋体" w:eastAsia="宋体" w:cs="宋体"/>
          <w:color w:val="000000"/>
          <w:spacing w:val="7"/>
          <w:sz w:val="23"/>
          <w:szCs w:val="23"/>
        </w:rPr>
        <w:t>置，同时向有关管理人员报告；有关管理人员接到报告后，应组织力量进行扑</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救</w:t>
      </w:r>
      <w:r>
        <w:rPr>
          <w:rFonts w:hint="eastAsia" w:ascii="宋体" w:hAnsi="宋体" w:eastAsia="宋体" w:cs="宋体"/>
          <w:color w:val="000000"/>
          <w:spacing w:val="7"/>
          <w:sz w:val="23"/>
          <w:szCs w:val="23"/>
        </w:rPr>
        <w:t>，并立即向企业负责人汇报。企业负责人接到报告后，应当立即赶赴现场，对</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事</w:t>
      </w:r>
      <w:r>
        <w:rPr>
          <w:rFonts w:hint="eastAsia" w:ascii="宋体" w:hAnsi="宋体" w:eastAsia="宋体" w:cs="宋体"/>
          <w:color w:val="000000"/>
          <w:spacing w:val="7"/>
          <w:sz w:val="23"/>
          <w:szCs w:val="23"/>
        </w:rPr>
        <w:t>件性质、准确的事件源、数量和泄漏的程度、事件可能对环境和人体健康造成</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的</w:t>
      </w:r>
      <w:r>
        <w:rPr>
          <w:rFonts w:hint="eastAsia" w:ascii="宋体" w:hAnsi="宋体" w:eastAsia="宋体" w:cs="宋体"/>
          <w:color w:val="000000"/>
          <w:spacing w:val="7"/>
          <w:sz w:val="23"/>
          <w:szCs w:val="23"/>
        </w:rPr>
        <w:t>危害等做出初始评估，确定应急响应级别，启动相应的应急预案。如果需要外</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界</w:t>
      </w:r>
      <w:r>
        <w:rPr>
          <w:rFonts w:hint="eastAsia" w:ascii="宋体" w:hAnsi="宋体" w:eastAsia="宋体" w:cs="宋体"/>
          <w:color w:val="000000"/>
          <w:spacing w:val="7"/>
          <w:sz w:val="23"/>
          <w:szCs w:val="23"/>
        </w:rPr>
        <w:t>救援，则应当呼叫有关应急救援部门并立即通知佛坪县住建局、佛坪县人民政</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府</w:t>
      </w:r>
      <w:r>
        <w:rPr>
          <w:rFonts w:hint="eastAsia" w:ascii="宋体" w:hAnsi="宋体" w:eastAsia="宋体" w:cs="宋体"/>
          <w:color w:val="000000"/>
          <w:spacing w:val="7"/>
          <w:sz w:val="23"/>
          <w:szCs w:val="23"/>
        </w:rPr>
        <w:t>相关主管部门。</w:t>
      </w:r>
    </w:p>
    <w:p>
      <w:pPr>
        <w:pStyle w:val="2"/>
        <w:keepNext w:val="0"/>
        <w:keepLines w:val="0"/>
        <w:widowControl/>
        <w:suppressLineNumbers w:val="0"/>
        <w:spacing w:before="1" w:beforeAutospacing="0" w:after="0" w:afterAutospacing="1" w:line="11" w:lineRule="atLeast"/>
        <w:ind w:left="577" w:right="0"/>
      </w:pPr>
      <w:r>
        <w:rPr>
          <w:rFonts w:hint="eastAsia" w:ascii="宋体" w:hAnsi="宋体" w:eastAsia="宋体" w:cs="宋体"/>
          <w:color w:val="000000"/>
          <w:spacing w:val="6"/>
          <w:sz w:val="23"/>
          <w:szCs w:val="23"/>
        </w:rPr>
        <w:t>信</w:t>
      </w:r>
      <w:r>
        <w:rPr>
          <w:rFonts w:hint="eastAsia" w:ascii="宋体" w:hAnsi="宋体" w:eastAsia="宋体" w:cs="宋体"/>
          <w:color w:val="000000"/>
          <w:spacing w:val="5"/>
          <w:sz w:val="23"/>
          <w:szCs w:val="23"/>
        </w:rPr>
        <w:t>息</w:t>
      </w:r>
      <w:r>
        <w:rPr>
          <w:rFonts w:hint="eastAsia" w:ascii="宋体" w:hAnsi="宋体" w:eastAsia="宋体" w:cs="宋体"/>
          <w:color w:val="000000"/>
          <w:spacing w:val="3"/>
          <w:sz w:val="23"/>
          <w:szCs w:val="23"/>
        </w:rPr>
        <w:t>报告级别与应急响应级别关系如表 </w:t>
      </w:r>
      <w:r>
        <w:rPr>
          <w:rFonts w:hint="default" w:ascii="Times New Roman" w:hAnsi="Times New Roman" w:eastAsia="Times New Roman" w:cs="Times New Roman"/>
          <w:color w:val="000000"/>
          <w:spacing w:val="3"/>
          <w:sz w:val="23"/>
          <w:szCs w:val="23"/>
        </w:rPr>
        <w:t xml:space="preserve">6- 1 </w:t>
      </w:r>
      <w:r>
        <w:rPr>
          <w:rFonts w:hint="eastAsia" w:ascii="宋体" w:hAnsi="宋体" w:eastAsia="宋体" w:cs="宋体"/>
          <w:color w:val="000000"/>
          <w:spacing w:val="3"/>
          <w:sz w:val="23"/>
          <w:szCs w:val="23"/>
        </w:rPr>
        <w:t>所示。</w:t>
      </w:r>
    </w:p>
    <w:p>
      <w:pPr>
        <w:pStyle w:val="2"/>
        <w:keepNext w:val="0"/>
        <w:keepLines w:val="0"/>
        <w:widowControl/>
        <w:suppressLineNumbers w:val="0"/>
        <w:spacing w:before="280" w:beforeAutospacing="0" w:after="0" w:afterAutospacing="1" w:line="11" w:lineRule="atLeast"/>
        <w:ind w:left="2071" w:right="0"/>
      </w:pPr>
      <w:r>
        <w:rPr>
          <w:rFonts w:hint="eastAsia" w:ascii="宋体" w:hAnsi="宋体" w:eastAsia="宋体" w:cs="宋体"/>
          <w:color w:val="000000"/>
          <w:spacing w:val="10"/>
          <w:sz w:val="23"/>
          <w:szCs w:val="23"/>
        </w:rPr>
        <w:t>表 </w:t>
      </w:r>
      <w:r>
        <w:rPr>
          <w:rFonts w:hint="default" w:ascii="Times New Roman" w:hAnsi="Times New Roman" w:eastAsia="Times New Roman" w:cs="Times New Roman"/>
          <w:b/>
          <w:bCs/>
          <w:color w:val="000000"/>
          <w:spacing w:val="10"/>
          <w:sz w:val="23"/>
          <w:szCs w:val="23"/>
        </w:rPr>
        <w:t>6</w:t>
      </w:r>
      <w:r>
        <w:rPr>
          <w:rFonts w:hint="default" w:ascii="Times New Roman" w:hAnsi="Times New Roman" w:eastAsia="Times New Roman" w:cs="Times New Roman"/>
          <w:b/>
          <w:bCs/>
          <w:color w:val="000000"/>
          <w:spacing w:val="6"/>
          <w:sz w:val="23"/>
          <w:szCs w:val="23"/>
        </w:rPr>
        <w:t>-</w:t>
      </w:r>
      <w:r>
        <w:rPr>
          <w:rFonts w:hint="default" w:ascii="Times New Roman" w:hAnsi="Times New Roman" w:eastAsia="Times New Roman" w:cs="Times New Roman"/>
          <w:b/>
          <w:bCs/>
          <w:color w:val="000000"/>
          <w:spacing w:val="5"/>
          <w:sz w:val="23"/>
          <w:szCs w:val="23"/>
        </w:rPr>
        <w:t>1</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信息报告级别与应急响应级别关系</w:t>
      </w:r>
    </w:p>
    <w:tbl>
      <w:tblPr>
        <w:tblStyle w:val="3"/>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92"/>
        <w:gridCol w:w="6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1354"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375" w:right="0"/>
            </w:pPr>
            <w:r>
              <w:rPr>
                <w:rFonts w:hint="eastAsia" w:ascii="宋体" w:hAnsi="宋体" w:eastAsia="宋体" w:cs="宋体"/>
                <w:color w:val="000000"/>
                <w:spacing w:val="9"/>
                <w:sz w:val="23"/>
                <w:szCs w:val="23"/>
              </w:rPr>
              <w:t>相</w:t>
            </w:r>
            <w:r>
              <w:rPr>
                <w:rFonts w:hint="eastAsia" w:ascii="宋体" w:hAnsi="宋体" w:eastAsia="宋体" w:cs="宋体"/>
                <w:color w:val="000000"/>
                <w:spacing w:val="7"/>
                <w:sz w:val="23"/>
                <w:szCs w:val="23"/>
              </w:rPr>
              <w:t>应级别</w:t>
            </w:r>
          </w:p>
        </w:tc>
        <w:tc>
          <w:tcPr>
            <w:tcW w:w="527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2580" w:right="0"/>
            </w:pPr>
            <w:r>
              <w:rPr>
                <w:rFonts w:hint="eastAsia" w:ascii="宋体" w:hAnsi="宋体" w:eastAsia="宋体" w:cs="宋体"/>
                <w:color w:val="000000"/>
                <w:spacing w:val="10"/>
                <w:sz w:val="23"/>
                <w:szCs w:val="23"/>
              </w:rPr>
              <w:t>信</w:t>
            </w:r>
            <w:r>
              <w:rPr>
                <w:rFonts w:hint="eastAsia" w:ascii="宋体" w:hAnsi="宋体" w:eastAsia="宋体" w:cs="宋体"/>
                <w:color w:val="000000"/>
                <w:spacing w:val="8"/>
                <w:sz w:val="23"/>
                <w:szCs w:val="23"/>
              </w:rPr>
              <w:t>息上报级别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8" w:hRule="atLeast"/>
        </w:trPr>
        <w:tc>
          <w:tcPr>
            <w:tcW w:w="1354"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93" w:lineRule="atLeast"/>
              <w:ind w:left="619" w:right="0"/>
            </w:pPr>
            <w:r>
              <w:rPr>
                <w:rFonts w:hint="eastAsia" w:ascii="宋体" w:hAnsi="宋体" w:eastAsia="宋体" w:cs="宋体"/>
                <w:color w:val="000000"/>
                <w:spacing w:val="5"/>
                <w:sz w:val="23"/>
                <w:szCs w:val="23"/>
              </w:rPr>
              <w:t>一级</w:t>
            </w:r>
          </w:p>
        </w:tc>
        <w:tc>
          <w:tcPr>
            <w:tcW w:w="527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4" w:beforeAutospacing="0" w:after="0" w:afterAutospacing="1" w:line="559" w:lineRule="atLeast"/>
              <w:ind w:left="901" w:right="0"/>
            </w:pPr>
            <w:r>
              <w:rPr>
                <w:rFonts w:hint="eastAsia" w:ascii="宋体" w:hAnsi="宋体" w:eastAsia="宋体" w:cs="宋体"/>
                <w:color w:val="000000"/>
                <w:spacing w:val="9"/>
                <w:sz w:val="23"/>
                <w:szCs w:val="23"/>
              </w:rPr>
              <w:t>佛坪县住建局、汉中市生态环境局佛坪分局</w:t>
            </w:r>
            <w:r>
              <w:rPr>
                <w:rFonts w:hint="eastAsia" w:ascii="宋体" w:hAnsi="宋体" w:eastAsia="宋体" w:cs="宋体"/>
                <w:color w:val="000000"/>
                <w:spacing w:val="8"/>
                <w:sz w:val="23"/>
                <w:szCs w:val="23"/>
              </w:rPr>
              <w:t>、</w:t>
            </w:r>
          </w:p>
          <w:p>
            <w:pPr>
              <w:pStyle w:val="2"/>
              <w:keepNext w:val="0"/>
              <w:keepLines w:val="0"/>
              <w:widowControl/>
              <w:suppressLineNumbers w:val="0"/>
              <w:spacing w:before="0" w:beforeAutospacing="1" w:after="0" w:afterAutospacing="1" w:line="11" w:lineRule="atLeast"/>
              <w:ind w:left="2341" w:right="0"/>
            </w:pPr>
            <w:r>
              <w:rPr>
                <w:rFonts w:hint="eastAsia" w:ascii="宋体" w:hAnsi="宋体" w:eastAsia="宋体" w:cs="宋体"/>
                <w:color w:val="000000"/>
                <w:spacing w:val="13"/>
                <w:sz w:val="23"/>
                <w:szCs w:val="23"/>
              </w:rPr>
              <w:t>汉</w:t>
            </w:r>
            <w:r>
              <w:rPr>
                <w:rFonts w:hint="eastAsia" w:ascii="宋体" w:hAnsi="宋体" w:eastAsia="宋体" w:cs="宋体"/>
                <w:color w:val="000000"/>
                <w:spacing w:val="8"/>
                <w:sz w:val="23"/>
                <w:szCs w:val="23"/>
              </w:rPr>
              <w:t>中市生态环境局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354"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2" w:lineRule="atLeast"/>
              <w:ind w:left="619" w:right="0"/>
            </w:pPr>
            <w:r>
              <w:rPr>
                <w:rFonts w:hint="eastAsia" w:ascii="宋体" w:hAnsi="宋体" w:eastAsia="宋体" w:cs="宋体"/>
                <w:color w:val="000000"/>
                <w:spacing w:val="3"/>
                <w:sz w:val="23"/>
                <w:szCs w:val="23"/>
              </w:rPr>
              <w:t>二级</w:t>
            </w:r>
          </w:p>
        </w:tc>
        <w:tc>
          <w:tcPr>
            <w:tcW w:w="527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1021" w:right="0"/>
            </w:pPr>
            <w:r>
              <w:rPr>
                <w:rFonts w:hint="eastAsia" w:ascii="宋体" w:hAnsi="宋体" w:eastAsia="宋体" w:cs="宋体"/>
                <w:color w:val="000000"/>
                <w:spacing w:val="17"/>
                <w:sz w:val="23"/>
                <w:szCs w:val="23"/>
              </w:rPr>
              <w:t>佛</w:t>
            </w:r>
            <w:r>
              <w:rPr>
                <w:rFonts w:hint="eastAsia" w:ascii="宋体" w:hAnsi="宋体" w:eastAsia="宋体" w:cs="宋体"/>
                <w:color w:val="000000"/>
                <w:spacing w:val="9"/>
                <w:sz w:val="23"/>
                <w:szCs w:val="23"/>
              </w:rPr>
              <w:t>坪县住建局、汉中市生态环境局佛坪分局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 w:hRule="atLeast"/>
        </w:trPr>
        <w:tc>
          <w:tcPr>
            <w:tcW w:w="1354"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4" w:beforeAutospacing="0" w:after="0" w:afterAutospacing="1" w:line="12" w:lineRule="atLeast"/>
              <w:ind w:left="615" w:right="0"/>
            </w:pPr>
            <w:r>
              <w:rPr>
                <w:rFonts w:hint="eastAsia" w:ascii="宋体" w:hAnsi="宋体" w:eastAsia="宋体" w:cs="宋体"/>
                <w:color w:val="000000"/>
                <w:spacing w:val="5"/>
                <w:sz w:val="23"/>
                <w:szCs w:val="23"/>
              </w:rPr>
              <w:t>三级</w:t>
            </w:r>
          </w:p>
        </w:tc>
        <w:tc>
          <w:tcPr>
            <w:tcW w:w="5270"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5" w:beforeAutospacing="0" w:after="0" w:afterAutospacing="1" w:line="11" w:lineRule="atLeast"/>
              <w:ind w:left="2700" w:right="0"/>
            </w:pPr>
            <w:r>
              <w:rPr>
                <w:rFonts w:hint="eastAsia" w:ascii="宋体" w:hAnsi="宋体" w:eastAsia="宋体" w:cs="宋体"/>
                <w:color w:val="000000"/>
                <w:spacing w:val="8"/>
                <w:sz w:val="23"/>
                <w:szCs w:val="23"/>
              </w:rPr>
              <w:t>应急指挥部</w:t>
            </w:r>
          </w:p>
        </w:tc>
      </w:tr>
    </w:tbl>
    <w:p>
      <w:pPr>
        <w:pStyle w:val="2"/>
        <w:keepNext w:val="0"/>
        <w:keepLines w:val="0"/>
        <w:widowControl/>
        <w:suppressLineNumbers w:val="0"/>
        <w:spacing w:before="245" w:beforeAutospacing="0" w:after="0" w:afterAutospacing="1" w:line="11" w:lineRule="atLeast"/>
        <w:ind w:left="96" w:right="0"/>
      </w:pPr>
      <w:r>
        <w:rPr>
          <w:rFonts w:hint="default" w:ascii="Times New Roman" w:hAnsi="Times New Roman" w:eastAsia="Times New Roman" w:cs="Times New Roman"/>
          <w:b/>
          <w:bCs/>
          <w:color w:val="000000"/>
          <w:spacing w:val="10"/>
          <w:sz w:val="23"/>
          <w:szCs w:val="23"/>
        </w:rPr>
        <w:t>6</w:t>
      </w:r>
      <w:r>
        <w:rPr>
          <w:rFonts w:hint="default" w:ascii="Times New Roman" w:hAnsi="Times New Roman" w:eastAsia="Times New Roman" w:cs="Times New Roman"/>
          <w:b/>
          <w:bCs/>
          <w:color w:val="000000"/>
          <w:spacing w:val="6"/>
          <w:sz w:val="23"/>
          <w:szCs w:val="23"/>
        </w:rPr>
        <w:t>.</w:t>
      </w:r>
      <w:r>
        <w:rPr>
          <w:rFonts w:hint="default" w:ascii="Times New Roman" w:hAnsi="Times New Roman" w:eastAsia="Times New Roman" w:cs="Times New Roman"/>
          <w:b/>
          <w:bCs/>
          <w:color w:val="000000"/>
          <w:spacing w:val="5"/>
          <w:sz w:val="23"/>
          <w:szCs w:val="23"/>
        </w:rPr>
        <w:t>2.2</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信息上报</w:t>
      </w:r>
    </w:p>
    <w:p>
      <w:pPr>
        <w:pStyle w:val="2"/>
        <w:keepNext w:val="0"/>
        <w:keepLines w:val="0"/>
        <w:widowControl/>
        <w:suppressLineNumbers w:val="0"/>
        <w:spacing w:before="278" w:beforeAutospacing="0" w:after="0" w:afterAutospacing="1" w:line="22" w:lineRule="atLeast"/>
        <w:ind w:left="97" w:right="0" w:firstLine="481"/>
      </w:pPr>
      <w:r>
        <w:rPr>
          <w:rFonts w:hint="eastAsia" w:ascii="宋体" w:hAnsi="宋体" w:eastAsia="宋体" w:cs="宋体"/>
          <w:color w:val="000000"/>
          <w:spacing w:val="14"/>
          <w:sz w:val="23"/>
          <w:szCs w:val="23"/>
        </w:rPr>
        <w:t>按</w:t>
      </w:r>
      <w:r>
        <w:rPr>
          <w:rFonts w:hint="eastAsia" w:ascii="宋体" w:hAnsi="宋体" w:eastAsia="宋体" w:cs="宋体"/>
          <w:color w:val="000000"/>
          <w:spacing w:val="12"/>
          <w:sz w:val="23"/>
          <w:szCs w:val="23"/>
        </w:rPr>
        <w:t>照</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统一指挥，分级实施</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原则，企业负责人接到事件报告后，应当立即启</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动</w:t>
      </w:r>
      <w:r>
        <w:rPr>
          <w:rFonts w:hint="eastAsia" w:ascii="宋体" w:hAnsi="宋体" w:eastAsia="宋体" w:cs="宋体"/>
          <w:color w:val="000000"/>
          <w:spacing w:val="8"/>
          <w:sz w:val="23"/>
          <w:szCs w:val="23"/>
        </w:rPr>
        <w:t>《突发环境事件应急预案》，或者采取有效措施，组织抢险，防止事件扩大，</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减</w:t>
      </w:r>
      <w:r>
        <w:rPr>
          <w:rFonts w:hint="eastAsia" w:ascii="宋体" w:hAnsi="宋体" w:eastAsia="宋体" w:cs="宋体"/>
          <w:color w:val="000000"/>
          <w:spacing w:val="7"/>
          <w:sz w:val="23"/>
          <w:szCs w:val="23"/>
        </w:rPr>
        <w:t>少人员伤亡和财产损失；并根据事件级别通报程序，向上级有关部门报告。紧</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急</w:t>
      </w:r>
      <w:r>
        <w:rPr>
          <w:rFonts w:hint="eastAsia" w:ascii="宋体" w:hAnsi="宋体" w:eastAsia="宋体" w:cs="宋体"/>
          <w:color w:val="000000"/>
          <w:spacing w:val="8"/>
          <w:sz w:val="23"/>
          <w:szCs w:val="23"/>
        </w:rPr>
        <w:t>情况下，可以越级上报。</w:t>
      </w:r>
    </w:p>
    <w:p>
      <w:pPr>
        <w:pStyle w:val="2"/>
        <w:keepNext w:val="0"/>
        <w:keepLines w:val="0"/>
        <w:widowControl/>
        <w:suppressLineNumbers w:val="0"/>
        <w:spacing w:before="2" w:beforeAutospacing="0" w:after="0" w:afterAutospacing="1" w:line="22" w:lineRule="atLeast"/>
        <w:ind w:left="96" w:right="35" w:firstLine="496"/>
      </w:pPr>
      <w:r>
        <w:rPr>
          <w:rFonts w:hint="eastAsia" w:ascii="宋体" w:hAnsi="宋体" w:eastAsia="宋体" w:cs="宋体"/>
          <w:color w:val="000000"/>
          <w:spacing w:val="12"/>
          <w:sz w:val="23"/>
          <w:szCs w:val="23"/>
        </w:rPr>
        <w:t>当应</w:t>
      </w:r>
      <w:r>
        <w:rPr>
          <w:rFonts w:hint="eastAsia" w:ascii="宋体" w:hAnsi="宋体" w:eastAsia="宋体" w:cs="宋体"/>
          <w:color w:val="000000"/>
          <w:spacing w:val="7"/>
          <w:sz w:val="23"/>
          <w:szCs w:val="23"/>
        </w:rPr>
        <w:t>急</w:t>
      </w:r>
      <w:r>
        <w:rPr>
          <w:rFonts w:hint="eastAsia" w:ascii="宋体" w:hAnsi="宋体" w:eastAsia="宋体" w:cs="宋体"/>
          <w:color w:val="000000"/>
          <w:spacing w:val="6"/>
          <w:sz w:val="23"/>
          <w:szCs w:val="23"/>
        </w:rPr>
        <w:t>救援指挥部经判断，认为事件较大，有可能超出本级处置能力时，应</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在</w:t>
      </w:r>
      <w:r>
        <w:rPr>
          <w:rFonts w:hint="eastAsia" w:ascii="宋体" w:hAnsi="宋体" w:eastAsia="宋体" w:cs="宋体"/>
          <w:color w:val="000000"/>
          <w:spacing w:val="5"/>
          <w:sz w:val="23"/>
          <w:szCs w:val="23"/>
        </w:rPr>
        <w:t>发现事件后的 </w:t>
      </w:r>
      <w:r>
        <w:rPr>
          <w:rFonts w:hint="default" w:ascii="Times New Roman" w:hAnsi="Times New Roman" w:eastAsia="Times New Roman" w:cs="Times New Roman"/>
          <w:color w:val="000000"/>
          <w:spacing w:val="5"/>
          <w:sz w:val="23"/>
          <w:szCs w:val="23"/>
        </w:rPr>
        <w:t xml:space="preserve">1 </w:t>
      </w:r>
      <w:r>
        <w:rPr>
          <w:rFonts w:hint="eastAsia" w:ascii="宋体" w:hAnsi="宋体" w:eastAsia="宋体" w:cs="宋体"/>
          <w:color w:val="000000"/>
          <w:spacing w:val="5"/>
          <w:sz w:val="23"/>
          <w:szCs w:val="23"/>
        </w:rPr>
        <w:t>小时内向佛坪县人民政府、汉中市生态环境局佛坪分局、汉中</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市</w:t>
      </w:r>
      <w:r>
        <w:rPr>
          <w:rFonts w:hint="eastAsia" w:ascii="宋体" w:hAnsi="宋体" w:eastAsia="宋体" w:cs="宋体"/>
          <w:color w:val="000000"/>
          <w:spacing w:val="9"/>
          <w:sz w:val="23"/>
          <w:szCs w:val="23"/>
        </w:rPr>
        <w:t>生</w:t>
      </w:r>
      <w:r>
        <w:rPr>
          <w:rFonts w:hint="eastAsia" w:ascii="宋体" w:hAnsi="宋体" w:eastAsia="宋体" w:cs="宋体"/>
          <w:color w:val="000000"/>
          <w:spacing w:val="8"/>
          <w:sz w:val="23"/>
          <w:szCs w:val="23"/>
        </w:rPr>
        <w:t>态环境局申报，争取社会支援。</w:t>
      </w:r>
    </w:p>
    <w:p>
      <w:pPr>
        <w:pStyle w:val="2"/>
        <w:keepNext w:val="0"/>
        <w:keepLines w:val="0"/>
        <w:widowControl/>
        <w:suppressLineNumbers w:val="0"/>
        <w:spacing w:before="0" w:beforeAutospacing="1" w:after="0" w:afterAutospacing="1" w:line="11" w:lineRule="atLeast"/>
        <w:ind w:left="96" w:right="0"/>
      </w:pPr>
      <w:r>
        <w:rPr>
          <w:rFonts w:hint="default" w:ascii="Times New Roman" w:hAnsi="Times New Roman" w:eastAsia="Times New Roman" w:cs="Times New Roman"/>
          <w:b/>
          <w:bCs/>
          <w:color w:val="000000"/>
          <w:spacing w:val="10"/>
          <w:sz w:val="23"/>
          <w:szCs w:val="23"/>
        </w:rPr>
        <w:t>6</w:t>
      </w:r>
      <w:r>
        <w:rPr>
          <w:rFonts w:hint="default" w:ascii="Times New Roman" w:hAnsi="Times New Roman" w:eastAsia="Times New Roman" w:cs="Times New Roman"/>
          <w:b/>
          <w:bCs/>
          <w:color w:val="000000"/>
          <w:spacing w:val="6"/>
          <w:sz w:val="23"/>
          <w:szCs w:val="23"/>
        </w:rPr>
        <w:t>.</w:t>
      </w:r>
      <w:r>
        <w:rPr>
          <w:rFonts w:hint="default" w:ascii="Times New Roman" w:hAnsi="Times New Roman" w:eastAsia="Times New Roman" w:cs="Times New Roman"/>
          <w:b/>
          <w:bCs/>
          <w:color w:val="000000"/>
          <w:spacing w:val="5"/>
          <w:sz w:val="23"/>
          <w:szCs w:val="23"/>
        </w:rPr>
        <w:t>2.3</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信息通报</w:t>
      </w:r>
    </w:p>
    <w:p>
      <w:pPr>
        <w:pStyle w:val="2"/>
        <w:keepNext w:val="0"/>
        <w:keepLines w:val="0"/>
        <w:widowControl/>
        <w:suppressLineNumbers w:val="0"/>
        <w:spacing w:before="74" w:beforeAutospacing="0" w:after="0" w:afterAutospacing="1" w:line="23" w:lineRule="atLeast"/>
        <w:ind w:left="22" w:right="58" w:firstLine="496"/>
      </w:pPr>
      <w:r>
        <w:rPr>
          <w:rFonts w:hint="eastAsia" w:ascii="宋体" w:hAnsi="宋体" w:eastAsia="宋体" w:cs="宋体"/>
          <w:color w:val="000000"/>
          <w:spacing w:val="8"/>
          <w:sz w:val="23"/>
          <w:szCs w:val="23"/>
        </w:rPr>
        <w:t>当</w:t>
      </w:r>
      <w:r>
        <w:rPr>
          <w:rFonts w:hint="eastAsia" w:ascii="宋体" w:hAnsi="宋体" w:eastAsia="宋体" w:cs="宋体"/>
          <w:color w:val="000000"/>
          <w:spacing w:val="5"/>
          <w:sz w:val="23"/>
          <w:szCs w:val="23"/>
        </w:rPr>
        <w:t>发</w:t>
      </w:r>
      <w:r>
        <w:rPr>
          <w:rFonts w:hint="eastAsia" w:ascii="宋体" w:hAnsi="宋体" w:eastAsia="宋体" w:cs="宋体"/>
          <w:color w:val="000000"/>
          <w:spacing w:val="4"/>
          <w:sz w:val="23"/>
          <w:szCs w:val="23"/>
        </w:rPr>
        <w:t>生事件可能影响周边居民、企业时，应由通讯联络组在 </w:t>
      </w:r>
      <w:r>
        <w:rPr>
          <w:rFonts w:hint="default" w:ascii="Times New Roman" w:hAnsi="Times New Roman" w:eastAsia="Times New Roman" w:cs="Times New Roman"/>
          <w:color w:val="000000"/>
          <w:spacing w:val="4"/>
          <w:sz w:val="23"/>
          <w:szCs w:val="23"/>
        </w:rPr>
        <w:t>30</w:t>
      </w:r>
      <w:r>
        <w:rPr>
          <w:rFonts w:hint="default" w:ascii="Times New Roman" w:hAnsi="Times New Roman" w:eastAsia="Times New Roman" w:cs="Times New Roman"/>
          <w:color w:val="000000"/>
          <w:sz w:val="23"/>
          <w:szCs w:val="23"/>
        </w:rPr>
        <w:t>min</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内通知可</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能</w:t>
      </w:r>
      <w:r>
        <w:rPr>
          <w:rFonts w:hint="eastAsia" w:ascii="宋体" w:hAnsi="宋体" w:eastAsia="宋体" w:cs="宋体"/>
          <w:color w:val="000000"/>
          <w:spacing w:val="7"/>
          <w:sz w:val="23"/>
          <w:szCs w:val="23"/>
        </w:rPr>
        <w:t>受影响的居民、企业做好防范或紧急撤离。企业可通知关山梁村村委会，由村</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委</w:t>
      </w:r>
      <w:r>
        <w:rPr>
          <w:rFonts w:hint="eastAsia" w:ascii="宋体" w:hAnsi="宋体" w:eastAsia="宋体" w:cs="宋体"/>
          <w:color w:val="000000"/>
          <w:spacing w:val="7"/>
          <w:sz w:val="23"/>
          <w:szCs w:val="23"/>
        </w:rPr>
        <w:t>会组织周边居民、企业撤离。当联系不上村委会时，可直接联系岳坝镇人民政</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府，告</w:t>
      </w:r>
      <w:r>
        <w:rPr>
          <w:rFonts w:hint="eastAsia" w:ascii="宋体" w:hAnsi="宋体" w:eastAsia="宋体" w:cs="宋体"/>
          <w:color w:val="000000"/>
          <w:spacing w:val="6"/>
          <w:sz w:val="23"/>
          <w:szCs w:val="23"/>
        </w:rPr>
        <w:t>知</w:t>
      </w:r>
      <w:r>
        <w:rPr>
          <w:rFonts w:hint="eastAsia" w:ascii="宋体" w:hAnsi="宋体" w:eastAsia="宋体" w:cs="宋体"/>
          <w:color w:val="000000"/>
          <w:spacing w:val="5"/>
          <w:sz w:val="23"/>
          <w:szCs w:val="23"/>
        </w:rPr>
        <w:t>事故发生的紧急情况， 由岳坝镇人民政府组织周边居民撤离。</w:t>
      </w:r>
    </w:p>
    <w:p>
      <w:pPr>
        <w:pStyle w:val="2"/>
        <w:keepNext w:val="0"/>
        <w:keepLines w:val="0"/>
        <w:widowControl/>
        <w:suppressLineNumbers w:val="0"/>
        <w:spacing w:before="5" w:beforeAutospacing="0" w:after="0" w:afterAutospacing="1" w:line="22" w:lineRule="atLeast"/>
        <w:ind w:left="23" w:right="58" w:firstLine="480"/>
      </w:pPr>
      <w:r>
        <w:rPr>
          <w:rFonts w:hint="eastAsia" w:ascii="宋体" w:hAnsi="宋体" w:eastAsia="宋体" w:cs="宋体"/>
          <w:color w:val="000000"/>
          <w:spacing w:val="7"/>
          <w:sz w:val="23"/>
          <w:szCs w:val="23"/>
        </w:rPr>
        <w:t>事故发生时，为避免周围环境受到伤害，企业应及时通知佛坪县住建局、</w:t>
      </w:r>
      <w:r>
        <w:rPr>
          <w:rFonts w:hint="eastAsia" w:ascii="宋体" w:hAnsi="宋体" w:eastAsia="宋体" w:cs="宋体"/>
          <w:color w:val="000000"/>
          <w:spacing w:val="3"/>
          <w:sz w:val="23"/>
          <w:szCs w:val="23"/>
        </w:rPr>
        <w:t>佛</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坪</w:t>
      </w:r>
      <w:r>
        <w:rPr>
          <w:rFonts w:hint="eastAsia" w:ascii="宋体" w:hAnsi="宋体" w:eastAsia="宋体" w:cs="宋体"/>
          <w:color w:val="000000"/>
          <w:spacing w:val="7"/>
          <w:sz w:val="23"/>
          <w:szCs w:val="23"/>
        </w:rPr>
        <w:t>县人民政府相关事故信息，及时采取应急措施，并向可能受影响的居民、企业</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通</w:t>
      </w:r>
      <w:r>
        <w:rPr>
          <w:rFonts w:hint="eastAsia" w:ascii="宋体" w:hAnsi="宋体" w:eastAsia="宋体" w:cs="宋体"/>
          <w:color w:val="000000"/>
          <w:spacing w:val="9"/>
          <w:sz w:val="23"/>
          <w:szCs w:val="23"/>
        </w:rPr>
        <w:t>报事故信息。信息通报由通讯联络组组长马忠来负责。</w:t>
      </w:r>
    </w:p>
    <w:p>
      <w:pPr>
        <w:pStyle w:val="2"/>
        <w:keepNext w:val="0"/>
        <w:keepLines w:val="0"/>
        <w:widowControl/>
        <w:suppressLineNumbers w:val="0"/>
        <w:spacing w:before="1" w:beforeAutospacing="0" w:after="0" w:afterAutospacing="1" w:line="11" w:lineRule="atLeast"/>
        <w:ind w:left="22" w:right="0"/>
      </w:pPr>
      <w:r>
        <w:rPr>
          <w:rFonts w:hint="default" w:ascii="Times New Roman" w:hAnsi="Times New Roman" w:eastAsia="Times New Roman" w:cs="Times New Roman"/>
          <w:b/>
          <w:bCs/>
          <w:color w:val="000000"/>
          <w:spacing w:val="8"/>
          <w:sz w:val="23"/>
          <w:szCs w:val="23"/>
        </w:rPr>
        <w:t>6.2.4</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事件报告时限及报告内</w:t>
      </w:r>
      <w:r>
        <w:rPr>
          <w:rFonts w:hint="eastAsia" w:ascii="宋体" w:hAnsi="宋体" w:eastAsia="宋体" w:cs="宋体"/>
          <w:color w:val="000000"/>
          <w:spacing w:val="5"/>
          <w:sz w:val="23"/>
          <w:szCs w:val="23"/>
        </w:rPr>
        <w:t>容</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1</w:t>
      </w:r>
      <w:r>
        <w:rPr>
          <w:rFonts w:hint="eastAsia" w:ascii="宋体" w:hAnsi="宋体" w:eastAsia="宋体" w:cs="宋体"/>
          <w:color w:val="000000"/>
          <w:spacing w:val="18"/>
          <w:sz w:val="23"/>
          <w:szCs w:val="23"/>
        </w:rPr>
        <w:t>) 事件报告时</w:t>
      </w:r>
      <w:r>
        <w:rPr>
          <w:rFonts w:hint="eastAsia" w:ascii="宋体" w:hAnsi="宋体" w:eastAsia="宋体" w:cs="宋体"/>
          <w:color w:val="000000"/>
          <w:spacing w:val="17"/>
          <w:sz w:val="23"/>
          <w:szCs w:val="23"/>
        </w:rPr>
        <w:t>限</w:t>
      </w:r>
    </w:p>
    <w:p>
      <w:pPr>
        <w:pStyle w:val="2"/>
        <w:keepNext w:val="0"/>
        <w:keepLines w:val="0"/>
        <w:widowControl/>
        <w:suppressLineNumbers w:val="0"/>
        <w:spacing w:before="282" w:beforeAutospacing="0" w:after="0" w:afterAutospacing="1" w:line="22" w:lineRule="atLeast"/>
        <w:ind w:left="25" w:right="58" w:firstLine="486"/>
      </w:pPr>
      <w:r>
        <w:rPr>
          <w:rFonts w:hint="eastAsia" w:ascii="宋体" w:hAnsi="宋体" w:eastAsia="宋体" w:cs="宋体"/>
          <w:color w:val="000000"/>
          <w:spacing w:val="12"/>
          <w:sz w:val="23"/>
          <w:szCs w:val="23"/>
        </w:rPr>
        <w:t>突发环</w:t>
      </w:r>
      <w:r>
        <w:rPr>
          <w:rFonts w:hint="eastAsia" w:ascii="宋体" w:hAnsi="宋体" w:eastAsia="宋体" w:cs="宋体"/>
          <w:color w:val="000000"/>
          <w:spacing w:val="8"/>
          <w:sz w:val="23"/>
          <w:szCs w:val="23"/>
        </w:rPr>
        <w:t>境</w:t>
      </w:r>
      <w:r>
        <w:rPr>
          <w:rFonts w:hint="eastAsia" w:ascii="宋体" w:hAnsi="宋体" w:eastAsia="宋体" w:cs="宋体"/>
          <w:color w:val="000000"/>
          <w:spacing w:val="6"/>
          <w:sz w:val="23"/>
          <w:szCs w:val="23"/>
        </w:rPr>
        <w:t>事件的报告分为初报、续报和处理结果报告三类。初报在发现事件</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后</w:t>
      </w:r>
      <w:r>
        <w:rPr>
          <w:rFonts w:hint="eastAsia" w:ascii="宋体" w:hAnsi="宋体" w:eastAsia="宋体" w:cs="宋体"/>
          <w:color w:val="000000"/>
          <w:spacing w:val="5"/>
          <w:sz w:val="23"/>
          <w:szCs w:val="23"/>
        </w:rPr>
        <w:t> </w:t>
      </w:r>
      <w:r>
        <w:rPr>
          <w:rFonts w:hint="default" w:ascii="Times New Roman" w:hAnsi="Times New Roman" w:eastAsia="Times New Roman" w:cs="Times New Roman"/>
          <w:color w:val="000000"/>
          <w:spacing w:val="5"/>
          <w:sz w:val="23"/>
          <w:szCs w:val="23"/>
        </w:rPr>
        <w:t xml:space="preserve">1 </w:t>
      </w:r>
      <w:r>
        <w:rPr>
          <w:rFonts w:hint="eastAsia" w:ascii="宋体" w:hAnsi="宋体" w:eastAsia="宋体" w:cs="宋体"/>
          <w:color w:val="000000"/>
          <w:spacing w:val="5"/>
          <w:sz w:val="23"/>
          <w:szCs w:val="23"/>
        </w:rPr>
        <w:t>小时内上报；续报在查清有关基本情况后随时上报；处理结果报告在事件处</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理</w:t>
      </w:r>
      <w:r>
        <w:rPr>
          <w:rFonts w:hint="eastAsia" w:ascii="宋体" w:hAnsi="宋体" w:eastAsia="宋体" w:cs="宋体"/>
          <w:color w:val="000000"/>
          <w:spacing w:val="7"/>
          <w:sz w:val="23"/>
          <w:szCs w:val="23"/>
        </w:rPr>
        <w:t>完毕后立即上报。</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初报内容应当包括但不限于以下内容：</w:t>
      </w:r>
    </w:p>
    <w:p>
      <w:pPr>
        <w:pStyle w:val="2"/>
        <w:keepNext w:val="0"/>
        <w:keepLines w:val="0"/>
        <w:widowControl/>
        <w:suppressLineNumbers w:val="0"/>
        <w:spacing w:before="276" w:beforeAutospacing="0" w:after="0" w:afterAutospacing="1" w:line="11" w:lineRule="atLeast"/>
        <w:ind w:left="502" w:right="0"/>
      </w:pPr>
      <w:r>
        <w:rPr>
          <w:rFonts w:hint="eastAsia" w:ascii="宋体" w:hAnsi="宋体" w:eastAsia="宋体" w:cs="宋体"/>
          <w:color w:val="000000"/>
          <w:spacing w:val="2"/>
          <w:sz w:val="23"/>
          <w:szCs w:val="23"/>
        </w:rPr>
        <w:t>①突发环境事件发生的时间、单元、事故装置、泄</w:t>
      </w:r>
      <w:r>
        <w:rPr>
          <w:rFonts w:hint="eastAsia" w:ascii="宋体" w:hAnsi="宋体" w:eastAsia="宋体" w:cs="宋体"/>
          <w:color w:val="000000"/>
          <w:spacing w:val="1"/>
          <w:sz w:val="23"/>
          <w:szCs w:val="23"/>
        </w:rPr>
        <w:t>漏物质、泄漏和污染区域；</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8"/>
          <w:sz w:val="23"/>
          <w:szCs w:val="23"/>
        </w:rPr>
        <w:t>②人员伤亡情况</w:t>
      </w:r>
      <w:r>
        <w:rPr>
          <w:rFonts w:hint="eastAsia" w:ascii="宋体" w:hAnsi="宋体" w:eastAsia="宋体" w:cs="宋体"/>
          <w:color w:val="000000"/>
          <w:spacing w:val="6"/>
          <w:sz w:val="23"/>
          <w:szCs w:val="23"/>
        </w:rPr>
        <w:t>；</w:t>
      </w:r>
    </w:p>
    <w:p>
      <w:pPr>
        <w:pStyle w:val="2"/>
        <w:keepNext w:val="0"/>
        <w:keepLines w:val="0"/>
        <w:widowControl/>
        <w:suppressLineNumbers w:val="0"/>
        <w:spacing w:before="281" w:beforeAutospacing="0" w:after="0" w:afterAutospacing="1" w:line="11" w:lineRule="atLeast"/>
        <w:ind w:left="501" w:right="0"/>
      </w:pPr>
      <w:r>
        <w:rPr>
          <w:rFonts w:hint="eastAsia" w:ascii="宋体" w:hAnsi="宋体" w:eastAsia="宋体" w:cs="宋体"/>
          <w:color w:val="000000"/>
          <w:spacing w:val="18"/>
          <w:sz w:val="23"/>
          <w:szCs w:val="23"/>
        </w:rPr>
        <w:t>③</w:t>
      </w:r>
      <w:r>
        <w:rPr>
          <w:rFonts w:hint="eastAsia" w:ascii="宋体" w:hAnsi="宋体" w:eastAsia="宋体" w:cs="宋体"/>
          <w:color w:val="000000"/>
          <w:spacing w:val="11"/>
          <w:sz w:val="23"/>
          <w:szCs w:val="23"/>
        </w:rPr>
        <w:t>事</w:t>
      </w:r>
      <w:r>
        <w:rPr>
          <w:rFonts w:hint="eastAsia" w:ascii="宋体" w:hAnsi="宋体" w:eastAsia="宋体" w:cs="宋体"/>
          <w:color w:val="000000"/>
          <w:spacing w:val="9"/>
          <w:sz w:val="23"/>
          <w:szCs w:val="23"/>
        </w:rPr>
        <w:t>故简要情况及预测污染物的扩散趋势以及可能影响到的单元；</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10"/>
          <w:sz w:val="23"/>
          <w:szCs w:val="23"/>
        </w:rPr>
        <w:t>④</w:t>
      </w:r>
      <w:r>
        <w:rPr>
          <w:rFonts w:hint="eastAsia" w:ascii="宋体" w:hAnsi="宋体" w:eastAsia="宋体" w:cs="宋体"/>
          <w:color w:val="000000"/>
          <w:spacing w:val="8"/>
          <w:sz w:val="23"/>
          <w:szCs w:val="23"/>
        </w:rPr>
        <w:t>已采取的应急措施。</w:t>
      </w:r>
    </w:p>
    <w:p>
      <w:pPr>
        <w:pStyle w:val="2"/>
        <w:keepNext w:val="0"/>
        <w:keepLines w:val="0"/>
        <w:widowControl/>
        <w:suppressLineNumbers w:val="0"/>
        <w:spacing w:before="278" w:beforeAutospacing="0" w:after="0" w:afterAutospacing="1" w:line="23" w:lineRule="atLeast"/>
        <w:ind w:left="26" w:right="58" w:firstLine="476"/>
      </w:pPr>
      <w:r>
        <w:rPr>
          <w:rFonts w:hint="eastAsia" w:ascii="宋体" w:hAnsi="宋体" w:eastAsia="宋体" w:cs="宋体"/>
          <w:color w:val="000000"/>
          <w:spacing w:val="7"/>
          <w:sz w:val="23"/>
          <w:szCs w:val="23"/>
        </w:rPr>
        <w:t>在应急处置过程中，各救援人员应尽快了解事件发展情况，并随时通过通</w:t>
      </w:r>
      <w:r>
        <w:rPr>
          <w:rFonts w:hint="eastAsia" w:ascii="宋体" w:hAnsi="宋体" w:eastAsia="宋体" w:cs="宋体"/>
          <w:color w:val="000000"/>
          <w:spacing w:val="3"/>
          <w:sz w:val="23"/>
          <w:szCs w:val="23"/>
        </w:rPr>
        <w:t>讯</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工</w:t>
      </w:r>
      <w:r>
        <w:rPr>
          <w:rFonts w:hint="eastAsia" w:ascii="宋体" w:hAnsi="宋体" w:eastAsia="宋体" w:cs="宋体"/>
          <w:color w:val="000000"/>
          <w:spacing w:val="8"/>
          <w:sz w:val="23"/>
          <w:szCs w:val="23"/>
        </w:rPr>
        <w:t>具</w:t>
      </w:r>
      <w:r>
        <w:rPr>
          <w:rFonts w:hint="eastAsia" w:ascii="宋体" w:hAnsi="宋体" w:eastAsia="宋体" w:cs="宋体"/>
          <w:color w:val="000000"/>
          <w:spacing w:val="7"/>
          <w:sz w:val="23"/>
          <w:szCs w:val="23"/>
        </w:rPr>
        <w:t> (手机) 向应急指挥部报告。</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续报应当包括但不限于以下内容：</w:t>
      </w:r>
    </w:p>
    <w:p>
      <w:pPr>
        <w:pStyle w:val="2"/>
        <w:keepNext w:val="0"/>
        <w:keepLines w:val="0"/>
        <w:widowControl/>
        <w:suppressLineNumbers w:val="0"/>
        <w:spacing w:before="277" w:beforeAutospacing="0" w:after="0" w:afterAutospacing="1" w:line="11" w:lineRule="atLeast"/>
        <w:ind w:left="502" w:right="0"/>
      </w:pPr>
      <w:r>
        <w:rPr>
          <w:rFonts w:hint="eastAsia" w:ascii="宋体" w:hAnsi="宋体" w:eastAsia="宋体" w:cs="宋体"/>
          <w:color w:val="000000"/>
          <w:spacing w:val="9"/>
          <w:sz w:val="23"/>
          <w:szCs w:val="23"/>
        </w:rPr>
        <w:t>①泄漏物质的量以及其物理、化学性质</w:t>
      </w:r>
      <w:r>
        <w:rPr>
          <w:rFonts w:hint="eastAsia" w:ascii="宋体" w:hAnsi="宋体" w:eastAsia="宋体" w:cs="宋体"/>
          <w:color w:val="000000"/>
          <w:spacing w:val="8"/>
          <w:sz w:val="23"/>
          <w:szCs w:val="23"/>
        </w:rPr>
        <w:t>；</w:t>
      </w:r>
    </w:p>
    <w:p>
      <w:pPr>
        <w:pStyle w:val="2"/>
        <w:keepNext w:val="0"/>
        <w:keepLines w:val="0"/>
        <w:widowControl/>
        <w:suppressLineNumbers w:val="0"/>
        <w:spacing w:before="282" w:beforeAutospacing="0" w:after="0" w:afterAutospacing="1" w:line="11" w:lineRule="atLeast"/>
        <w:ind w:left="501" w:right="0"/>
      </w:pPr>
      <w:r>
        <w:rPr>
          <w:rFonts w:hint="eastAsia" w:ascii="宋体" w:hAnsi="宋体" w:eastAsia="宋体" w:cs="宋体"/>
          <w:color w:val="000000"/>
          <w:spacing w:val="8"/>
          <w:sz w:val="23"/>
          <w:szCs w:val="23"/>
        </w:rPr>
        <w:t xml:space="preserve">②现场气象条件 (风向、风速) </w:t>
      </w:r>
      <w:r>
        <w:rPr>
          <w:rFonts w:hint="eastAsia" w:ascii="宋体" w:hAnsi="宋体" w:eastAsia="宋体" w:cs="宋体"/>
          <w:color w:val="000000"/>
          <w:spacing w:val="5"/>
          <w:sz w:val="23"/>
          <w:szCs w:val="23"/>
        </w:rPr>
        <w:t>；</w:t>
      </w:r>
    </w:p>
    <w:p>
      <w:pPr>
        <w:pStyle w:val="2"/>
        <w:keepNext w:val="0"/>
        <w:keepLines w:val="0"/>
        <w:widowControl/>
        <w:suppressLineNumbers w:val="0"/>
        <w:spacing w:before="278" w:beforeAutospacing="0" w:after="0" w:afterAutospacing="1" w:line="11" w:lineRule="atLeast"/>
        <w:ind w:left="501" w:right="0"/>
      </w:pPr>
      <w:r>
        <w:rPr>
          <w:rFonts w:hint="eastAsia" w:ascii="宋体" w:hAnsi="宋体" w:eastAsia="宋体" w:cs="宋体"/>
          <w:color w:val="000000"/>
          <w:spacing w:val="10"/>
          <w:sz w:val="23"/>
          <w:szCs w:val="23"/>
        </w:rPr>
        <w:t>③</w:t>
      </w:r>
      <w:r>
        <w:rPr>
          <w:rFonts w:hint="eastAsia" w:ascii="宋体" w:hAnsi="宋体" w:eastAsia="宋体" w:cs="宋体"/>
          <w:color w:val="000000"/>
          <w:spacing w:val="9"/>
          <w:sz w:val="23"/>
          <w:szCs w:val="23"/>
        </w:rPr>
        <w:t>泄漏物质已造成的大气、水体污染情况；</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8"/>
          <w:sz w:val="23"/>
          <w:szCs w:val="23"/>
        </w:rPr>
        <w:t>④设施损坏情况</w:t>
      </w:r>
      <w:r>
        <w:rPr>
          <w:rFonts w:hint="eastAsia" w:ascii="宋体" w:hAnsi="宋体" w:eastAsia="宋体" w:cs="宋体"/>
          <w:color w:val="000000"/>
          <w:spacing w:val="6"/>
          <w:sz w:val="23"/>
          <w:szCs w:val="23"/>
        </w:rPr>
        <w:t>；</w:t>
      </w:r>
    </w:p>
    <w:p>
      <w:pPr>
        <w:pStyle w:val="2"/>
        <w:keepNext w:val="0"/>
        <w:keepLines w:val="0"/>
        <w:widowControl/>
        <w:suppressLineNumbers w:val="0"/>
        <w:spacing w:before="75" w:beforeAutospacing="0" w:after="0" w:afterAutospacing="1" w:line="11" w:lineRule="atLeast"/>
        <w:ind w:left="501" w:right="0"/>
      </w:pPr>
      <w:r>
        <w:rPr>
          <w:rFonts w:hint="eastAsia" w:ascii="宋体" w:hAnsi="宋体" w:eastAsia="宋体" w:cs="宋体"/>
          <w:color w:val="000000"/>
          <w:spacing w:val="11"/>
          <w:sz w:val="23"/>
          <w:szCs w:val="23"/>
        </w:rPr>
        <w:t>⑤</w:t>
      </w:r>
      <w:r>
        <w:rPr>
          <w:rFonts w:hint="eastAsia" w:ascii="宋体" w:hAnsi="宋体" w:eastAsia="宋体" w:cs="宋体"/>
          <w:color w:val="000000"/>
          <w:spacing w:val="8"/>
          <w:sz w:val="23"/>
          <w:szCs w:val="23"/>
        </w:rPr>
        <w:t>人员伤亡及疏散情况 (人数、程度) ；</w:t>
      </w:r>
    </w:p>
    <w:p>
      <w:pPr>
        <w:pStyle w:val="2"/>
        <w:keepNext w:val="0"/>
        <w:keepLines w:val="0"/>
        <w:widowControl/>
        <w:suppressLineNumbers w:val="0"/>
        <w:spacing w:before="278" w:beforeAutospacing="0" w:after="0" w:afterAutospacing="1" w:line="11" w:lineRule="atLeast"/>
        <w:ind w:left="501" w:right="0"/>
      </w:pPr>
      <w:r>
        <w:rPr>
          <w:rFonts w:hint="eastAsia" w:ascii="宋体" w:hAnsi="宋体" w:eastAsia="宋体" w:cs="宋体"/>
          <w:color w:val="000000"/>
          <w:spacing w:val="10"/>
          <w:sz w:val="23"/>
          <w:szCs w:val="23"/>
        </w:rPr>
        <w:t>⑥</w:t>
      </w:r>
      <w:r>
        <w:rPr>
          <w:rFonts w:hint="eastAsia" w:ascii="宋体" w:hAnsi="宋体" w:eastAsia="宋体" w:cs="宋体"/>
          <w:color w:val="000000"/>
          <w:spacing w:val="8"/>
          <w:sz w:val="23"/>
          <w:szCs w:val="23"/>
        </w:rPr>
        <w:t>应急物资使用情况；</w:t>
      </w:r>
    </w:p>
    <w:p>
      <w:pPr>
        <w:pStyle w:val="2"/>
        <w:keepNext w:val="0"/>
        <w:keepLines w:val="0"/>
        <w:widowControl/>
        <w:suppressLineNumbers w:val="0"/>
        <w:spacing w:before="278" w:beforeAutospacing="0" w:after="0" w:afterAutospacing="1" w:line="11" w:lineRule="atLeast"/>
        <w:ind w:left="501" w:right="0"/>
      </w:pPr>
      <w:r>
        <w:rPr>
          <w:rFonts w:hint="eastAsia" w:ascii="宋体" w:hAnsi="宋体" w:eastAsia="宋体" w:cs="宋体"/>
          <w:color w:val="000000"/>
          <w:spacing w:val="9"/>
          <w:sz w:val="23"/>
          <w:szCs w:val="23"/>
        </w:rPr>
        <w:t>⑦已采取的应急处置措施和取得的效果；</w:t>
      </w:r>
    </w:p>
    <w:p>
      <w:pPr>
        <w:pStyle w:val="2"/>
        <w:keepNext w:val="0"/>
        <w:keepLines w:val="0"/>
        <w:widowControl/>
        <w:suppressLineNumbers w:val="0"/>
        <w:spacing w:before="281" w:beforeAutospacing="0" w:after="0" w:afterAutospacing="1" w:line="11" w:lineRule="atLeast"/>
        <w:ind w:left="501" w:right="0"/>
      </w:pPr>
      <w:r>
        <w:rPr>
          <w:rFonts w:hint="eastAsia" w:ascii="宋体" w:hAnsi="宋体" w:eastAsia="宋体" w:cs="宋体"/>
          <w:color w:val="000000"/>
          <w:spacing w:val="14"/>
          <w:sz w:val="23"/>
          <w:szCs w:val="23"/>
        </w:rPr>
        <w:t>⑧</w:t>
      </w:r>
      <w:r>
        <w:rPr>
          <w:rFonts w:hint="eastAsia" w:ascii="宋体" w:hAnsi="宋体" w:eastAsia="宋体" w:cs="宋体"/>
          <w:color w:val="000000"/>
          <w:spacing w:val="9"/>
          <w:sz w:val="23"/>
          <w:szCs w:val="23"/>
        </w:rPr>
        <w:t>水体、大气和土壤污染情况及现场应急监测数据；</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9"/>
          <w:sz w:val="23"/>
          <w:szCs w:val="23"/>
        </w:rPr>
        <w:t>⑨请求政府部门协调、支援的事项</w:t>
      </w:r>
      <w:r>
        <w:rPr>
          <w:rFonts w:hint="eastAsia" w:ascii="宋体" w:hAnsi="宋体" w:eastAsia="宋体" w:cs="宋体"/>
          <w:color w:val="000000"/>
          <w:spacing w:val="7"/>
          <w:sz w:val="23"/>
          <w:szCs w:val="23"/>
        </w:rPr>
        <w:t>。</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处理结果报告在突发环境事件处理完毕后上报，处理结果报告采用书</w:t>
      </w:r>
    </w:p>
    <w:p>
      <w:pPr>
        <w:pStyle w:val="2"/>
        <w:keepNext w:val="0"/>
        <w:keepLines w:val="0"/>
        <w:widowControl/>
        <w:suppressLineNumbers w:val="0"/>
        <w:spacing w:before="282" w:beforeAutospacing="0" w:after="0" w:afterAutospacing="1" w:line="22" w:lineRule="atLeast"/>
        <w:ind w:left="23" w:right="0"/>
      </w:pPr>
      <w:r>
        <w:rPr>
          <w:rFonts w:hint="eastAsia" w:ascii="宋体" w:hAnsi="宋体" w:eastAsia="宋体" w:cs="宋体"/>
          <w:color w:val="000000"/>
          <w:spacing w:val="16"/>
          <w:sz w:val="23"/>
          <w:szCs w:val="23"/>
        </w:rPr>
        <w:t>面报</w:t>
      </w:r>
      <w:r>
        <w:rPr>
          <w:rFonts w:hint="eastAsia" w:ascii="宋体" w:hAnsi="宋体" w:eastAsia="宋体" w:cs="宋体"/>
          <w:color w:val="000000"/>
          <w:spacing w:val="11"/>
          <w:sz w:val="23"/>
          <w:szCs w:val="23"/>
        </w:rPr>
        <w:t>告</w:t>
      </w:r>
      <w:r>
        <w:rPr>
          <w:rFonts w:hint="eastAsia" w:ascii="宋体" w:hAnsi="宋体" w:eastAsia="宋体" w:cs="宋体"/>
          <w:color w:val="000000"/>
          <w:spacing w:val="8"/>
          <w:sz w:val="23"/>
          <w:szCs w:val="23"/>
        </w:rPr>
        <w:t>，处理结果报告在初报和续报的基础上，报告处理突发环境事件的措施、</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过</w:t>
      </w:r>
      <w:r>
        <w:rPr>
          <w:rFonts w:hint="eastAsia" w:ascii="宋体" w:hAnsi="宋体" w:eastAsia="宋体" w:cs="宋体"/>
          <w:color w:val="000000"/>
          <w:spacing w:val="7"/>
          <w:sz w:val="23"/>
          <w:szCs w:val="23"/>
        </w:rPr>
        <w:t>程和结果，事件潜在或间接危害以及损失、社会影响、处理后的遗留问题，参</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加</w:t>
      </w:r>
      <w:r>
        <w:rPr>
          <w:rFonts w:hint="eastAsia" w:ascii="宋体" w:hAnsi="宋体" w:eastAsia="宋体" w:cs="宋体"/>
          <w:color w:val="000000"/>
          <w:spacing w:val="7"/>
          <w:sz w:val="23"/>
          <w:szCs w:val="23"/>
        </w:rPr>
        <w:t>处理工作的有关部门工作和内容，出具有关危害和损失的证明文件、责任追究</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等</w:t>
      </w:r>
      <w:r>
        <w:rPr>
          <w:rFonts w:hint="eastAsia" w:ascii="宋体" w:hAnsi="宋体" w:eastAsia="宋体" w:cs="宋体"/>
          <w:color w:val="000000"/>
          <w:spacing w:val="10"/>
          <w:sz w:val="23"/>
          <w:szCs w:val="23"/>
        </w:rPr>
        <w:t>详</w:t>
      </w:r>
      <w:r>
        <w:rPr>
          <w:rFonts w:hint="eastAsia" w:ascii="宋体" w:hAnsi="宋体" w:eastAsia="宋体" w:cs="宋体"/>
          <w:color w:val="000000"/>
          <w:spacing w:val="9"/>
          <w:sz w:val="23"/>
          <w:szCs w:val="23"/>
        </w:rPr>
        <w:t>细情况，处理结果报告应在突发环境事件处理完毕后立即传达。</w:t>
      </w:r>
    </w:p>
    <w:p>
      <w:pPr>
        <w:pStyle w:val="2"/>
        <w:keepNext w:val="0"/>
        <w:keepLines w:val="0"/>
        <w:widowControl/>
        <w:suppressLineNumbers w:val="0"/>
        <w:spacing w:before="1" w:beforeAutospacing="0" w:after="0" w:afterAutospacing="1" w:line="11" w:lineRule="atLeast"/>
        <w:ind w:left="25" w:right="0"/>
      </w:pPr>
      <w:r>
        <w:rPr>
          <w:rFonts w:hint="default" w:ascii="Times New Roman" w:hAnsi="Times New Roman" w:eastAsia="Times New Roman" w:cs="Times New Roman"/>
          <w:b/>
          <w:bCs/>
          <w:color w:val="000000"/>
          <w:spacing w:val="16"/>
          <w:sz w:val="29"/>
          <w:szCs w:val="29"/>
        </w:rPr>
        <w:t>6</w:t>
      </w:r>
      <w:r>
        <w:rPr>
          <w:rFonts w:hint="default" w:ascii="Times New Roman" w:hAnsi="Times New Roman" w:eastAsia="Times New Roman" w:cs="Times New Roman"/>
          <w:b/>
          <w:bCs/>
          <w:color w:val="000000"/>
          <w:spacing w:val="13"/>
          <w:sz w:val="29"/>
          <w:szCs w:val="29"/>
        </w:rPr>
        <w:t>.</w:t>
      </w:r>
      <w:r>
        <w:rPr>
          <w:rFonts w:hint="default" w:ascii="Times New Roman" w:hAnsi="Times New Roman" w:eastAsia="Times New Roman" w:cs="Times New Roman"/>
          <w:b/>
          <w:bCs/>
          <w:color w:val="000000"/>
          <w:spacing w:val="8"/>
          <w:sz w:val="29"/>
          <w:szCs w:val="29"/>
        </w:rPr>
        <w:t>3</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应急解决方案及基本程序、方法</w:t>
      </w:r>
    </w:p>
    <w:p>
      <w:pPr>
        <w:pStyle w:val="2"/>
        <w:keepNext w:val="0"/>
        <w:keepLines w:val="0"/>
        <w:widowControl/>
        <w:suppressLineNumbers w:val="0"/>
        <w:spacing w:before="76" w:beforeAutospacing="0" w:after="0" w:afterAutospacing="1" w:line="11" w:lineRule="atLeast"/>
        <w:ind w:left="22" w:right="0"/>
      </w:pPr>
      <w:r>
        <w:rPr>
          <w:rFonts w:hint="default" w:ascii="Times New Roman" w:hAnsi="Times New Roman" w:eastAsia="Times New Roman" w:cs="Times New Roman"/>
          <w:b/>
          <w:bCs/>
          <w:color w:val="000000"/>
          <w:spacing w:val="12"/>
          <w:sz w:val="23"/>
          <w:szCs w:val="23"/>
        </w:rPr>
        <w:t>6</w:t>
      </w:r>
      <w:r>
        <w:rPr>
          <w:rFonts w:hint="default" w:ascii="Times New Roman" w:hAnsi="Times New Roman" w:eastAsia="Times New Roman" w:cs="Times New Roman"/>
          <w:b/>
          <w:bCs/>
          <w:color w:val="000000"/>
          <w:spacing w:val="6"/>
          <w:sz w:val="23"/>
          <w:szCs w:val="23"/>
        </w:rPr>
        <w:t>.3.1</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应急解决方案</w:t>
      </w:r>
    </w:p>
    <w:p>
      <w:pPr>
        <w:pStyle w:val="2"/>
        <w:keepNext w:val="0"/>
        <w:keepLines w:val="0"/>
        <w:widowControl/>
        <w:suppressLineNumbers w:val="0"/>
        <w:spacing w:before="278" w:beforeAutospacing="0" w:after="0" w:afterAutospacing="1" w:line="22" w:lineRule="atLeast"/>
        <w:ind w:left="43" w:right="53" w:firstLine="464"/>
      </w:pPr>
      <w:r>
        <w:rPr>
          <w:rFonts w:hint="eastAsia" w:ascii="宋体" w:hAnsi="宋体" w:eastAsia="宋体" w:cs="宋体"/>
          <w:color w:val="000000"/>
          <w:spacing w:val="14"/>
          <w:sz w:val="23"/>
          <w:szCs w:val="23"/>
        </w:rPr>
        <w:t>一</w:t>
      </w:r>
      <w:r>
        <w:rPr>
          <w:rFonts w:hint="eastAsia" w:ascii="宋体" w:hAnsi="宋体" w:eastAsia="宋体" w:cs="宋体"/>
          <w:color w:val="000000"/>
          <w:spacing w:val="11"/>
          <w:sz w:val="23"/>
          <w:szCs w:val="23"/>
        </w:rPr>
        <w:t>旦</w:t>
      </w:r>
      <w:r>
        <w:rPr>
          <w:rFonts w:hint="eastAsia" w:ascii="宋体" w:hAnsi="宋体" w:eastAsia="宋体" w:cs="宋体"/>
          <w:color w:val="000000"/>
          <w:spacing w:val="7"/>
          <w:sz w:val="23"/>
          <w:szCs w:val="23"/>
        </w:rPr>
        <w:t>发生事故，要按照</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迅速、准确、有效</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处理的原则，坚决防止事故危害</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的进一步蔓延和扩大。</w:t>
      </w:r>
    </w:p>
    <w:p>
      <w:pPr>
        <w:pStyle w:val="2"/>
        <w:keepNext w:val="0"/>
        <w:keepLines w:val="0"/>
        <w:widowControl/>
        <w:suppressLineNumbers w:val="0"/>
        <w:spacing w:before="0" w:beforeAutospacing="1" w:after="0" w:afterAutospacing="1"/>
        <w:ind w:left="522" w:right="0"/>
      </w:pPr>
      <w:r>
        <w:rPr>
          <w:rFonts w:hint="default" w:ascii="Times New Roman" w:hAnsi="Times New Roman" w:eastAsia="Times New Roman" w:cs="Times New Roman"/>
          <w:color w:val="000000"/>
          <w:sz w:val="23"/>
          <w:szCs w:val="23"/>
        </w:rPr>
        <w:t>1 </w:t>
      </w:r>
      <w:r>
        <w:rPr>
          <w:rFonts w:hint="eastAsia" w:ascii="宋体" w:hAnsi="宋体" w:eastAsia="宋体" w:cs="宋体"/>
          <w:color w:val="000000"/>
          <w:sz w:val="23"/>
          <w:szCs w:val="23"/>
        </w:rPr>
        <w:t>、报警</w:t>
      </w:r>
    </w:p>
    <w:p>
      <w:pPr>
        <w:pStyle w:val="2"/>
        <w:keepNext w:val="0"/>
        <w:keepLines w:val="0"/>
        <w:widowControl/>
        <w:suppressLineNumbers w:val="0"/>
        <w:spacing w:before="263" w:beforeAutospacing="0" w:after="0" w:afterAutospacing="1" w:line="22" w:lineRule="atLeast"/>
        <w:ind w:left="25" w:right="56" w:firstLine="489"/>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23"/>
          <w:sz w:val="23"/>
          <w:szCs w:val="23"/>
        </w:rPr>
        <w:t>1</w:t>
      </w:r>
      <w:r>
        <w:rPr>
          <w:rFonts w:hint="eastAsia" w:ascii="宋体" w:hAnsi="宋体" w:eastAsia="宋体" w:cs="宋体"/>
          <w:color w:val="000000"/>
          <w:spacing w:val="12"/>
          <w:sz w:val="23"/>
          <w:szCs w:val="23"/>
        </w:rPr>
        <w:t>) 当发生突发环境事件时，事发现场第一发现人应立即采取措施 (如发</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现</w:t>
      </w:r>
      <w:r>
        <w:rPr>
          <w:rFonts w:hint="eastAsia" w:ascii="宋体" w:hAnsi="宋体" w:eastAsia="宋体" w:cs="宋体"/>
          <w:color w:val="000000"/>
          <w:spacing w:val="8"/>
          <w:sz w:val="23"/>
          <w:szCs w:val="23"/>
        </w:rPr>
        <w:t>火情应立即灭火) ，并汇报现场负责人；</w:t>
      </w:r>
    </w:p>
    <w:p>
      <w:pPr>
        <w:pStyle w:val="2"/>
        <w:keepNext w:val="0"/>
        <w:keepLines w:val="0"/>
        <w:widowControl/>
        <w:suppressLineNumbers w:val="0"/>
        <w:spacing w:before="4" w:beforeAutospacing="0" w:after="0" w:afterAutospacing="1" w:line="22" w:lineRule="atLeast"/>
        <w:ind w:left="23" w:right="53" w:firstLine="49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当现场负责人接到电话后，立即通知相关救援队伍进行必要的救援行</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动</w:t>
      </w:r>
      <w:r>
        <w:rPr>
          <w:rFonts w:hint="eastAsia" w:ascii="宋体" w:hAnsi="宋体" w:eastAsia="宋体" w:cs="宋体"/>
          <w:color w:val="000000"/>
          <w:spacing w:val="7"/>
          <w:sz w:val="23"/>
          <w:szCs w:val="23"/>
        </w:rPr>
        <w:t>，并及时通知企业应急指挥部采取相应救援措施。事件影响到厂外或企业无法</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处</w:t>
      </w:r>
      <w:r>
        <w:rPr>
          <w:rFonts w:hint="eastAsia" w:ascii="宋体" w:hAnsi="宋体" w:eastAsia="宋体" w:cs="宋体"/>
          <w:color w:val="000000"/>
          <w:spacing w:val="6"/>
          <w:sz w:val="23"/>
          <w:szCs w:val="23"/>
        </w:rPr>
        <w:t>理时，应急指挥部迅速联络外部 </w:t>
      </w:r>
      <w:r>
        <w:rPr>
          <w:rFonts w:hint="default" w:ascii="Times New Roman" w:hAnsi="Times New Roman" w:eastAsia="Times New Roman" w:cs="Times New Roman"/>
          <w:color w:val="000000"/>
          <w:spacing w:val="6"/>
          <w:sz w:val="23"/>
          <w:szCs w:val="23"/>
        </w:rPr>
        <w:t xml:space="preserve">119 </w:t>
      </w:r>
      <w:r>
        <w:rPr>
          <w:rFonts w:hint="eastAsia" w:ascii="宋体" w:hAnsi="宋体" w:eastAsia="宋体" w:cs="宋体"/>
          <w:color w:val="000000"/>
          <w:spacing w:val="6"/>
          <w:sz w:val="23"/>
          <w:szCs w:val="23"/>
        </w:rPr>
        <w:t>、</w:t>
      </w:r>
      <w:r>
        <w:rPr>
          <w:rFonts w:hint="default" w:ascii="Times New Roman" w:hAnsi="Times New Roman" w:eastAsia="Times New Roman" w:cs="Times New Roman"/>
          <w:color w:val="000000"/>
          <w:spacing w:val="6"/>
          <w:sz w:val="23"/>
          <w:szCs w:val="23"/>
        </w:rPr>
        <w:t xml:space="preserve">120 </w:t>
      </w:r>
      <w:r>
        <w:rPr>
          <w:rFonts w:hint="eastAsia" w:ascii="宋体" w:hAnsi="宋体" w:eastAsia="宋体" w:cs="宋体"/>
          <w:color w:val="000000"/>
          <w:spacing w:val="6"/>
          <w:sz w:val="23"/>
          <w:szCs w:val="23"/>
        </w:rPr>
        <w:t>急救报警等专业救援队伍，请求救</w:t>
      </w:r>
      <w:r>
        <w:rPr>
          <w:rFonts w:hint="eastAsia" w:ascii="宋体" w:hAnsi="宋体" w:eastAsia="宋体" w:cs="宋体"/>
          <w:color w:val="000000"/>
          <w:sz w:val="23"/>
          <w:szCs w:val="23"/>
        </w:rPr>
        <w:t> 援。</w:t>
      </w:r>
    </w:p>
    <w:p>
      <w:pPr>
        <w:pStyle w:val="2"/>
        <w:keepNext w:val="0"/>
        <w:keepLines w:val="0"/>
        <w:widowControl/>
        <w:suppressLineNumbers w:val="0"/>
        <w:spacing w:before="1" w:beforeAutospacing="0" w:after="0" w:afterAutospacing="1"/>
        <w:ind w:left="499" w:right="0"/>
      </w:pPr>
      <w:r>
        <w:rPr>
          <w:rFonts w:hint="default" w:ascii="Times New Roman" w:hAnsi="Times New Roman" w:eastAsia="Times New Roman" w:cs="Times New Roman"/>
          <w:color w:val="000000"/>
          <w:spacing w:val="3"/>
          <w:sz w:val="23"/>
          <w:szCs w:val="23"/>
        </w:rPr>
        <w:t xml:space="preserve">2 </w:t>
      </w:r>
      <w:r>
        <w:rPr>
          <w:rFonts w:hint="eastAsia" w:ascii="宋体" w:hAnsi="宋体" w:eastAsia="宋体" w:cs="宋体"/>
          <w:color w:val="000000"/>
          <w:spacing w:val="3"/>
          <w:sz w:val="23"/>
          <w:szCs w:val="23"/>
        </w:rPr>
        <w:t>、启动应急救援预</w:t>
      </w:r>
      <w:r>
        <w:rPr>
          <w:rFonts w:hint="eastAsia" w:ascii="宋体" w:hAnsi="宋体" w:eastAsia="宋体" w:cs="宋体"/>
          <w:color w:val="000000"/>
          <w:spacing w:val="2"/>
          <w:sz w:val="23"/>
          <w:szCs w:val="23"/>
        </w:rPr>
        <w:t>案</w:t>
      </w:r>
    </w:p>
    <w:p>
      <w:pPr>
        <w:pStyle w:val="2"/>
        <w:keepNext w:val="0"/>
        <w:keepLines w:val="0"/>
        <w:widowControl/>
        <w:suppressLineNumbers w:val="0"/>
        <w:spacing w:before="260" w:beforeAutospacing="0" w:after="0" w:afterAutospacing="1" w:line="23" w:lineRule="atLeast"/>
        <w:ind w:left="27" w:right="56" w:firstLine="487"/>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9"/>
          <w:sz w:val="23"/>
          <w:szCs w:val="23"/>
        </w:rPr>
        <w:t>) 接警后， 由应急救援指挥部总指挥根据事态严重情况及发展态势下达</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是</w:t>
      </w:r>
      <w:r>
        <w:rPr>
          <w:rFonts w:hint="eastAsia" w:ascii="宋体" w:hAnsi="宋体" w:eastAsia="宋体" w:cs="宋体"/>
          <w:color w:val="000000"/>
          <w:spacing w:val="8"/>
          <w:sz w:val="23"/>
          <w:szCs w:val="23"/>
        </w:rPr>
        <w:t>否启动应急预案启动命令；</w:t>
      </w:r>
    </w:p>
    <w:p>
      <w:pPr>
        <w:pStyle w:val="2"/>
        <w:keepNext w:val="0"/>
        <w:keepLines w:val="0"/>
        <w:widowControl/>
        <w:suppressLineNumbers w:val="0"/>
        <w:spacing w:before="74" w:beforeAutospacing="0" w:after="0" w:afterAutospacing="1" w:line="22" w:lineRule="atLeast"/>
        <w:ind w:left="26" w:right="16" w:firstLine="488"/>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各级人员及各行动组在接到应急预案启动命令后，分别按各自职责分</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工，实施应急抢险救援</w:t>
      </w:r>
      <w:r>
        <w:rPr>
          <w:rFonts w:hint="eastAsia" w:ascii="宋体" w:hAnsi="宋体" w:eastAsia="宋体" w:cs="宋体"/>
          <w:color w:val="000000"/>
          <w:spacing w:val="7"/>
          <w:sz w:val="23"/>
          <w:szCs w:val="23"/>
        </w:rPr>
        <w:t>；</w:t>
      </w:r>
    </w:p>
    <w:p>
      <w:pPr>
        <w:pStyle w:val="2"/>
        <w:keepNext w:val="0"/>
        <w:keepLines w:val="0"/>
        <w:widowControl/>
        <w:suppressLineNumbers w:val="0"/>
        <w:spacing w:before="2" w:beforeAutospacing="0" w:after="0" w:afterAutospacing="1" w:line="22" w:lineRule="atLeast"/>
        <w:ind w:left="25" w:right="16" w:firstLine="489"/>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当事故得到控制，应尽快实现生产自救，组织抢修队伍，确定抢修方</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案</w:t>
      </w:r>
      <w:r>
        <w:rPr>
          <w:rFonts w:hint="eastAsia" w:ascii="宋体" w:hAnsi="宋体" w:eastAsia="宋体" w:cs="宋体"/>
          <w:color w:val="000000"/>
          <w:spacing w:val="8"/>
          <w:sz w:val="23"/>
          <w:szCs w:val="23"/>
        </w:rPr>
        <w:t>，尽快实施，恢复生产。</w:t>
      </w:r>
    </w:p>
    <w:p>
      <w:pPr>
        <w:pStyle w:val="2"/>
        <w:keepNext w:val="0"/>
        <w:keepLines w:val="0"/>
        <w:widowControl/>
        <w:suppressLineNumbers w:val="0"/>
        <w:spacing w:before="0" w:beforeAutospacing="1" w:after="0" w:afterAutospacing="1" w:line="11" w:lineRule="atLeast"/>
        <w:ind w:left="22" w:right="0"/>
      </w:pPr>
      <w:r>
        <w:rPr>
          <w:rFonts w:hint="default" w:ascii="Times New Roman" w:hAnsi="Times New Roman" w:eastAsia="Times New Roman" w:cs="Times New Roman"/>
          <w:b/>
          <w:bCs/>
          <w:color w:val="000000"/>
          <w:spacing w:val="12"/>
          <w:sz w:val="23"/>
          <w:szCs w:val="23"/>
        </w:rPr>
        <w:t>6</w:t>
      </w:r>
      <w:r>
        <w:rPr>
          <w:rFonts w:hint="default" w:ascii="Times New Roman" w:hAnsi="Times New Roman" w:eastAsia="Times New Roman" w:cs="Times New Roman"/>
          <w:b/>
          <w:bCs/>
          <w:color w:val="000000"/>
          <w:spacing w:val="7"/>
          <w:sz w:val="23"/>
          <w:szCs w:val="23"/>
        </w:rPr>
        <w:t>.3.2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应急基本程序、方法</w:t>
      </w:r>
    </w:p>
    <w:p>
      <w:pPr>
        <w:pStyle w:val="2"/>
        <w:keepNext w:val="0"/>
        <w:keepLines w:val="0"/>
        <w:widowControl/>
        <w:suppressLineNumbers w:val="0"/>
        <w:spacing w:before="276" w:beforeAutospacing="0" w:after="0" w:afterAutospacing="1"/>
        <w:ind w:left="522" w:right="0"/>
      </w:pPr>
      <w:r>
        <w:rPr>
          <w:rFonts w:hint="default" w:ascii="Times New Roman" w:hAnsi="Times New Roman" w:eastAsia="Times New Roman" w:cs="Times New Roman"/>
          <w:color w:val="000000"/>
          <w:spacing w:val="6"/>
          <w:sz w:val="23"/>
          <w:szCs w:val="23"/>
        </w:rPr>
        <w:t xml:space="preserve">1 </w:t>
      </w:r>
      <w:r>
        <w:rPr>
          <w:rFonts w:hint="eastAsia" w:ascii="宋体" w:hAnsi="宋体" w:eastAsia="宋体" w:cs="宋体"/>
          <w:color w:val="000000"/>
          <w:spacing w:val="6"/>
          <w:sz w:val="23"/>
          <w:szCs w:val="23"/>
        </w:rPr>
        <w:t>、</w:t>
      </w:r>
      <w:r>
        <w:rPr>
          <w:rFonts w:hint="eastAsia" w:ascii="宋体" w:hAnsi="宋体" w:eastAsia="宋体" w:cs="宋体"/>
          <w:color w:val="000000"/>
          <w:spacing w:val="5"/>
          <w:sz w:val="23"/>
          <w:szCs w:val="23"/>
        </w:rPr>
        <w:t>规</w:t>
      </w:r>
      <w:r>
        <w:rPr>
          <w:rFonts w:hint="eastAsia" w:ascii="宋体" w:hAnsi="宋体" w:eastAsia="宋体" w:cs="宋体"/>
          <w:color w:val="000000"/>
          <w:spacing w:val="3"/>
          <w:sz w:val="23"/>
          <w:szCs w:val="23"/>
        </w:rPr>
        <w:t>定危害核心区、危害边缘区</w:t>
      </w:r>
    </w:p>
    <w:p>
      <w:pPr>
        <w:pStyle w:val="2"/>
        <w:keepNext w:val="0"/>
        <w:keepLines w:val="0"/>
        <w:widowControl/>
        <w:suppressLineNumbers w:val="0"/>
        <w:spacing w:before="262" w:beforeAutospacing="0" w:after="0" w:afterAutospacing="1" w:line="22" w:lineRule="atLeast"/>
        <w:ind w:left="30" w:right="16" w:firstLine="499"/>
      </w:pPr>
      <w:r>
        <w:rPr>
          <w:rFonts w:hint="eastAsia" w:ascii="宋体" w:hAnsi="宋体" w:eastAsia="宋体" w:cs="宋体"/>
          <w:color w:val="000000"/>
          <w:spacing w:val="20"/>
          <w:sz w:val="23"/>
          <w:szCs w:val="23"/>
        </w:rPr>
        <w:t>以</w:t>
      </w:r>
      <w:r>
        <w:rPr>
          <w:rFonts w:hint="eastAsia" w:ascii="宋体" w:hAnsi="宋体" w:eastAsia="宋体" w:cs="宋体"/>
          <w:color w:val="000000"/>
          <w:spacing w:val="10"/>
          <w:sz w:val="23"/>
          <w:szCs w:val="23"/>
        </w:rPr>
        <w:t>危险源为中心，将半径 </w:t>
      </w:r>
      <w:r>
        <w:rPr>
          <w:rFonts w:hint="default" w:ascii="Times New Roman" w:hAnsi="Times New Roman" w:eastAsia="Times New Roman" w:cs="Times New Roman"/>
          <w:color w:val="000000"/>
          <w:spacing w:val="10"/>
          <w:sz w:val="23"/>
          <w:szCs w:val="23"/>
        </w:rPr>
        <w:t xml:space="preserve">500 </w:t>
      </w:r>
      <w:r>
        <w:rPr>
          <w:rFonts w:hint="eastAsia" w:ascii="宋体" w:hAnsi="宋体" w:eastAsia="宋体" w:cs="宋体"/>
          <w:color w:val="000000"/>
          <w:spacing w:val="10"/>
          <w:sz w:val="23"/>
          <w:szCs w:val="23"/>
        </w:rPr>
        <w:t>米内的区域划为危害核心区，将距离危险源 </w:t>
      </w:r>
      <w:r>
        <w:rPr>
          <w:rFonts w:hint="default" w:ascii="Times New Roman" w:hAnsi="Times New Roman" w:eastAsia="Times New Roman" w:cs="Times New Roman"/>
          <w:color w:val="000000"/>
          <w:spacing w:val="10"/>
          <w:sz w:val="23"/>
          <w:szCs w:val="23"/>
        </w:rPr>
        <w:t>2</w:t>
      </w:r>
      <w:r>
        <w:rPr>
          <w:rFonts w:hint="default" w:ascii="Times New Roman" w:hAnsi="Times New Roman" w:eastAsia="Times New Roman" w:cs="Times New Roman"/>
          <w:color w:val="000000"/>
          <w:sz w:val="23"/>
          <w:szCs w:val="23"/>
        </w:rPr>
        <w:t> </w:t>
      </w:r>
      <w:r>
        <w:rPr>
          <w:rFonts w:hint="eastAsia" w:ascii="宋体" w:hAnsi="宋体" w:eastAsia="宋体" w:cs="宋体"/>
          <w:color w:val="000000"/>
          <w:spacing w:val="11"/>
          <w:sz w:val="23"/>
          <w:szCs w:val="23"/>
        </w:rPr>
        <w:t>公</w:t>
      </w:r>
      <w:r>
        <w:rPr>
          <w:rFonts w:hint="eastAsia" w:ascii="宋体" w:hAnsi="宋体" w:eastAsia="宋体" w:cs="宋体"/>
          <w:color w:val="000000"/>
          <w:spacing w:val="9"/>
          <w:sz w:val="23"/>
          <w:szCs w:val="23"/>
        </w:rPr>
        <w:t>里内的区域划分为危害边缘区，或按危险化学品特性另行规定。</w:t>
      </w:r>
    </w:p>
    <w:p>
      <w:pPr>
        <w:pStyle w:val="2"/>
        <w:keepNext w:val="0"/>
        <w:keepLines w:val="0"/>
        <w:widowControl/>
        <w:suppressLineNumbers w:val="0"/>
        <w:spacing w:before="1" w:beforeAutospacing="0" w:after="0" w:afterAutospacing="1"/>
        <w:ind w:left="499" w:right="0"/>
      </w:pPr>
      <w:r>
        <w:rPr>
          <w:rFonts w:hint="default" w:ascii="Times New Roman" w:hAnsi="Times New Roman" w:eastAsia="Times New Roman" w:cs="Times New Roman"/>
          <w:color w:val="000000"/>
          <w:spacing w:val="4"/>
          <w:sz w:val="23"/>
          <w:szCs w:val="23"/>
        </w:rPr>
        <w:t xml:space="preserve">2 </w:t>
      </w:r>
      <w:r>
        <w:rPr>
          <w:rFonts w:hint="eastAsia" w:ascii="宋体" w:hAnsi="宋体" w:eastAsia="宋体" w:cs="宋体"/>
          <w:color w:val="000000"/>
          <w:spacing w:val="4"/>
          <w:sz w:val="23"/>
          <w:szCs w:val="23"/>
        </w:rPr>
        <w:t>、对危险源应采取的措施</w:t>
      </w:r>
    </w:p>
    <w:p>
      <w:pPr>
        <w:pStyle w:val="2"/>
        <w:keepNext w:val="0"/>
        <w:keepLines w:val="0"/>
        <w:widowControl/>
        <w:suppressLineNumbers w:val="0"/>
        <w:spacing w:before="263" w:beforeAutospacing="0" w:after="0" w:afterAutospacing="1" w:line="22" w:lineRule="atLeast"/>
        <w:ind w:left="22" w:right="13" w:firstLine="480"/>
      </w:pPr>
      <w:r>
        <w:rPr>
          <w:rFonts w:hint="eastAsia" w:ascii="宋体" w:hAnsi="宋体" w:eastAsia="宋体" w:cs="宋体"/>
          <w:color w:val="000000"/>
          <w:spacing w:val="7"/>
          <w:sz w:val="23"/>
          <w:szCs w:val="23"/>
        </w:rPr>
        <w:t>抢险人员应根据事先拟定的方案，在做好个体防护的基础上，以最快的速</w:t>
      </w:r>
      <w:r>
        <w:rPr>
          <w:rFonts w:hint="eastAsia" w:ascii="宋体" w:hAnsi="宋体" w:eastAsia="宋体" w:cs="宋体"/>
          <w:color w:val="000000"/>
          <w:spacing w:val="3"/>
          <w:sz w:val="23"/>
          <w:szCs w:val="23"/>
        </w:rPr>
        <w:t>度</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及时堵漏排险，减少泄漏，消除危险源</w:t>
      </w:r>
      <w:r>
        <w:rPr>
          <w:rFonts w:hint="eastAsia" w:ascii="宋体" w:hAnsi="宋体" w:eastAsia="宋体" w:cs="宋体"/>
          <w:color w:val="000000"/>
          <w:spacing w:val="8"/>
          <w:sz w:val="23"/>
          <w:szCs w:val="23"/>
        </w:rPr>
        <w:t>。</w:t>
      </w:r>
    </w:p>
    <w:p>
      <w:pPr>
        <w:pStyle w:val="2"/>
        <w:keepNext w:val="0"/>
        <w:keepLines w:val="0"/>
        <w:widowControl/>
        <w:suppressLineNumbers w:val="0"/>
        <w:spacing w:before="1" w:beforeAutospacing="0" w:after="0" w:afterAutospacing="1"/>
        <w:ind w:left="503" w:right="0"/>
      </w:pPr>
      <w:r>
        <w:rPr>
          <w:rFonts w:hint="default" w:ascii="Times New Roman" w:hAnsi="Times New Roman" w:eastAsia="Times New Roman" w:cs="Times New Roman"/>
          <w:color w:val="000000"/>
          <w:spacing w:val="8"/>
          <w:sz w:val="23"/>
          <w:szCs w:val="23"/>
        </w:rPr>
        <w:t>3</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4"/>
          <w:sz w:val="23"/>
          <w:szCs w:val="23"/>
        </w:rPr>
        <w:t>、危害核心区内应采取的措施</w:t>
      </w:r>
    </w:p>
    <w:p>
      <w:pPr>
        <w:pStyle w:val="2"/>
        <w:keepNext w:val="0"/>
        <w:keepLines w:val="0"/>
        <w:widowControl/>
        <w:suppressLineNumbers w:val="0"/>
        <w:spacing w:before="262" w:beforeAutospacing="0" w:after="0" w:afterAutospacing="1" w:line="22" w:lineRule="atLeast"/>
        <w:ind w:left="27" w:right="13" w:firstLine="475"/>
      </w:pPr>
      <w:r>
        <w:rPr>
          <w:rFonts w:hint="eastAsia" w:ascii="宋体" w:hAnsi="宋体" w:eastAsia="宋体" w:cs="宋体"/>
          <w:color w:val="000000"/>
          <w:spacing w:val="7"/>
          <w:sz w:val="23"/>
          <w:szCs w:val="23"/>
        </w:rPr>
        <w:t>①人员紧急疏散：在指挥部统一指挥下，迅速对与事故应急救援无关人员</w:t>
      </w:r>
      <w:r>
        <w:rPr>
          <w:rFonts w:hint="eastAsia" w:ascii="宋体" w:hAnsi="宋体" w:eastAsia="宋体" w:cs="宋体"/>
          <w:color w:val="000000"/>
          <w:spacing w:val="3"/>
          <w:sz w:val="23"/>
          <w:szCs w:val="23"/>
        </w:rPr>
        <w:t>进</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行</w:t>
      </w:r>
      <w:r>
        <w:rPr>
          <w:rFonts w:hint="eastAsia" w:ascii="宋体" w:hAnsi="宋体" w:eastAsia="宋体" w:cs="宋体"/>
          <w:color w:val="000000"/>
          <w:spacing w:val="10"/>
          <w:sz w:val="23"/>
          <w:szCs w:val="23"/>
        </w:rPr>
        <w:t>紧</w:t>
      </w:r>
      <w:r>
        <w:rPr>
          <w:rFonts w:hint="eastAsia" w:ascii="宋体" w:hAnsi="宋体" w:eastAsia="宋体" w:cs="宋体"/>
          <w:color w:val="000000"/>
          <w:spacing w:val="8"/>
          <w:sz w:val="23"/>
          <w:szCs w:val="23"/>
        </w:rPr>
        <w:t>急疏散，减少泄漏，消除危险源。</w:t>
      </w:r>
    </w:p>
    <w:p>
      <w:pPr>
        <w:pStyle w:val="2"/>
        <w:keepNext w:val="0"/>
        <w:keepLines w:val="0"/>
        <w:widowControl/>
        <w:suppressLineNumbers w:val="0"/>
        <w:spacing w:before="4" w:beforeAutospacing="0" w:after="0" w:afterAutospacing="1" w:line="22" w:lineRule="atLeast"/>
        <w:ind w:left="24" w:right="13" w:firstLine="477"/>
      </w:pPr>
      <w:r>
        <w:rPr>
          <w:rFonts w:hint="eastAsia" w:ascii="宋体" w:hAnsi="宋体" w:eastAsia="宋体" w:cs="宋体"/>
          <w:color w:val="000000"/>
          <w:spacing w:val="7"/>
          <w:sz w:val="23"/>
          <w:szCs w:val="23"/>
        </w:rPr>
        <w:t>②现场医疗救护：及时有效的现场医疗救护是减少伤亡的重要一环。一旦</w:t>
      </w:r>
      <w:r>
        <w:rPr>
          <w:rFonts w:hint="eastAsia" w:ascii="宋体" w:hAnsi="宋体" w:eastAsia="宋体" w:cs="宋体"/>
          <w:color w:val="000000"/>
          <w:spacing w:val="4"/>
          <w:sz w:val="23"/>
          <w:szCs w:val="23"/>
        </w:rPr>
        <w:t>发</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现</w:t>
      </w:r>
      <w:r>
        <w:rPr>
          <w:rFonts w:hint="eastAsia" w:ascii="宋体" w:hAnsi="宋体" w:eastAsia="宋体" w:cs="宋体"/>
          <w:color w:val="000000"/>
          <w:spacing w:val="7"/>
          <w:sz w:val="23"/>
          <w:szCs w:val="23"/>
        </w:rPr>
        <w:t>伤员，首先要做好自救互救，发生化学灼伤，要立即在现场用清水进行足够时</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长</w:t>
      </w:r>
      <w:r>
        <w:rPr>
          <w:rFonts w:hint="eastAsia" w:ascii="宋体" w:hAnsi="宋体" w:eastAsia="宋体" w:cs="宋体"/>
          <w:color w:val="000000"/>
          <w:spacing w:val="7"/>
          <w:sz w:val="23"/>
          <w:szCs w:val="23"/>
        </w:rPr>
        <w:t>的冲洗。对发生中毒的病人，应在注射特效解毒剂或进行必要的医学处理后才</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能根据中毒和受伤程度转送各类医院</w:t>
      </w:r>
      <w:r>
        <w:rPr>
          <w:rFonts w:hint="eastAsia" w:ascii="宋体" w:hAnsi="宋体" w:eastAsia="宋体" w:cs="宋体"/>
          <w:color w:val="000000"/>
          <w:spacing w:val="5"/>
          <w:sz w:val="23"/>
          <w:szCs w:val="23"/>
        </w:rPr>
        <w:t>。</w:t>
      </w:r>
    </w:p>
    <w:p>
      <w:pPr>
        <w:pStyle w:val="2"/>
        <w:keepNext w:val="0"/>
        <w:keepLines w:val="0"/>
        <w:widowControl/>
        <w:suppressLineNumbers w:val="0"/>
        <w:spacing w:before="2" w:beforeAutospacing="0" w:after="0" w:afterAutospacing="1" w:line="22" w:lineRule="atLeast"/>
        <w:ind w:left="23" w:right="13" w:firstLine="478"/>
      </w:pPr>
      <w:r>
        <w:rPr>
          <w:rFonts w:hint="eastAsia" w:ascii="宋体" w:hAnsi="宋体" w:eastAsia="宋体" w:cs="宋体"/>
          <w:color w:val="000000"/>
          <w:spacing w:val="7"/>
          <w:sz w:val="23"/>
          <w:szCs w:val="23"/>
        </w:rPr>
        <w:t>③社会支援：对特大、重大突发环境事件，企业抢险救援力量不足或有可</w:t>
      </w:r>
      <w:r>
        <w:rPr>
          <w:rFonts w:hint="eastAsia" w:ascii="宋体" w:hAnsi="宋体" w:eastAsia="宋体" w:cs="宋体"/>
          <w:color w:val="000000"/>
          <w:spacing w:val="4"/>
          <w:sz w:val="23"/>
          <w:szCs w:val="23"/>
        </w:rPr>
        <w:t>能</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危</w:t>
      </w:r>
      <w:r>
        <w:rPr>
          <w:rFonts w:hint="eastAsia" w:ascii="宋体" w:hAnsi="宋体" w:eastAsia="宋体" w:cs="宋体"/>
          <w:color w:val="000000"/>
          <w:spacing w:val="7"/>
          <w:sz w:val="23"/>
          <w:szCs w:val="23"/>
        </w:rPr>
        <w:t>及社会安全时，指挥部必须立即向上级和相邻企业通报，必要时请求社会力量</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救</w:t>
      </w:r>
      <w:r>
        <w:rPr>
          <w:rFonts w:hint="eastAsia" w:ascii="宋体" w:hAnsi="宋体" w:eastAsia="宋体" w:cs="宋体"/>
          <w:color w:val="000000"/>
          <w:spacing w:val="7"/>
          <w:sz w:val="23"/>
          <w:szCs w:val="23"/>
        </w:rPr>
        <w:t>援。社会救助队伍进入危害核心区时，指挥部负责人专人联络、引导并告知安</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全</w:t>
      </w:r>
      <w:r>
        <w:rPr>
          <w:rFonts w:hint="eastAsia" w:ascii="宋体" w:hAnsi="宋体" w:eastAsia="宋体" w:cs="宋体"/>
          <w:color w:val="000000"/>
          <w:spacing w:val="6"/>
          <w:sz w:val="23"/>
          <w:szCs w:val="23"/>
        </w:rPr>
        <w:t>注意事项。</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0"/>
          <w:sz w:val="23"/>
          <w:szCs w:val="23"/>
        </w:rPr>
        <w:t>④</w:t>
      </w:r>
      <w:r>
        <w:rPr>
          <w:rFonts w:hint="eastAsia" w:ascii="宋体" w:hAnsi="宋体" w:eastAsia="宋体" w:cs="宋体"/>
          <w:color w:val="000000"/>
          <w:spacing w:val="9"/>
          <w:sz w:val="23"/>
          <w:szCs w:val="23"/>
        </w:rPr>
        <w:t>现场清理：净化，最大限度地消除危害。</w:t>
      </w:r>
    </w:p>
    <w:p>
      <w:pPr>
        <w:pStyle w:val="2"/>
        <w:keepNext w:val="0"/>
        <w:keepLines w:val="0"/>
        <w:widowControl/>
        <w:suppressLineNumbers w:val="0"/>
        <w:spacing w:before="278" w:beforeAutospacing="0" w:after="0" w:afterAutospacing="1"/>
        <w:ind w:left="497" w:right="0"/>
      </w:pPr>
      <w:r>
        <w:rPr>
          <w:rFonts w:hint="default" w:ascii="Times New Roman" w:hAnsi="Times New Roman" w:eastAsia="Times New Roman" w:cs="Times New Roman"/>
          <w:color w:val="000000"/>
          <w:spacing w:val="8"/>
          <w:sz w:val="23"/>
          <w:szCs w:val="23"/>
        </w:rPr>
        <w:t>4</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4"/>
          <w:sz w:val="23"/>
          <w:szCs w:val="23"/>
        </w:rPr>
        <w:t>、危害边缘区应采取的措施</w:t>
      </w:r>
    </w:p>
    <w:p>
      <w:pPr>
        <w:pStyle w:val="2"/>
        <w:keepNext w:val="0"/>
        <w:keepLines w:val="0"/>
        <w:widowControl/>
        <w:suppressLineNumbers w:val="0"/>
        <w:spacing w:before="75" w:beforeAutospacing="0" w:after="0" w:afterAutospacing="1" w:line="22" w:lineRule="atLeast"/>
        <w:ind w:left="23" w:right="26" w:firstLine="479"/>
      </w:pPr>
      <w:r>
        <w:rPr>
          <w:rFonts w:hint="eastAsia" w:ascii="宋体" w:hAnsi="宋体" w:eastAsia="宋体" w:cs="宋体"/>
          <w:color w:val="000000"/>
          <w:spacing w:val="7"/>
          <w:sz w:val="23"/>
          <w:szCs w:val="23"/>
        </w:rPr>
        <w:t>及时报请佛坪县环境监测部门，对危害边缘区实行实时环境和气象监测，</w:t>
      </w:r>
      <w:r>
        <w:rPr>
          <w:rFonts w:hint="eastAsia" w:ascii="宋体" w:hAnsi="宋体" w:eastAsia="宋体" w:cs="宋体"/>
          <w:color w:val="000000"/>
          <w:spacing w:val="3"/>
          <w:sz w:val="23"/>
          <w:szCs w:val="23"/>
        </w:rPr>
        <w:t>掌</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握</w:t>
      </w:r>
      <w:r>
        <w:rPr>
          <w:rFonts w:hint="eastAsia" w:ascii="宋体" w:hAnsi="宋体" w:eastAsia="宋体" w:cs="宋体"/>
          <w:color w:val="000000"/>
          <w:spacing w:val="8"/>
          <w:sz w:val="23"/>
          <w:szCs w:val="23"/>
        </w:rPr>
        <w:t>危害核心区的动态趋势。充分做好预防的各项准备工作，完善后备救援预案，</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加</w:t>
      </w:r>
      <w:r>
        <w:rPr>
          <w:rFonts w:hint="eastAsia" w:ascii="宋体" w:hAnsi="宋体" w:eastAsia="宋体" w:cs="宋体"/>
          <w:color w:val="000000"/>
          <w:spacing w:val="8"/>
          <w:sz w:val="23"/>
          <w:szCs w:val="23"/>
        </w:rPr>
        <w:t>强防范准备，防止危害发生。</w:t>
      </w:r>
    </w:p>
    <w:p>
      <w:pPr>
        <w:pStyle w:val="2"/>
        <w:keepNext w:val="0"/>
        <w:keepLines w:val="0"/>
        <w:widowControl/>
        <w:suppressLineNumbers w:val="0"/>
        <w:spacing w:before="0" w:beforeAutospacing="1" w:after="0" w:afterAutospacing="1"/>
        <w:ind w:left="505" w:right="0"/>
      </w:pPr>
      <w:r>
        <w:rPr>
          <w:rFonts w:hint="default" w:ascii="Times New Roman" w:hAnsi="Times New Roman" w:eastAsia="Times New Roman" w:cs="Times New Roman"/>
          <w:color w:val="000000"/>
          <w:spacing w:val="1"/>
          <w:sz w:val="23"/>
          <w:szCs w:val="23"/>
        </w:rPr>
        <w:t xml:space="preserve">5 </w:t>
      </w:r>
      <w:r>
        <w:rPr>
          <w:rFonts w:hint="eastAsia" w:ascii="宋体" w:hAnsi="宋体" w:eastAsia="宋体" w:cs="宋体"/>
          <w:color w:val="000000"/>
          <w:spacing w:val="1"/>
          <w:sz w:val="23"/>
          <w:szCs w:val="23"/>
        </w:rPr>
        <w:t>、解除</w:t>
      </w:r>
      <w:r>
        <w:rPr>
          <w:rFonts w:hint="eastAsia" w:ascii="宋体" w:hAnsi="宋体" w:eastAsia="宋体" w:cs="宋体"/>
          <w:color w:val="000000"/>
          <w:sz w:val="23"/>
          <w:szCs w:val="23"/>
        </w:rPr>
        <w:t>危险警戒</w:t>
      </w:r>
    </w:p>
    <w:p>
      <w:pPr>
        <w:pStyle w:val="2"/>
        <w:keepNext w:val="0"/>
        <w:keepLines w:val="0"/>
        <w:widowControl/>
        <w:suppressLineNumbers w:val="0"/>
        <w:spacing w:before="260" w:beforeAutospacing="0" w:after="0" w:afterAutospacing="1" w:line="23" w:lineRule="atLeast"/>
        <w:ind w:left="22" w:right="0" w:firstLine="483"/>
      </w:pPr>
      <w:r>
        <w:rPr>
          <w:rFonts w:hint="eastAsia" w:ascii="宋体" w:hAnsi="宋体" w:eastAsia="宋体" w:cs="宋体"/>
          <w:color w:val="000000"/>
          <w:spacing w:val="6"/>
          <w:sz w:val="23"/>
          <w:szCs w:val="23"/>
        </w:rPr>
        <w:t>危</w:t>
      </w:r>
      <w:r>
        <w:rPr>
          <w:rFonts w:hint="eastAsia" w:ascii="宋体" w:hAnsi="宋体" w:eastAsia="宋体" w:cs="宋体"/>
          <w:color w:val="000000"/>
          <w:spacing w:val="5"/>
          <w:sz w:val="23"/>
          <w:szCs w:val="23"/>
        </w:rPr>
        <w:t>害</w:t>
      </w:r>
      <w:r>
        <w:rPr>
          <w:rFonts w:hint="eastAsia" w:ascii="宋体" w:hAnsi="宋体" w:eastAsia="宋体" w:cs="宋体"/>
          <w:color w:val="000000"/>
          <w:spacing w:val="3"/>
          <w:sz w:val="23"/>
          <w:szCs w:val="23"/>
        </w:rPr>
        <w:t>核心区内所有设施及环境按规定处理后，经过连续 </w:t>
      </w:r>
      <w:r>
        <w:rPr>
          <w:rFonts w:hint="default" w:ascii="Times New Roman" w:hAnsi="Times New Roman" w:eastAsia="Times New Roman" w:cs="Times New Roman"/>
          <w:color w:val="000000"/>
          <w:spacing w:val="3"/>
          <w:sz w:val="23"/>
          <w:szCs w:val="23"/>
        </w:rPr>
        <w:t xml:space="preserve">24 </w:t>
      </w:r>
      <w:r>
        <w:rPr>
          <w:rFonts w:hint="eastAsia" w:ascii="宋体" w:hAnsi="宋体" w:eastAsia="宋体" w:cs="宋体"/>
          <w:color w:val="000000"/>
          <w:spacing w:val="3"/>
          <w:sz w:val="23"/>
          <w:szCs w:val="23"/>
        </w:rPr>
        <w:t>小时以上的监测，</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达到环保标准，并经审核合格后， 由汉中市环境监测部门下令解除危险警戒</w:t>
      </w:r>
      <w:r>
        <w:rPr>
          <w:rFonts w:hint="eastAsia" w:ascii="宋体" w:hAnsi="宋体" w:eastAsia="宋体" w:cs="宋体"/>
          <w:color w:val="000000"/>
          <w:spacing w:val="2"/>
          <w:sz w:val="23"/>
          <w:szCs w:val="23"/>
        </w:rPr>
        <w:t>。</w:t>
      </w:r>
    </w:p>
    <w:p>
      <w:pPr>
        <w:pStyle w:val="2"/>
        <w:keepNext w:val="0"/>
        <w:keepLines w:val="0"/>
        <w:widowControl/>
        <w:suppressLineNumbers w:val="0"/>
        <w:spacing w:before="0" w:beforeAutospacing="1" w:after="0" w:afterAutospacing="1"/>
        <w:ind w:left="504" w:right="0"/>
      </w:pPr>
      <w:r>
        <w:rPr>
          <w:rFonts w:hint="default" w:ascii="Times New Roman" w:hAnsi="Times New Roman" w:eastAsia="Times New Roman" w:cs="Times New Roman"/>
          <w:color w:val="000000"/>
          <w:sz w:val="23"/>
          <w:szCs w:val="23"/>
        </w:rPr>
        <w:t xml:space="preserve">6 </w:t>
      </w:r>
      <w:r>
        <w:rPr>
          <w:rFonts w:hint="eastAsia" w:ascii="宋体" w:hAnsi="宋体" w:eastAsia="宋体" w:cs="宋体"/>
          <w:color w:val="000000"/>
          <w:sz w:val="23"/>
          <w:szCs w:val="23"/>
        </w:rPr>
        <w:t>、处理记录</w:t>
      </w:r>
    </w:p>
    <w:p>
      <w:pPr>
        <w:pStyle w:val="2"/>
        <w:keepNext w:val="0"/>
        <w:keepLines w:val="0"/>
        <w:widowControl/>
        <w:suppressLineNumbers w:val="0"/>
        <w:spacing w:before="261" w:beforeAutospacing="0" w:after="0" w:afterAutospacing="1" w:line="11" w:lineRule="atLeast"/>
        <w:ind w:left="507" w:right="0"/>
      </w:pPr>
      <w:r>
        <w:rPr>
          <w:rFonts w:hint="eastAsia" w:ascii="宋体" w:hAnsi="宋体" w:eastAsia="宋体" w:cs="宋体"/>
          <w:color w:val="000000"/>
          <w:spacing w:val="9"/>
          <w:sz w:val="23"/>
          <w:szCs w:val="23"/>
        </w:rPr>
        <w:t>企业办公室完整详细地记录事故应急处理过程</w:t>
      </w:r>
      <w:r>
        <w:rPr>
          <w:rFonts w:hint="eastAsia" w:ascii="宋体" w:hAnsi="宋体" w:eastAsia="宋体" w:cs="宋体"/>
          <w:color w:val="000000"/>
          <w:spacing w:val="6"/>
          <w:sz w:val="23"/>
          <w:szCs w:val="23"/>
        </w:rPr>
        <w:t>。</w:t>
      </w:r>
    </w:p>
    <w:p>
      <w:pPr>
        <w:pStyle w:val="2"/>
        <w:keepNext w:val="0"/>
        <w:keepLines w:val="0"/>
        <w:widowControl/>
        <w:suppressLineNumbers w:val="0"/>
        <w:spacing w:before="224" w:beforeAutospacing="0" w:after="0" w:afterAutospacing="1" w:line="11" w:lineRule="atLeast"/>
        <w:ind w:left="25" w:right="0"/>
      </w:pPr>
      <w:r>
        <w:rPr>
          <w:rFonts w:hint="default" w:ascii="Times New Roman" w:hAnsi="Times New Roman" w:eastAsia="Times New Roman" w:cs="Times New Roman"/>
          <w:b/>
          <w:bCs/>
          <w:color w:val="000000"/>
          <w:spacing w:val="10"/>
          <w:sz w:val="29"/>
          <w:szCs w:val="29"/>
        </w:rPr>
        <w:t>6</w:t>
      </w:r>
      <w:r>
        <w:rPr>
          <w:rFonts w:hint="default" w:ascii="Times New Roman" w:hAnsi="Times New Roman" w:eastAsia="Times New Roman" w:cs="Times New Roman"/>
          <w:b/>
          <w:bCs/>
          <w:color w:val="000000"/>
          <w:spacing w:val="5"/>
          <w:sz w:val="29"/>
          <w:szCs w:val="29"/>
        </w:rPr>
        <w:t>.4</w:t>
      </w:r>
      <w:r>
        <w:rPr>
          <w:rFonts w:hint="default" w:ascii="Times New Roman" w:hAnsi="Times New Roman" w:eastAsia="Times New Roman" w:cs="Times New Roman"/>
          <w:color w:val="000000"/>
          <w:spacing w:val="5"/>
          <w:sz w:val="29"/>
          <w:szCs w:val="29"/>
        </w:rPr>
        <w:t> </w:t>
      </w:r>
      <w:r>
        <w:rPr>
          <w:rFonts w:hint="eastAsia" w:ascii="宋体" w:hAnsi="宋体" w:eastAsia="宋体" w:cs="宋体"/>
          <w:color w:val="000000"/>
          <w:spacing w:val="5"/>
          <w:sz w:val="29"/>
          <w:szCs w:val="29"/>
        </w:rPr>
        <w:t>应急准备</w:t>
      </w:r>
    </w:p>
    <w:p>
      <w:pPr>
        <w:pStyle w:val="2"/>
        <w:keepNext w:val="0"/>
        <w:keepLines w:val="0"/>
        <w:widowControl/>
        <w:suppressLineNumbers w:val="0"/>
        <w:spacing w:before="258" w:beforeAutospacing="0" w:after="0" w:afterAutospacing="1" w:line="22" w:lineRule="atLeast"/>
        <w:ind w:left="22" w:right="61" w:firstLine="480"/>
      </w:pPr>
      <w:r>
        <w:rPr>
          <w:rFonts w:hint="eastAsia" w:ascii="宋体" w:hAnsi="宋体" w:eastAsia="宋体" w:cs="宋体"/>
          <w:color w:val="000000"/>
          <w:spacing w:val="7"/>
          <w:sz w:val="23"/>
          <w:szCs w:val="23"/>
        </w:rPr>
        <w:t>应急指挥部根据突发环境事件的级别，启动相应的应急预案，通知有关部</w:t>
      </w:r>
      <w:r>
        <w:rPr>
          <w:rFonts w:hint="eastAsia" w:ascii="宋体" w:hAnsi="宋体" w:eastAsia="宋体" w:cs="宋体"/>
          <w:color w:val="000000"/>
          <w:spacing w:val="3"/>
          <w:sz w:val="23"/>
          <w:szCs w:val="23"/>
        </w:rPr>
        <w:t>门</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及</w:t>
      </w:r>
      <w:r>
        <w:rPr>
          <w:rFonts w:hint="eastAsia" w:ascii="宋体" w:hAnsi="宋体" w:eastAsia="宋体" w:cs="宋体"/>
          <w:color w:val="000000"/>
          <w:spacing w:val="7"/>
          <w:sz w:val="23"/>
          <w:szCs w:val="23"/>
        </w:rPr>
        <w:t>其应急救援队伍。各应急机构接到事件信息通报后，应立即派出有关人员和队</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伍</w:t>
      </w:r>
      <w:r>
        <w:rPr>
          <w:rFonts w:hint="eastAsia" w:ascii="宋体" w:hAnsi="宋体" w:eastAsia="宋体" w:cs="宋体"/>
          <w:color w:val="000000"/>
          <w:spacing w:val="7"/>
          <w:sz w:val="23"/>
          <w:szCs w:val="23"/>
        </w:rPr>
        <w:t>赶赴事发现场，在现场救援指挥部统一指挥下，按照预案和处置规程，相互协</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同</w:t>
      </w:r>
      <w:r>
        <w:rPr>
          <w:rFonts w:hint="eastAsia" w:ascii="宋体" w:hAnsi="宋体" w:eastAsia="宋体" w:cs="宋体"/>
          <w:color w:val="000000"/>
          <w:spacing w:val="9"/>
          <w:sz w:val="23"/>
          <w:szCs w:val="23"/>
        </w:rPr>
        <w:t>，密切配合，共同实施环境应急处置行动。</w:t>
      </w:r>
    </w:p>
    <w:p>
      <w:pPr>
        <w:pStyle w:val="2"/>
        <w:keepNext w:val="0"/>
        <w:keepLines w:val="0"/>
        <w:widowControl/>
        <w:suppressLineNumbers w:val="0"/>
        <w:spacing w:before="2" w:beforeAutospacing="0" w:after="0" w:afterAutospacing="1" w:line="22" w:lineRule="atLeast"/>
        <w:ind w:left="22" w:right="26" w:firstLine="482"/>
      </w:pPr>
      <w:r>
        <w:rPr>
          <w:rFonts w:hint="eastAsia" w:ascii="宋体" w:hAnsi="宋体" w:eastAsia="宋体" w:cs="宋体"/>
          <w:color w:val="000000"/>
          <w:spacing w:val="7"/>
          <w:sz w:val="23"/>
          <w:szCs w:val="23"/>
        </w:rPr>
        <w:t>现场应急救援指挥部成立前，各应急救援专业队伍必须在事发企业的协调</w:t>
      </w:r>
      <w:r>
        <w:rPr>
          <w:rFonts w:hint="eastAsia" w:ascii="宋体" w:hAnsi="宋体" w:eastAsia="宋体" w:cs="宋体"/>
          <w:color w:val="000000"/>
          <w:spacing w:val="1"/>
          <w:sz w:val="23"/>
          <w:szCs w:val="23"/>
        </w:rPr>
        <w:t>指</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挥</w:t>
      </w:r>
      <w:r>
        <w:rPr>
          <w:rFonts w:hint="eastAsia" w:ascii="宋体" w:hAnsi="宋体" w:eastAsia="宋体" w:cs="宋体"/>
          <w:color w:val="000000"/>
          <w:spacing w:val="8"/>
          <w:sz w:val="23"/>
          <w:szCs w:val="23"/>
        </w:rPr>
        <w:t>下坚决、迅速地实施先期处置，果断控制或切断污染源，全力控制事件态势，</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严防二次污染和次生、衍生事件发生</w:t>
      </w:r>
      <w:r>
        <w:rPr>
          <w:rFonts w:hint="eastAsia" w:ascii="宋体" w:hAnsi="宋体" w:eastAsia="宋体" w:cs="宋体"/>
          <w:color w:val="000000"/>
          <w:spacing w:val="7"/>
          <w:sz w:val="23"/>
          <w:szCs w:val="23"/>
        </w:rPr>
        <w:t>。</w:t>
      </w:r>
    </w:p>
    <w:p>
      <w:pPr>
        <w:pStyle w:val="2"/>
        <w:keepNext w:val="0"/>
        <w:keepLines w:val="0"/>
        <w:widowControl/>
        <w:suppressLineNumbers w:val="0"/>
        <w:spacing w:before="0" w:beforeAutospacing="1" w:after="0" w:afterAutospacing="1" w:line="11" w:lineRule="atLeast"/>
        <w:ind w:left="503" w:right="0"/>
      </w:pPr>
      <w:r>
        <w:rPr>
          <w:rFonts w:hint="eastAsia" w:ascii="宋体" w:hAnsi="宋体" w:eastAsia="宋体" w:cs="宋体"/>
          <w:color w:val="000000"/>
          <w:spacing w:val="9"/>
          <w:sz w:val="23"/>
          <w:szCs w:val="23"/>
        </w:rPr>
        <w:t>应急指挥部指挥协调的主要内容包括</w:t>
      </w:r>
      <w:r>
        <w:rPr>
          <w:rFonts w:hint="eastAsia" w:ascii="宋体" w:hAnsi="宋体" w:eastAsia="宋体" w:cs="宋体"/>
          <w:color w:val="000000"/>
          <w:spacing w:val="6"/>
          <w:sz w:val="23"/>
          <w:szCs w:val="23"/>
        </w:rPr>
        <w:t>：</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4"/>
          <w:sz w:val="23"/>
          <w:szCs w:val="23"/>
        </w:rPr>
        <w:t>1</w:t>
      </w:r>
      <w:r>
        <w:rPr>
          <w:rFonts w:hint="eastAsia" w:ascii="宋体" w:hAnsi="宋体" w:eastAsia="宋体" w:cs="宋体"/>
          <w:color w:val="000000"/>
          <w:spacing w:val="14"/>
          <w:sz w:val="23"/>
          <w:szCs w:val="23"/>
        </w:rPr>
        <w:t>) 提出现场应急行动原则要求；</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17"/>
          <w:sz w:val="23"/>
          <w:szCs w:val="23"/>
        </w:rPr>
        <w:t>(</w:t>
      </w:r>
      <w:r>
        <w:rPr>
          <w:rFonts w:hint="default" w:ascii="Times New Roman" w:hAnsi="Times New Roman" w:eastAsia="Times New Roman" w:cs="Times New Roman"/>
          <w:color w:val="000000"/>
          <w:spacing w:val="12"/>
          <w:sz w:val="23"/>
          <w:szCs w:val="23"/>
        </w:rPr>
        <w:t>2</w:t>
      </w:r>
      <w:r>
        <w:rPr>
          <w:rFonts w:hint="eastAsia" w:ascii="宋体" w:hAnsi="宋体" w:eastAsia="宋体" w:cs="宋体"/>
          <w:color w:val="000000"/>
          <w:spacing w:val="12"/>
          <w:sz w:val="23"/>
          <w:szCs w:val="23"/>
        </w:rPr>
        <w:t>) 派出有关专家和人员参与现场应急救援指挥部的应急指挥工作；</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9"/>
          <w:sz w:val="23"/>
          <w:szCs w:val="23"/>
        </w:rPr>
        <w:t>3</w:t>
      </w:r>
      <w:r>
        <w:rPr>
          <w:rFonts w:hint="eastAsia" w:ascii="宋体" w:hAnsi="宋体" w:eastAsia="宋体" w:cs="宋体"/>
          <w:color w:val="000000"/>
          <w:spacing w:val="12"/>
          <w:sz w:val="23"/>
          <w:szCs w:val="23"/>
        </w:rPr>
        <w:t>) 协调各级、各专业应急力量实施应急支援行动；</w:t>
      </w:r>
    </w:p>
    <w:p>
      <w:pPr>
        <w:pStyle w:val="2"/>
        <w:keepNext w:val="0"/>
        <w:keepLines w:val="0"/>
        <w:widowControl/>
        <w:suppressLineNumbers w:val="0"/>
        <w:spacing w:before="275" w:beforeAutospacing="0" w:after="0" w:afterAutospacing="1" w:line="11" w:lineRule="atLeast"/>
        <w:ind w:left="514" w:right="0"/>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2"/>
          <w:sz w:val="23"/>
          <w:szCs w:val="23"/>
        </w:rPr>
        <w:t>4</w:t>
      </w:r>
      <w:r>
        <w:rPr>
          <w:rFonts w:hint="eastAsia" w:ascii="宋体" w:hAnsi="宋体" w:eastAsia="宋体" w:cs="宋体"/>
          <w:color w:val="000000"/>
          <w:spacing w:val="12"/>
          <w:sz w:val="23"/>
          <w:szCs w:val="23"/>
        </w:rPr>
        <w:t>) 协调建立现场警戒区和交通管制区域，确定重点防护区域；</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及时向政府报告应急行动的进展情况。</w:t>
      </w:r>
    </w:p>
    <w:p>
      <w:pPr>
        <w:pStyle w:val="2"/>
        <w:keepNext w:val="0"/>
        <w:keepLines w:val="0"/>
        <w:widowControl/>
        <w:suppressLineNumbers w:val="0"/>
        <w:spacing w:before="267" w:beforeAutospacing="0" w:after="0" w:afterAutospacing="1" w:line="11" w:lineRule="atLeast"/>
        <w:ind w:left="25" w:right="0"/>
      </w:pPr>
      <w:r>
        <w:rPr>
          <w:rFonts w:hint="default" w:ascii="Times New Roman" w:hAnsi="Times New Roman" w:eastAsia="Times New Roman" w:cs="Times New Roman"/>
          <w:b/>
          <w:bCs/>
          <w:color w:val="000000"/>
          <w:spacing w:val="10"/>
          <w:sz w:val="29"/>
          <w:szCs w:val="29"/>
        </w:rPr>
        <w:t>6</w:t>
      </w:r>
      <w:r>
        <w:rPr>
          <w:rFonts w:hint="default" w:ascii="Times New Roman" w:hAnsi="Times New Roman" w:eastAsia="Times New Roman" w:cs="Times New Roman"/>
          <w:b/>
          <w:bCs/>
          <w:color w:val="000000"/>
          <w:spacing w:val="5"/>
          <w:sz w:val="29"/>
          <w:szCs w:val="29"/>
        </w:rPr>
        <w:t>.5</w:t>
      </w:r>
      <w:r>
        <w:rPr>
          <w:rFonts w:hint="default" w:ascii="Times New Roman" w:hAnsi="Times New Roman" w:eastAsia="Times New Roman" w:cs="Times New Roman"/>
          <w:color w:val="000000"/>
          <w:spacing w:val="5"/>
          <w:sz w:val="29"/>
          <w:szCs w:val="29"/>
        </w:rPr>
        <w:t> </w:t>
      </w:r>
      <w:r>
        <w:rPr>
          <w:rFonts w:hint="eastAsia" w:ascii="宋体" w:hAnsi="宋体" w:eastAsia="宋体" w:cs="宋体"/>
          <w:color w:val="000000"/>
          <w:spacing w:val="5"/>
          <w:sz w:val="29"/>
          <w:szCs w:val="29"/>
        </w:rPr>
        <w:t>应急救援</w:t>
      </w:r>
    </w:p>
    <w:p>
      <w:pPr>
        <w:pStyle w:val="2"/>
        <w:keepNext w:val="0"/>
        <w:keepLines w:val="0"/>
        <w:widowControl/>
        <w:suppressLineNumbers w:val="0"/>
        <w:spacing w:before="75" w:beforeAutospacing="0" w:after="0" w:afterAutospacing="1" w:line="11" w:lineRule="atLeast"/>
        <w:ind w:left="508" w:right="0"/>
      </w:pPr>
      <w:r>
        <w:rPr>
          <w:rFonts w:hint="eastAsia" w:ascii="宋体" w:hAnsi="宋体" w:eastAsia="宋体" w:cs="宋体"/>
          <w:color w:val="000000"/>
          <w:spacing w:val="10"/>
          <w:sz w:val="23"/>
          <w:szCs w:val="23"/>
        </w:rPr>
        <w:t>启</w:t>
      </w:r>
      <w:r>
        <w:rPr>
          <w:rFonts w:hint="eastAsia" w:ascii="宋体" w:hAnsi="宋体" w:eastAsia="宋体" w:cs="宋体"/>
          <w:color w:val="000000"/>
          <w:spacing w:val="5"/>
          <w:sz w:val="23"/>
          <w:szCs w:val="23"/>
        </w:rPr>
        <w:t>动应急救援预案后， 由指挥长根据响应级别通知各相关人员到位。</w:t>
      </w:r>
    </w:p>
    <w:p>
      <w:pPr>
        <w:pStyle w:val="2"/>
        <w:keepNext w:val="0"/>
        <w:keepLines w:val="0"/>
        <w:widowControl/>
        <w:suppressLineNumbers w:val="0"/>
        <w:spacing w:before="74" w:beforeAutospacing="0" w:after="0" w:afterAutospacing="1" w:line="22" w:lineRule="atLeast"/>
        <w:ind w:left="22" w:right="181" w:firstLine="483"/>
      </w:pPr>
      <w:r>
        <w:rPr>
          <w:rFonts w:hint="eastAsia" w:ascii="宋体" w:hAnsi="宋体" w:eastAsia="宋体" w:cs="宋体"/>
          <w:color w:val="000000"/>
          <w:spacing w:val="12"/>
          <w:sz w:val="23"/>
          <w:szCs w:val="23"/>
        </w:rPr>
        <w:t>指挥部负</w:t>
      </w:r>
      <w:r>
        <w:rPr>
          <w:rFonts w:hint="eastAsia" w:ascii="宋体" w:hAnsi="宋体" w:eastAsia="宋体" w:cs="宋体"/>
          <w:color w:val="000000"/>
          <w:spacing w:val="8"/>
          <w:sz w:val="23"/>
          <w:szCs w:val="23"/>
        </w:rPr>
        <w:t>责</w:t>
      </w:r>
      <w:r>
        <w:rPr>
          <w:rFonts w:hint="eastAsia" w:ascii="宋体" w:hAnsi="宋体" w:eastAsia="宋体" w:cs="宋体"/>
          <w:color w:val="000000"/>
          <w:spacing w:val="6"/>
          <w:sz w:val="23"/>
          <w:szCs w:val="23"/>
        </w:rPr>
        <w:t>指挥整个过程应急救援行动，并协调专业队伍间的相互配合，以</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及</w:t>
      </w:r>
      <w:r>
        <w:rPr>
          <w:rFonts w:hint="eastAsia" w:ascii="宋体" w:hAnsi="宋体" w:eastAsia="宋体" w:cs="宋体"/>
          <w:color w:val="000000"/>
          <w:spacing w:val="7"/>
          <w:sz w:val="23"/>
          <w:szCs w:val="23"/>
        </w:rPr>
        <w:t>对外界的联络。</w:t>
      </w:r>
    </w:p>
    <w:p>
      <w:pPr>
        <w:pStyle w:val="2"/>
        <w:keepNext w:val="0"/>
        <w:keepLines w:val="0"/>
        <w:widowControl/>
        <w:suppressLineNumbers w:val="0"/>
        <w:spacing w:before="1" w:beforeAutospacing="0" w:after="0" w:afterAutospacing="1" w:line="22" w:lineRule="atLeast"/>
        <w:ind w:left="24" w:right="181" w:firstLine="49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进入事故现场人员必须做好个人防护，严格按有关规定安全着装，携</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带</w:t>
      </w:r>
      <w:r>
        <w:rPr>
          <w:rFonts w:hint="eastAsia" w:ascii="宋体" w:hAnsi="宋体" w:eastAsia="宋体" w:cs="宋体"/>
          <w:color w:val="000000"/>
          <w:spacing w:val="7"/>
          <w:sz w:val="23"/>
          <w:szCs w:val="23"/>
        </w:rPr>
        <w:t>必要的工具、消防器材、呼吸器、穿戴防火服等，确保自身安全和应急救援行</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动的顺序进行。</w:t>
      </w:r>
    </w:p>
    <w:p>
      <w:pPr>
        <w:pStyle w:val="2"/>
        <w:keepNext w:val="0"/>
        <w:keepLines w:val="0"/>
        <w:widowControl/>
        <w:suppressLineNumbers w:val="0"/>
        <w:spacing w:before="1" w:beforeAutospacing="0" w:after="0" w:afterAutospacing="1" w:line="22" w:lineRule="atLeast"/>
        <w:ind w:left="30" w:right="181" w:firstLine="484"/>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事故现场的装置人员应在专业人员来临前，禁止无关人员进入事故危</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险区，并按应急预案做好工艺处理，尽力防止事故扩大，然后可在指挥部的指</w:t>
      </w:r>
      <w:r>
        <w:rPr>
          <w:rFonts w:hint="eastAsia" w:ascii="宋体" w:hAnsi="宋体" w:eastAsia="宋体" w:cs="宋体"/>
          <w:color w:val="000000"/>
          <w:spacing w:val="1"/>
          <w:sz w:val="23"/>
          <w:szCs w:val="23"/>
        </w:rPr>
        <w:t>导</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下</w:t>
      </w:r>
      <w:r>
        <w:rPr>
          <w:rFonts w:hint="eastAsia" w:ascii="宋体" w:hAnsi="宋体" w:eastAsia="宋体" w:cs="宋体"/>
          <w:color w:val="000000"/>
          <w:spacing w:val="7"/>
          <w:sz w:val="23"/>
          <w:szCs w:val="23"/>
        </w:rPr>
        <w:t>安全撤离事故现场。</w:t>
      </w:r>
    </w:p>
    <w:p>
      <w:pPr>
        <w:pStyle w:val="2"/>
        <w:keepNext w:val="0"/>
        <w:keepLines w:val="0"/>
        <w:widowControl/>
        <w:suppressLineNumbers w:val="0"/>
        <w:spacing w:before="2" w:beforeAutospacing="0" w:after="0" w:afterAutospacing="1" w:line="22" w:lineRule="atLeast"/>
        <w:ind w:left="29" w:right="183" w:firstLine="485"/>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指挥部有关专业人员应划分出事故现场危险区、边缘区，并根据现场</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实</w:t>
      </w:r>
      <w:r>
        <w:rPr>
          <w:rFonts w:hint="eastAsia" w:ascii="宋体" w:hAnsi="宋体" w:eastAsia="宋体" w:cs="宋体"/>
          <w:color w:val="000000"/>
          <w:spacing w:val="12"/>
          <w:sz w:val="23"/>
          <w:szCs w:val="23"/>
        </w:rPr>
        <w:t>际</w:t>
      </w:r>
      <w:r>
        <w:rPr>
          <w:rFonts w:hint="eastAsia" w:ascii="宋体" w:hAnsi="宋体" w:eastAsia="宋体" w:cs="宋体"/>
          <w:color w:val="000000"/>
          <w:spacing w:val="8"/>
          <w:sz w:val="23"/>
          <w:szCs w:val="23"/>
        </w:rPr>
        <w:t>情况随时调整，指挥部负责及时通知。</w:t>
      </w:r>
    </w:p>
    <w:p>
      <w:pPr>
        <w:pStyle w:val="2"/>
        <w:keepNext w:val="0"/>
        <w:keepLines w:val="0"/>
        <w:widowControl/>
        <w:suppressLineNumbers w:val="0"/>
        <w:spacing w:before="2" w:beforeAutospacing="0" w:after="0" w:afterAutospacing="1" w:line="22" w:lineRule="atLeast"/>
        <w:ind w:left="26" w:right="242" w:firstLine="488"/>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1"/>
          <w:sz w:val="23"/>
          <w:szCs w:val="23"/>
        </w:rPr>
        <w:t>4</w:t>
      </w:r>
      <w:r>
        <w:rPr>
          <w:rFonts w:hint="eastAsia" w:ascii="宋体" w:hAnsi="宋体" w:eastAsia="宋体" w:cs="宋体"/>
          <w:color w:val="000000"/>
          <w:spacing w:val="11"/>
          <w:sz w:val="23"/>
          <w:szCs w:val="23"/>
        </w:rPr>
        <w:t>) 在事故边缘区外围设置警戒线、警报器并负责保安；清除外围障碍，</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建</w:t>
      </w:r>
      <w:r>
        <w:rPr>
          <w:rFonts w:hint="eastAsia" w:ascii="宋体" w:hAnsi="宋体" w:eastAsia="宋体" w:cs="宋体"/>
          <w:color w:val="000000"/>
          <w:spacing w:val="13"/>
          <w:sz w:val="23"/>
          <w:szCs w:val="23"/>
        </w:rPr>
        <w:t>立</w:t>
      </w:r>
      <w:r>
        <w:rPr>
          <w:rFonts w:hint="eastAsia" w:ascii="宋体" w:hAnsi="宋体" w:eastAsia="宋体" w:cs="宋体"/>
          <w:color w:val="000000"/>
          <w:spacing w:val="8"/>
          <w:sz w:val="23"/>
          <w:szCs w:val="23"/>
        </w:rPr>
        <w:t>应急救援</w:t>
      </w:r>
      <w:r>
        <w:rPr>
          <w:rFonts w:hint="default" w:ascii="Times New Roman" w:hAnsi="Times New Roman" w:eastAsia="Times New Roman" w:cs="Times New Roman"/>
          <w:color w:val="000000"/>
          <w:spacing w:val="8"/>
          <w:sz w:val="23"/>
          <w:szCs w:val="23"/>
        </w:rPr>
        <w:t>“</w:t>
      </w:r>
      <w:r>
        <w:rPr>
          <w:rFonts w:hint="eastAsia" w:ascii="宋体" w:hAnsi="宋体" w:eastAsia="宋体" w:cs="宋体"/>
          <w:color w:val="000000"/>
          <w:spacing w:val="8"/>
          <w:sz w:val="23"/>
          <w:szCs w:val="23"/>
        </w:rPr>
        <w:t>绿色通道</w:t>
      </w:r>
      <w:r>
        <w:rPr>
          <w:rFonts w:hint="default" w:ascii="Times New Roman" w:hAnsi="Times New Roman" w:eastAsia="Times New Roman" w:cs="Times New Roman"/>
          <w:color w:val="000000"/>
          <w:spacing w:val="8"/>
          <w:sz w:val="23"/>
          <w:szCs w:val="23"/>
        </w:rPr>
        <w:t>”</w:t>
      </w:r>
      <w:r>
        <w:rPr>
          <w:rFonts w:hint="eastAsia" w:ascii="宋体" w:hAnsi="宋体" w:eastAsia="宋体" w:cs="宋体"/>
          <w:color w:val="000000"/>
          <w:spacing w:val="8"/>
          <w:sz w:val="23"/>
          <w:szCs w:val="23"/>
        </w:rPr>
        <w:t>；协助伤病员到医疗点。</w:t>
      </w:r>
    </w:p>
    <w:p>
      <w:pPr>
        <w:pStyle w:val="2"/>
        <w:keepNext w:val="0"/>
        <w:keepLines w:val="0"/>
        <w:widowControl/>
        <w:suppressLineNumbers w:val="0"/>
        <w:spacing w:before="2" w:beforeAutospacing="0" w:after="0" w:afterAutospacing="1" w:line="22" w:lineRule="atLeast"/>
        <w:ind w:left="26" w:right="101" w:firstLine="488"/>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抢险救援组应着安全防护装备进入事故区，对火灾部位进行灭火，或对</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危险部位进行预处理</w:t>
      </w:r>
      <w:r>
        <w:rPr>
          <w:rFonts w:hint="eastAsia" w:ascii="宋体" w:hAnsi="宋体" w:eastAsia="宋体" w:cs="宋体"/>
          <w:color w:val="000000"/>
          <w:spacing w:val="2"/>
          <w:sz w:val="23"/>
          <w:szCs w:val="23"/>
        </w:rPr>
        <w:t> (降温、隔离等) ；负责救援事故区域被围困人员脱离现场。</w:t>
      </w:r>
    </w:p>
    <w:p>
      <w:pPr>
        <w:pStyle w:val="2"/>
        <w:keepNext w:val="0"/>
        <w:keepLines w:val="0"/>
        <w:widowControl/>
        <w:suppressLineNumbers w:val="0"/>
        <w:spacing w:before="2" w:beforeAutospacing="0" w:after="0" w:afterAutospacing="1" w:line="22" w:lineRule="atLeast"/>
        <w:ind w:left="24" w:right="181" w:firstLine="490"/>
      </w:pPr>
      <w:r>
        <w:rPr>
          <w:rFonts w:hint="eastAsia" w:ascii="宋体" w:hAnsi="宋体" w:eastAsia="宋体" w:cs="宋体"/>
          <w:color w:val="000000"/>
          <w:spacing w:val="22"/>
          <w:sz w:val="23"/>
          <w:szCs w:val="23"/>
        </w:rPr>
        <w:t>(</w:t>
      </w:r>
      <w:r>
        <w:rPr>
          <w:rFonts w:hint="default" w:ascii="Times New Roman" w:hAnsi="Times New Roman" w:eastAsia="Times New Roman" w:cs="Times New Roman"/>
          <w:color w:val="000000"/>
          <w:spacing w:val="22"/>
          <w:sz w:val="23"/>
          <w:szCs w:val="23"/>
        </w:rPr>
        <w:t>6</w:t>
      </w:r>
      <w:r>
        <w:rPr>
          <w:rFonts w:hint="eastAsia" w:ascii="宋体" w:hAnsi="宋体" w:eastAsia="宋体" w:cs="宋体"/>
          <w:color w:val="000000"/>
          <w:spacing w:val="14"/>
          <w:sz w:val="23"/>
          <w:szCs w:val="23"/>
        </w:rPr>
        <w:t>)</w:t>
      </w:r>
      <w:r>
        <w:rPr>
          <w:rFonts w:hint="eastAsia" w:ascii="宋体" w:hAnsi="宋体" w:eastAsia="宋体" w:cs="宋体"/>
          <w:color w:val="000000"/>
          <w:spacing w:val="11"/>
          <w:sz w:val="23"/>
          <w:szCs w:val="23"/>
        </w:rPr>
        <w:t> 抢险人员 (消防、工程) 不能进入的区域，应通过 (建立) 监测网络</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(视频</w:t>
      </w:r>
      <w:r>
        <w:rPr>
          <w:rFonts w:hint="eastAsia" w:ascii="宋体" w:hAnsi="宋体" w:eastAsia="宋体" w:cs="宋体"/>
          <w:color w:val="000000"/>
          <w:spacing w:val="8"/>
          <w:sz w:val="23"/>
          <w:szCs w:val="23"/>
        </w:rPr>
        <w:t>、</w:t>
      </w:r>
      <w:r>
        <w:rPr>
          <w:rFonts w:hint="eastAsia" w:ascii="宋体" w:hAnsi="宋体" w:eastAsia="宋体" w:cs="宋体"/>
          <w:color w:val="000000"/>
          <w:spacing w:val="6"/>
          <w:sz w:val="23"/>
          <w:szCs w:val="23"/>
        </w:rPr>
        <w:t>监测仪器) 查看现场状况，处理事故外围阀门、管线进而控制事故的蔓</w:t>
      </w:r>
      <w:r>
        <w:rPr>
          <w:rFonts w:hint="eastAsia" w:ascii="宋体" w:hAnsi="宋体" w:eastAsia="宋体" w:cs="宋体"/>
          <w:color w:val="000000"/>
          <w:sz w:val="23"/>
          <w:szCs w:val="23"/>
        </w:rPr>
        <w:t> 延。</w:t>
      </w:r>
    </w:p>
    <w:p>
      <w:pPr>
        <w:pStyle w:val="2"/>
        <w:keepNext w:val="0"/>
        <w:keepLines w:val="0"/>
        <w:widowControl/>
        <w:suppressLineNumbers w:val="0"/>
        <w:spacing w:before="2" w:beforeAutospacing="0" w:after="0" w:afterAutospacing="1" w:line="22" w:lineRule="atLeast"/>
        <w:ind w:left="24" w:right="181" w:firstLine="480"/>
      </w:pPr>
      <w:r>
        <w:rPr>
          <w:rFonts w:hint="eastAsia" w:ascii="宋体" w:hAnsi="宋体" w:eastAsia="宋体" w:cs="宋体"/>
          <w:color w:val="000000"/>
          <w:spacing w:val="7"/>
          <w:sz w:val="23"/>
          <w:szCs w:val="23"/>
        </w:rPr>
        <w:t>若事故现场设备、管线、容器需工程抢修抢险，由抢险救援组负责；医疗</w:t>
      </w:r>
      <w:r>
        <w:rPr>
          <w:rFonts w:hint="eastAsia" w:ascii="宋体" w:hAnsi="宋体" w:eastAsia="宋体" w:cs="宋体"/>
          <w:color w:val="000000"/>
          <w:spacing w:val="2"/>
          <w:sz w:val="23"/>
          <w:szCs w:val="23"/>
        </w:rPr>
        <w:t>救</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护组需协助医院建立现场临时医疗点</w:t>
      </w:r>
      <w:r>
        <w:rPr>
          <w:rFonts w:hint="eastAsia" w:ascii="宋体" w:hAnsi="宋体" w:eastAsia="宋体" w:cs="宋体"/>
          <w:color w:val="000000"/>
          <w:spacing w:val="5"/>
          <w:sz w:val="23"/>
          <w:szCs w:val="23"/>
        </w:rPr>
        <w:t>。</w:t>
      </w:r>
    </w:p>
    <w:p>
      <w:pPr>
        <w:pStyle w:val="2"/>
        <w:keepNext w:val="0"/>
        <w:keepLines w:val="0"/>
        <w:widowControl/>
        <w:suppressLineNumbers w:val="0"/>
        <w:spacing w:before="2" w:beforeAutospacing="0" w:after="0" w:afterAutospacing="1" w:line="22" w:lineRule="atLeast"/>
        <w:ind w:left="26" w:right="181" w:firstLine="477"/>
      </w:pPr>
      <w:r>
        <w:rPr>
          <w:rFonts w:hint="eastAsia" w:ascii="宋体" w:hAnsi="宋体" w:eastAsia="宋体" w:cs="宋体"/>
          <w:color w:val="000000"/>
          <w:spacing w:val="7"/>
          <w:sz w:val="23"/>
          <w:szCs w:val="23"/>
        </w:rPr>
        <w:t>事故发生后在一定时间内难以控制，甚至还有加剧、扩大的可能，应急救</w:t>
      </w:r>
      <w:r>
        <w:rPr>
          <w:rFonts w:hint="eastAsia" w:ascii="宋体" w:hAnsi="宋体" w:eastAsia="宋体" w:cs="宋体"/>
          <w:color w:val="000000"/>
          <w:spacing w:val="3"/>
          <w:sz w:val="23"/>
          <w:szCs w:val="23"/>
        </w:rPr>
        <w:t>援</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指挥领导小组应决定、组织人员紧急疏散或转移</w:t>
      </w:r>
      <w:r>
        <w:rPr>
          <w:rFonts w:hint="eastAsia" w:ascii="宋体" w:hAnsi="宋体" w:eastAsia="宋体" w:cs="宋体"/>
          <w:color w:val="000000"/>
          <w:spacing w:val="8"/>
          <w:sz w:val="23"/>
          <w:szCs w:val="23"/>
        </w:rPr>
        <w:t>。</w:t>
      </w:r>
    </w:p>
    <w:p>
      <w:pPr>
        <w:pStyle w:val="2"/>
        <w:keepNext w:val="0"/>
        <w:keepLines w:val="0"/>
        <w:widowControl/>
        <w:suppressLineNumbers w:val="0"/>
        <w:spacing w:before="4" w:beforeAutospacing="0" w:after="0" w:afterAutospacing="1" w:line="23" w:lineRule="atLeast"/>
        <w:ind w:left="25" w:right="0" w:firstLine="479"/>
      </w:pPr>
      <w:r>
        <w:rPr>
          <w:rFonts w:hint="eastAsia" w:ascii="宋体" w:hAnsi="宋体" w:eastAsia="宋体" w:cs="宋体"/>
          <w:color w:val="000000"/>
          <w:spacing w:val="12"/>
          <w:sz w:val="23"/>
          <w:szCs w:val="23"/>
        </w:rPr>
        <w:t>疏散</w:t>
      </w:r>
      <w:r>
        <w:rPr>
          <w:rFonts w:hint="eastAsia" w:ascii="宋体" w:hAnsi="宋体" w:eastAsia="宋体" w:cs="宋体"/>
          <w:color w:val="000000"/>
          <w:spacing w:val="10"/>
          <w:sz w:val="23"/>
          <w:szCs w:val="23"/>
        </w:rPr>
        <w:t>工</w:t>
      </w:r>
      <w:r>
        <w:rPr>
          <w:rFonts w:hint="eastAsia" w:ascii="宋体" w:hAnsi="宋体" w:eastAsia="宋体" w:cs="宋体"/>
          <w:color w:val="000000"/>
          <w:spacing w:val="6"/>
          <w:sz w:val="23"/>
          <w:szCs w:val="23"/>
        </w:rPr>
        <w:t>具 (车辆) 运载人员，或人员就近徒步疏散到指定安全集结点，疏散</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人员和</w:t>
      </w:r>
      <w:r>
        <w:rPr>
          <w:rFonts w:hint="eastAsia" w:ascii="宋体" w:hAnsi="宋体" w:eastAsia="宋体" w:cs="宋体"/>
          <w:color w:val="000000"/>
          <w:spacing w:val="6"/>
          <w:sz w:val="23"/>
          <w:szCs w:val="23"/>
        </w:rPr>
        <w:t>厂</w:t>
      </w:r>
      <w:r>
        <w:rPr>
          <w:rFonts w:hint="eastAsia" w:ascii="宋体" w:hAnsi="宋体" w:eastAsia="宋体" w:cs="宋体"/>
          <w:color w:val="000000"/>
          <w:spacing w:val="5"/>
          <w:sz w:val="23"/>
          <w:szCs w:val="23"/>
        </w:rPr>
        <w:t>内志愿人员以及地方公安人员维护疏散时队伍的秩序、道路交通的通畅，</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组</w:t>
      </w:r>
      <w:r>
        <w:rPr>
          <w:rFonts w:hint="eastAsia" w:ascii="宋体" w:hAnsi="宋体" w:eastAsia="宋体" w:cs="宋体"/>
          <w:color w:val="000000"/>
          <w:spacing w:val="12"/>
          <w:sz w:val="23"/>
          <w:szCs w:val="23"/>
        </w:rPr>
        <w:t>织</w:t>
      </w:r>
      <w:r>
        <w:rPr>
          <w:rFonts w:hint="eastAsia" w:ascii="宋体" w:hAnsi="宋体" w:eastAsia="宋体" w:cs="宋体"/>
          <w:color w:val="000000"/>
          <w:spacing w:val="8"/>
          <w:sz w:val="23"/>
          <w:szCs w:val="23"/>
        </w:rPr>
        <w:t>疏散人群有序地疏散到安全地点。</w:t>
      </w:r>
    </w:p>
    <w:p>
      <w:pPr>
        <w:pStyle w:val="2"/>
        <w:keepNext w:val="0"/>
        <w:keepLines w:val="0"/>
        <w:widowControl/>
        <w:suppressLineNumbers w:val="0"/>
        <w:spacing w:before="75" w:beforeAutospacing="0" w:after="0" w:afterAutospacing="1" w:line="11" w:lineRule="atLeast"/>
        <w:ind w:left="22" w:right="0"/>
      </w:pPr>
      <w:r>
        <w:rPr>
          <w:rFonts w:hint="default" w:ascii="Times New Roman" w:hAnsi="Times New Roman" w:eastAsia="Times New Roman" w:cs="Times New Roman"/>
          <w:b/>
          <w:bCs/>
          <w:color w:val="000000"/>
          <w:spacing w:val="8"/>
          <w:sz w:val="23"/>
          <w:szCs w:val="23"/>
        </w:rPr>
        <w:t>6.5.1</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突发环境事件的疏散隔</w:t>
      </w:r>
      <w:r>
        <w:rPr>
          <w:rFonts w:hint="eastAsia" w:ascii="宋体" w:hAnsi="宋体" w:eastAsia="宋体" w:cs="宋体"/>
          <w:color w:val="000000"/>
          <w:spacing w:val="5"/>
          <w:sz w:val="23"/>
          <w:szCs w:val="23"/>
        </w:rPr>
        <w:t>离</w:t>
      </w:r>
    </w:p>
    <w:p>
      <w:pPr>
        <w:pStyle w:val="2"/>
        <w:keepNext w:val="0"/>
        <w:keepLines w:val="0"/>
        <w:widowControl/>
        <w:suppressLineNumbers w:val="0"/>
        <w:spacing w:before="275" w:beforeAutospacing="0" w:after="0" w:afterAutospacing="1" w:line="23" w:lineRule="atLeast"/>
        <w:ind w:left="29" w:right="61" w:firstLine="475"/>
      </w:pPr>
      <w:r>
        <w:rPr>
          <w:rFonts w:hint="eastAsia" w:ascii="宋体" w:hAnsi="宋体" w:eastAsia="宋体" w:cs="宋体"/>
          <w:color w:val="000000"/>
          <w:spacing w:val="21"/>
          <w:sz w:val="23"/>
          <w:szCs w:val="23"/>
        </w:rPr>
        <w:t>后</w:t>
      </w:r>
      <w:r>
        <w:rPr>
          <w:rFonts w:hint="eastAsia" w:ascii="宋体" w:hAnsi="宋体" w:eastAsia="宋体" w:cs="宋体"/>
          <w:color w:val="000000"/>
          <w:spacing w:val="14"/>
          <w:sz w:val="23"/>
          <w:szCs w:val="23"/>
        </w:rPr>
        <w:t>勤保障组主要负责事件发生时疏散与应急抢险无关人员并将其统一撤离</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到</w:t>
      </w:r>
      <w:r>
        <w:rPr>
          <w:rFonts w:hint="eastAsia" w:ascii="宋体" w:hAnsi="宋体" w:eastAsia="宋体" w:cs="宋体"/>
          <w:color w:val="000000"/>
          <w:spacing w:val="10"/>
          <w:sz w:val="23"/>
          <w:szCs w:val="23"/>
        </w:rPr>
        <w:t>安</w:t>
      </w:r>
      <w:r>
        <w:rPr>
          <w:rFonts w:hint="eastAsia" w:ascii="宋体" w:hAnsi="宋体" w:eastAsia="宋体" w:cs="宋体"/>
          <w:color w:val="000000"/>
          <w:spacing w:val="8"/>
          <w:sz w:val="23"/>
          <w:szCs w:val="23"/>
        </w:rPr>
        <w:t>全距离以外，同时设置隔离警戒线。</w:t>
      </w:r>
    </w:p>
    <w:p>
      <w:pPr>
        <w:pStyle w:val="2"/>
        <w:keepNext w:val="0"/>
        <w:keepLines w:val="0"/>
        <w:widowControl/>
        <w:suppressLineNumbers w:val="0"/>
        <w:spacing w:before="1" w:beforeAutospacing="0" w:after="0" w:afterAutospacing="1" w:line="22" w:lineRule="atLeast"/>
        <w:ind w:left="26" w:right="61" w:firstLine="480"/>
      </w:pPr>
      <w:r>
        <w:rPr>
          <w:rFonts w:hint="eastAsia" w:ascii="宋体" w:hAnsi="宋体" w:eastAsia="宋体" w:cs="宋体"/>
          <w:color w:val="000000"/>
          <w:spacing w:val="12"/>
          <w:sz w:val="23"/>
          <w:szCs w:val="23"/>
        </w:rPr>
        <w:t>如果发生</w:t>
      </w:r>
      <w:r>
        <w:rPr>
          <w:rFonts w:hint="eastAsia" w:ascii="宋体" w:hAnsi="宋体" w:eastAsia="宋体" w:cs="宋体"/>
          <w:color w:val="000000"/>
          <w:spacing w:val="7"/>
          <w:sz w:val="23"/>
          <w:szCs w:val="23"/>
        </w:rPr>
        <w:t>漏</w:t>
      </w:r>
      <w:r>
        <w:rPr>
          <w:rFonts w:hint="eastAsia" w:ascii="宋体" w:hAnsi="宋体" w:eastAsia="宋体" w:cs="宋体"/>
          <w:color w:val="000000"/>
          <w:spacing w:val="6"/>
          <w:sz w:val="23"/>
          <w:szCs w:val="23"/>
        </w:rPr>
        <w:t>电和特大火灾事件时，厂区受到严重污染，需要疏散人员时，应</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急领导小组迅速确定撤离路线，撤离路线一般是沿着上风向或侧风向撤离涉及</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范围之外</w:t>
      </w:r>
      <w:r>
        <w:rPr>
          <w:rFonts w:hint="eastAsia" w:ascii="宋体" w:hAnsi="宋体" w:eastAsia="宋体" w:cs="宋体"/>
          <w:color w:val="000000"/>
          <w:spacing w:val="7"/>
          <w:sz w:val="23"/>
          <w:szCs w:val="23"/>
        </w:rPr>
        <w:t> (</w:t>
      </w:r>
      <w:r>
        <w:rPr>
          <w:rFonts w:hint="default" w:ascii="Times New Roman" w:hAnsi="Times New Roman" w:eastAsia="Times New Roman" w:cs="Times New Roman"/>
          <w:color w:val="000000"/>
          <w:spacing w:val="7"/>
          <w:sz w:val="23"/>
          <w:szCs w:val="23"/>
        </w:rPr>
        <w:t xml:space="preserve">150 </w:t>
      </w:r>
      <w:r>
        <w:rPr>
          <w:rFonts w:hint="eastAsia" w:ascii="宋体" w:hAnsi="宋体" w:eastAsia="宋体" w:cs="宋体"/>
          <w:color w:val="000000"/>
          <w:spacing w:val="7"/>
          <w:sz w:val="23"/>
          <w:szCs w:val="23"/>
        </w:rPr>
        <w:t>米以外) 。安全距离内，后勤保障组要尽快设立警戒标志或警戒</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线</w:t>
      </w:r>
      <w:r>
        <w:rPr>
          <w:rFonts w:hint="eastAsia" w:ascii="宋体" w:hAnsi="宋体" w:eastAsia="宋体" w:cs="宋体"/>
          <w:color w:val="000000"/>
          <w:spacing w:val="9"/>
          <w:sz w:val="23"/>
          <w:szCs w:val="23"/>
        </w:rPr>
        <w:t>，</w:t>
      </w:r>
      <w:r>
        <w:rPr>
          <w:rFonts w:hint="eastAsia" w:ascii="宋体" w:hAnsi="宋体" w:eastAsia="宋体" w:cs="宋体"/>
          <w:color w:val="000000"/>
          <w:spacing w:val="8"/>
          <w:sz w:val="23"/>
          <w:szCs w:val="23"/>
        </w:rPr>
        <w:t>禁止无关人员擅自进入危险区。</w:t>
      </w:r>
    </w:p>
    <w:p>
      <w:pPr>
        <w:pStyle w:val="2"/>
        <w:keepNext w:val="0"/>
        <w:keepLines w:val="0"/>
        <w:widowControl/>
        <w:suppressLineNumbers w:val="0"/>
        <w:spacing w:before="0" w:beforeAutospacing="1" w:after="0" w:afterAutospacing="1" w:line="11" w:lineRule="atLeast"/>
        <w:ind w:left="22" w:right="0"/>
      </w:pPr>
      <w:r>
        <w:rPr>
          <w:rFonts w:hint="default" w:ascii="Times New Roman" w:hAnsi="Times New Roman" w:eastAsia="Times New Roman" w:cs="Times New Roman"/>
          <w:b/>
          <w:bCs/>
          <w:color w:val="000000"/>
          <w:spacing w:val="9"/>
          <w:sz w:val="23"/>
          <w:szCs w:val="23"/>
        </w:rPr>
        <w:t>6</w:t>
      </w:r>
      <w:r>
        <w:rPr>
          <w:rFonts w:hint="default" w:ascii="Times New Roman" w:hAnsi="Times New Roman" w:eastAsia="Times New Roman" w:cs="Times New Roman"/>
          <w:b/>
          <w:bCs/>
          <w:color w:val="000000"/>
          <w:spacing w:val="7"/>
          <w:sz w:val="23"/>
          <w:szCs w:val="23"/>
        </w:rPr>
        <w:t>.5.2</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受伤人员救治方案</w:t>
      </w:r>
    </w:p>
    <w:p>
      <w:pPr>
        <w:pStyle w:val="2"/>
        <w:keepNext w:val="0"/>
        <w:keepLines w:val="0"/>
        <w:widowControl/>
        <w:suppressLineNumbers w:val="0"/>
        <w:spacing w:before="275" w:beforeAutospacing="0" w:after="0" w:afterAutospacing="1"/>
        <w:ind w:left="522" w:right="0"/>
      </w:pPr>
      <w:r>
        <w:rPr>
          <w:rFonts w:hint="default" w:ascii="Times New Roman" w:hAnsi="Times New Roman" w:eastAsia="Times New Roman" w:cs="Times New Roman"/>
          <w:color w:val="000000"/>
          <w:spacing w:val="1"/>
          <w:sz w:val="23"/>
          <w:szCs w:val="23"/>
        </w:rPr>
        <w:t xml:space="preserve">1 </w:t>
      </w:r>
      <w:r>
        <w:rPr>
          <w:rFonts w:hint="eastAsia" w:ascii="宋体" w:hAnsi="宋体" w:eastAsia="宋体" w:cs="宋体"/>
          <w:color w:val="000000"/>
          <w:spacing w:val="1"/>
          <w:sz w:val="23"/>
          <w:szCs w:val="23"/>
        </w:rPr>
        <w:t>、患者现场救治</w:t>
      </w:r>
      <w:r>
        <w:rPr>
          <w:rFonts w:hint="eastAsia" w:ascii="宋体" w:hAnsi="宋体" w:eastAsia="宋体" w:cs="宋体"/>
          <w:color w:val="000000"/>
          <w:sz w:val="23"/>
          <w:szCs w:val="23"/>
        </w:rPr>
        <w:t>方案</w:t>
      </w:r>
    </w:p>
    <w:p>
      <w:pPr>
        <w:pStyle w:val="2"/>
        <w:keepNext w:val="0"/>
        <w:keepLines w:val="0"/>
        <w:widowControl/>
        <w:suppressLineNumbers w:val="0"/>
        <w:spacing w:before="264" w:beforeAutospacing="0" w:after="0" w:afterAutospacing="1" w:line="11" w:lineRule="atLeast"/>
        <w:ind w:left="514" w:right="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6"/>
          <w:sz w:val="23"/>
          <w:szCs w:val="23"/>
        </w:rPr>
        <w:t>1</w:t>
      </w:r>
      <w:r>
        <w:rPr>
          <w:rFonts w:hint="eastAsia" w:ascii="宋体" w:hAnsi="宋体" w:eastAsia="宋体" w:cs="宋体"/>
          <w:color w:val="000000"/>
          <w:spacing w:val="16"/>
          <w:sz w:val="23"/>
          <w:szCs w:val="23"/>
        </w:rPr>
        <w:t>) 高温物理救治方案</w:t>
      </w:r>
    </w:p>
    <w:p>
      <w:pPr>
        <w:pStyle w:val="2"/>
        <w:keepNext w:val="0"/>
        <w:keepLines w:val="0"/>
        <w:widowControl/>
        <w:suppressLineNumbers w:val="0"/>
        <w:spacing w:before="278" w:beforeAutospacing="0" w:after="0" w:afterAutospacing="1" w:line="22" w:lineRule="atLeast"/>
        <w:ind w:left="25" w:right="0" w:firstLine="478"/>
      </w:pPr>
      <w:r>
        <w:rPr>
          <w:rFonts w:hint="eastAsia" w:ascii="宋体" w:hAnsi="宋体" w:eastAsia="宋体" w:cs="宋体"/>
          <w:color w:val="000000"/>
          <w:spacing w:val="12"/>
          <w:sz w:val="23"/>
          <w:szCs w:val="23"/>
        </w:rPr>
        <w:t>立即脱</w:t>
      </w:r>
      <w:r>
        <w:rPr>
          <w:rFonts w:hint="eastAsia" w:ascii="宋体" w:hAnsi="宋体" w:eastAsia="宋体" w:cs="宋体"/>
          <w:color w:val="000000"/>
          <w:spacing w:val="11"/>
          <w:sz w:val="23"/>
          <w:szCs w:val="23"/>
        </w:rPr>
        <w:t>去</w:t>
      </w:r>
      <w:r>
        <w:rPr>
          <w:rFonts w:hint="eastAsia" w:ascii="宋体" w:hAnsi="宋体" w:eastAsia="宋体" w:cs="宋体"/>
          <w:color w:val="000000"/>
          <w:spacing w:val="6"/>
          <w:sz w:val="23"/>
          <w:szCs w:val="23"/>
        </w:rPr>
        <w:t>燃烧起火的衣物，或者找水源灭火及冲洗患部 (如冲洗装置、生活</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用</w:t>
      </w:r>
      <w:r>
        <w:rPr>
          <w:rFonts w:hint="eastAsia" w:ascii="宋体" w:hAnsi="宋体" w:eastAsia="宋体" w:cs="宋体"/>
          <w:color w:val="000000"/>
          <w:spacing w:val="2"/>
          <w:sz w:val="23"/>
          <w:szCs w:val="23"/>
        </w:rPr>
        <w:t>水龙头等) ；在一时难以找到冲洗水源且不能及时脱衣服的，可以就地打滚灭火，</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并</w:t>
      </w:r>
      <w:r>
        <w:rPr>
          <w:rFonts w:hint="eastAsia" w:ascii="宋体" w:hAnsi="宋体" w:eastAsia="宋体" w:cs="宋体"/>
          <w:color w:val="000000"/>
          <w:spacing w:val="6"/>
          <w:sz w:val="23"/>
          <w:szCs w:val="23"/>
        </w:rPr>
        <w:t>迅速就医。</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7"/>
          <w:sz w:val="23"/>
          <w:szCs w:val="23"/>
        </w:rPr>
        <w:t>(</w:t>
      </w:r>
      <w:r>
        <w:rPr>
          <w:rFonts w:hint="default" w:ascii="Times New Roman" w:hAnsi="Times New Roman" w:eastAsia="Times New Roman" w:cs="Times New Roman"/>
          <w:color w:val="000000"/>
          <w:spacing w:val="16"/>
          <w:sz w:val="23"/>
          <w:szCs w:val="23"/>
        </w:rPr>
        <w:t>2</w:t>
      </w:r>
      <w:r>
        <w:rPr>
          <w:rFonts w:hint="eastAsia" w:ascii="宋体" w:hAnsi="宋体" w:eastAsia="宋体" w:cs="宋体"/>
          <w:color w:val="000000"/>
          <w:spacing w:val="16"/>
          <w:sz w:val="23"/>
          <w:szCs w:val="23"/>
        </w:rPr>
        <w:t>) 人员物理摔伤等伤害</w:t>
      </w:r>
    </w:p>
    <w:p>
      <w:pPr>
        <w:pStyle w:val="2"/>
        <w:keepNext w:val="0"/>
        <w:keepLines w:val="0"/>
        <w:widowControl/>
        <w:suppressLineNumbers w:val="0"/>
        <w:spacing w:before="276" w:beforeAutospacing="0" w:after="0" w:afterAutospacing="1" w:line="23" w:lineRule="atLeast"/>
        <w:ind w:left="21" w:right="61" w:firstLine="485"/>
      </w:pPr>
      <w:r>
        <w:rPr>
          <w:rFonts w:hint="eastAsia" w:ascii="宋体" w:hAnsi="宋体" w:eastAsia="宋体" w:cs="宋体"/>
          <w:color w:val="000000"/>
          <w:spacing w:val="12"/>
          <w:sz w:val="23"/>
          <w:szCs w:val="23"/>
        </w:rPr>
        <w:t>企业人员</w:t>
      </w:r>
      <w:r>
        <w:rPr>
          <w:rFonts w:hint="eastAsia" w:ascii="宋体" w:hAnsi="宋体" w:eastAsia="宋体" w:cs="宋体"/>
          <w:color w:val="000000"/>
          <w:spacing w:val="7"/>
          <w:sz w:val="23"/>
          <w:szCs w:val="23"/>
        </w:rPr>
        <w:t>在</w:t>
      </w:r>
      <w:r>
        <w:rPr>
          <w:rFonts w:hint="eastAsia" w:ascii="宋体" w:hAnsi="宋体" w:eastAsia="宋体" w:cs="宋体"/>
          <w:color w:val="000000"/>
          <w:spacing w:val="6"/>
          <w:sz w:val="23"/>
          <w:szCs w:val="23"/>
        </w:rPr>
        <w:t>维修时，突发意外人身伤害；或高空坠物砸伤事件发生时，迅速</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进行现场急救，并立即送医院就诊</w:t>
      </w:r>
      <w:r>
        <w:rPr>
          <w:rFonts w:hint="eastAsia" w:ascii="宋体" w:hAnsi="宋体" w:eastAsia="宋体" w:cs="宋体"/>
          <w:color w:val="000000"/>
          <w:spacing w:val="7"/>
          <w:sz w:val="23"/>
          <w:szCs w:val="23"/>
        </w:rPr>
        <w:t>。</w:t>
      </w:r>
    </w:p>
    <w:p>
      <w:pPr>
        <w:pStyle w:val="2"/>
        <w:keepNext w:val="0"/>
        <w:keepLines w:val="0"/>
        <w:widowControl/>
        <w:suppressLineNumbers w:val="0"/>
        <w:spacing w:before="0" w:beforeAutospacing="1" w:after="0" w:afterAutospacing="1"/>
        <w:ind w:left="499" w:right="0"/>
      </w:pPr>
      <w:r>
        <w:rPr>
          <w:rFonts w:hint="default" w:ascii="Times New Roman" w:hAnsi="Times New Roman" w:eastAsia="Times New Roman" w:cs="Times New Roman"/>
          <w:color w:val="000000"/>
          <w:spacing w:val="3"/>
          <w:sz w:val="23"/>
          <w:szCs w:val="23"/>
        </w:rPr>
        <w:t xml:space="preserve">2 </w:t>
      </w:r>
      <w:r>
        <w:rPr>
          <w:rFonts w:hint="eastAsia" w:ascii="宋体" w:hAnsi="宋体" w:eastAsia="宋体" w:cs="宋体"/>
          <w:color w:val="000000"/>
          <w:spacing w:val="3"/>
          <w:sz w:val="23"/>
          <w:szCs w:val="23"/>
        </w:rPr>
        <w:t>、现场救护基本程</w:t>
      </w:r>
      <w:r>
        <w:rPr>
          <w:rFonts w:hint="eastAsia" w:ascii="宋体" w:hAnsi="宋体" w:eastAsia="宋体" w:cs="宋体"/>
          <w:color w:val="000000"/>
          <w:spacing w:val="2"/>
          <w:sz w:val="23"/>
          <w:szCs w:val="23"/>
        </w:rPr>
        <w:t>序</w:t>
      </w:r>
    </w:p>
    <w:p>
      <w:pPr>
        <w:pStyle w:val="2"/>
        <w:keepNext w:val="0"/>
        <w:keepLines w:val="0"/>
        <w:widowControl/>
        <w:suppressLineNumbers w:val="0"/>
        <w:spacing w:before="263" w:beforeAutospacing="0" w:after="0" w:afterAutospacing="1" w:line="22" w:lineRule="atLeast"/>
        <w:ind w:left="25" w:right="26" w:firstLine="480"/>
      </w:pPr>
      <w:r>
        <w:rPr>
          <w:rFonts w:hint="eastAsia" w:ascii="宋体" w:hAnsi="宋体" w:eastAsia="宋体" w:cs="宋体"/>
          <w:color w:val="000000"/>
          <w:spacing w:val="7"/>
          <w:sz w:val="23"/>
          <w:szCs w:val="23"/>
        </w:rPr>
        <w:t>现场应急开始后，医疗救护组应当迅速在上风向空气新鲜处设立急救站。</w:t>
      </w:r>
      <w:r>
        <w:rPr>
          <w:rFonts w:hint="eastAsia" w:ascii="宋体" w:hAnsi="宋体" w:eastAsia="宋体" w:cs="宋体"/>
          <w:color w:val="000000"/>
          <w:spacing w:val="1"/>
          <w:sz w:val="23"/>
          <w:szCs w:val="23"/>
        </w:rPr>
        <w:t>当</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现场有人受到伤害时，医疗救护组应首先组织力量将患者转移至救护现场急救，</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并</w:t>
      </w:r>
      <w:r>
        <w:rPr>
          <w:rFonts w:hint="eastAsia" w:ascii="宋体" w:hAnsi="宋体" w:eastAsia="宋体" w:cs="宋体"/>
          <w:color w:val="000000"/>
          <w:spacing w:val="9"/>
          <w:sz w:val="23"/>
          <w:szCs w:val="23"/>
        </w:rPr>
        <w:t>按正确的现场急救方法进行抢救，现场处理不了的迅速送医院就诊。</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9"/>
          <w:sz w:val="23"/>
          <w:szCs w:val="23"/>
        </w:rPr>
        <w:t>进行现场急救的人员应遵守下列规定</w:t>
      </w:r>
      <w:r>
        <w:rPr>
          <w:rFonts w:hint="eastAsia" w:ascii="宋体" w:hAnsi="宋体" w:eastAsia="宋体" w:cs="宋体"/>
          <w:color w:val="000000"/>
          <w:spacing w:val="8"/>
          <w:sz w:val="23"/>
          <w:szCs w:val="23"/>
        </w:rPr>
        <w:t>：</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2"/>
          <w:sz w:val="23"/>
          <w:szCs w:val="23"/>
        </w:rPr>
        <w:t>1</w:t>
      </w:r>
      <w:r>
        <w:rPr>
          <w:rFonts w:hint="eastAsia" w:ascii="宋体" w:hAnsi="宋体" w:eastAsia="宋体" w:cs="宋体"/>
          <w:color w:val="000000"/>
          <w:spacing w:val="12"/>
          <w:sz w:val="23"/>
          <w:szCs w:val="23"/>
        </w:rPr>
        <w:t>) 参加抢救人员必须听从指挥，抢救时必须分组有序进行，不能慌乱；</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2"/>
          <w:sz w:val="23"/>
          <w:szCs w:val="23"/>
        </w:rPr>
        <w:t>2</w:t>
      </w:r>
      <w:r>
        <w:rPr>
          <w:rFonts w:hint="eastAsia" w:ascii="宋体" w:hAnsi="宋体" w:eastAsia="宋体" w:cs="宋体"/>
          <w:color w:val="000000"/>
          <w:spacing w:val="12"/>
          <w:sz w:val="23"/>
          <w:szCs w:val="23"/>
        </w:rPr>
        <w:t>) 迅速将患者从上风向转移到空气新鲜的安全地方。转移过程应注意：</w:t>
      </w:r>
    </w:p>
    <w:p>
      <w:pPr>
        <w:pStyle w:val="2"/>
        <w:keepNext w:val="0"/>
        <w:keepLines w:val="0"/>
        <w:widowControl/>
        <w:suppressLineNumbers w:val="0"/>
        <w:spacing w:before="278" w:beforeAutospacing="0" w:after="0" w:afterAutospacing="1" w:line="11" w:lineRule="atLeast"/>
        <w:ind w:left="502" w:right="0"/>
      </w:pPr>
      <w:r>
        <w:rPr>
          <w:rFonts w:hint="eastAsia" w:ascii="宋体" w:hAnsi="宋体" w:eastAsia="宋体" w:cs="宋体"/>
          <w:color w:val="000000"/>
          <w:spacing w:val="11"/>
          <w:sz w:val="23"/>
          <w:szCs w:val="23"/>
        </w:rPr>
        <w:t>①</w:t>
      </w:r>
      <w:r>
        <w:rPr>
          <w:rFonts w:hint="eastAsia" w:ascii="宋体" w:hAnsi="宋体" w:eastAsia="宋体" w:cs="宋体"/>
          <w:color w:val="000000"/>
          <w:spacing w:val="9"/>
          <w:sz w:val="23"/>
          <w:szCs w:val="23"/>
        </w:rPr>
        <w:t> 移动病人时应用双手托移，动作要轻，不可强拖硬拉；</w:t>
      </w:r>
    </w:p>
    <w:p>
      <w:pPr>
        <w:pStyle w:val="2"/>
        <w:keepNext w:val="0"/>
        <w:keepLines w:val="0"/>
        <w:widowControl/>
        <w:suppressLineNumbers w:val="0"/>
        <w:spacing w:before="75" w:beforeAutospacing="0" w:after="0" w:afterAutospacing="1" w:line="11" w:lineRule="atLeast"/>
        <w:ind w:left="501" w:right="0"/>
      </w:pPr>
      <w:r>
        <w:rPr>
          <w:rFonts w:hint="eastAsia" w:ascii="宋体" w:hAnsi="宋体" w:eastAsia="宋体" w:cs="宋体"/>
          <w:color w:val="000000"/>
          <w:spacing w:val="16"/>
          <w:sz w:val="23"/>
          <w:szCs w:val="23"/>
        </w:rPr>
        <w:t>②</w:t>
      </w:r>
      <w:r>
        <w:rPr>
          <w:rFonts w:hint="eastAsia" w:ascii="宋体" w:hAnsi="宋体" w:eastAsia="宋体" w:cs="宋体"/>
          <w:color w:val="000000"/>
          <w:spacing w:val="11"/>
          <w:sz w:val="23"/>
          <w:szCs w:val="23"/>
        </w:rPr>
        <w:t> </w:t>
      </w:r>
      <w:r>
        <w:rPr>
          <w:rFonts w:hint="eastAsia" w:ascii="宋体" w:hAnsi="宋体" w:eastAsia="宋体" w:cs="宋体"/>
          <w:color w:val="000000"/>
          <w:spacing w:val="8"/>
          <w:sz w:val="23"/>
          <w:szCs w:val="23"/>
        </w:rPr>
        <w:t>应用担架、木板、竹板抬送伤员；</w:t>
      </w:r>
    </w:p>
    <w:p>
      <w:pPr>
        <w:pStyle w:val="2"/>
        <w:keepNext w:val="0"/>
        <w:keepLines w:val="0"/>
        <w:widowControl/>
        <w:suppressLineNumbers w:val="0"/>
        <w:spacing w:before="278" w:beforeAutospacing="0" w:after="0" w:afterAutospacing="1" w:line="23" w:lineRule="atLeast"/>
        <w:ind w:left="27" w:right="0" w:firstLine="474"/>
      </w:pPr>
      <w:r>
        <w:rPr>
          <w:rFonts w:hint="eastAsia" w:ascii="宋体" w:hAnsi="宋体" w:eastAsia="宋体" w:cs="宋体"/>
          <w:color w:val="000000"/>
          <w:spacing w:val="10"/>
          <w:sz w:val="23"/>
          <w:szCs w:val="23"/>
        </w:rPr>
        <w:t>③ 转移</w:t>
      </w:r>
      <w:r>
        <w:rPr>
          <w:rFonts w:hint="eastAsia" w:ascii="宋体" w:hAnsi="宋体" w:eastAsia="宋体" w:cs="宋体"/>
          <w:color w:val="000000"/>
          <w:spacing w:val="9"/>
          <w:sz w:val="23"/>
          <w:szCs w:val="23"/>
        </w:rPr>
        <w:t>过</w:t>
      </w:r>
      <w:r>
        <w:rPr>
          <w:rFonts w:hint="eastAsia" w:ascii="宋体" w:hAnsi="宋体" w:eastAsia="宋体" w:cs="宋体"/>
          <w:color w:val="000000"/>
          <w:spacing w:val="5"/>
          <w:sz w:val="23"/>
          <w:szCs w:val="23"/>
        </w:rPr>
        <w:t>程中应保持呼吸道通畅，去除领带、解开领扣和裤带、下颌抬高、</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头</w:t>
      </w:r>
      <w:r>
        <w:rPr>
          <w:rFonts w:hint="eastAsia" w:ascii="宋体" w:hAnsi="宋体" w:eastAsia="宋体" w:cs="宋体"/>
          <w:color w:val="000000"/>
          <w:spacing w:val="8"/>
          <w:sz w:val="23"/>
          <w:szCs w:val="23"/>
        </w:rPr>
        <w:t>偏向一侧、清除口腔内的污物；</w:t>
      </w:r>
    </w:p>
    <w:p>
      <w:pPr>
        <w:pStyle w:val="2"/>
        <w:keepNext w:val="0"/>
        <w:keepLines w:val="0"/>
        <w:widowControl/>
        <w:suppressLineNumbers w:val="0"/>
        <w:spacing w:before="2" w:beforeAutospacing="0" w:after="0" w:afterAutospacing="1" w:line="22" w:lineRule="atLeast"/>
        <w:ind w:left="29" w:right="82" w:firstLine="485"/>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救护人员在工作时，应注意检查个人防护器材的使用情况，如发现异</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常</w:t>
      </w:r>
      <w:r>
        <w:rPr>
          <w:rFonts w:hint="eastAsia" w:ascii="宋体" w:hAnsi="宋体" w:eastAsia="宋体" w:cs="宋体"/>
          <w:color w:val="000000"/>
          <w:spacing w:val="10"/>
          <w:sz w:val="23"/>
          <w:szCs w:val="23"/>
        </w:rPr>
        <w:t>或</w:t>
      </w:r>
      <w:r>
        <w:rPr>
          <w:rFonts w:hint="eastAsia" w:ascii="宋体" w:hAnsi="宋体" w:eastAsia="宋体" w:cs="宋体"/>
          <w:color w:val="000000"/>
          <w:spacing w:val="8"/>
          <w:sz w:val="23"/>
          <w:szCs w:val="23"/>
        </w:rPr>
        <w:t>感到身体不适时要迅速离开危险区；</w:t>
      </w:r>
    </w:p>
    <w:p>
      <w:pPr>
        <w:pStyle w:val="2"/>
        <w:keepNext w:val="0"/>
        <w:keepLines w:val="0"/>
        <w:widowControl/>
        <w:suppressLineNumbers w:val="0"/>
        <w:spacing w:before="2" w:beforeAutospacing="0" w:after="0" w:afterAutospacing="1" w:line="22" w:lineRule="atLeast"/>
        <w:ind w:left="24" w:right="141" w:firstLine="490"/>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1"/>
          <w:sz w:val="23"/>
          <w:szCs w:val="23"/>
        </w:rPr>
        <w:t>4</w:t>
      </w:r>
      <w:r>
        <w:rPr>
          <w:rFonts w:hint="eastAsia" w:ascii="宋体" w:hAnsi="宋体" w:eastAsia="宋体" w:cs="宋体"/>
          <w:color w:val="000000"/>
          <w:spacing w:val="11"/>
          <w:sz w:val="23"/>
          <w:szCs w:val="23"/>
        </w:rPr>
        <w:t>) 救护人员在医生到场后，应将患者病情、急救情况向医生交接清楚，</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方可离开现场。</w:t>
      </w:r>
    </w:p>
    <w:p>
      <w:pPr>
        <w:pStyle w:val="2"/>
        <w:keepNext w:val="0"/>
        <w:keepLines w:val="0"/>
        <w:widowControl/>
        <w:suppressLineNumbers w:val="0"/>
        <w:spacing w:before="0" w:beforeAutospacing="1" w:after="0" w:afterAutospacing="1"/>
        <w:ind w:left="503" w:right="0"/>
      </w:pPr>
      <w:r>
        <w:rPr>
          <w:rFonts w:hint="default" w:ascii="Times New Roman" w:hAnsi="Times New Roman" w:eastAsia="Times New Roman" w:cs="Times New Roman"/>
          <w:color w:val="000000"/>
          <w:spacing w:val="5"/>
          <w:sz w:val="23"/>
          <w:szCs w:val="23"/>
        </w:rPr>
        <w:t xml:space="preserve">3 </w:t>
      </w:r>
      <w:r>
        <w:rPr>
          <w:rFonts w:hint="eastAsia" w:ascii="宋体" w:hAnsi="宋体" w:eastAsia="宋体" w:cs="宋体"/>
          <w:color w:val="000000"/>
          <w:spacing w:val="5"/>
          <w:sz w:val="23"/>
          <w:szCs w:val="23"/>
        </w:rPr>
        <w:t>、伤员转运及转运中的救治方</w:t>
      </w:r>
      <w:r>
        <w:rPr>
          <w:rFonts w:hint="eastAsia" w:ascii="宋体" w:hAnsi="宋体" w:eastAsia="宋体" w:cs="宋体"/>
          <w:color w:val="000000"/>
          <w:spacing w:val="2"/>
          <w:sz w:val="23"/>
          <w:szCs w:val="23"/>
        </w:rPr>
        <w:t>案</w:t>
      </w:r>
    </w:p>
    <w:p>
      <w:pPr>
        <w:pStyle w:val="2"/>
        <w:keepNext w:val="0"/>
        <w:keepLines w:val="0"/>
        <w:widowControl/>
        <w:suppressLineNumbers w:val="0"/>
        <w:spacing w:before="260"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经现场处理后，伤员应迅速送至医院救治；</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提供受伤人员的信息：受伤人员应由企业人员护送，给医生提供个人</w:t>
      </w:r>
    </w:p>
    <w:p>
      <w:pPr>
        <w:pStyle w:val="2"/>
        <w:keepNext w:val="0"/>
        <w:keepLines w:val="0"/>
        <w:widowControl/>
        <w:suppressLineNumbers w:val="0"/>
        <w:spacing w:before="276" w:beforeAutospacing="0" w:after="0" w:afterAutospacing="1" w:line="11" w:lineRule="atLeast"/>
        <w:ind w:left="27" w:right="0"/>
      </w:pPr>
      <w:r>
        <w:rPr>
          <w:rFonts w:hint="eastAsia" w:ascii="宋体" w:hAnsi="宋体" w:eastAsia="宋体" w:cs="宋体"/>
          <w:color w:val="000000"/>
          <w:spacing w:val="16"/>
          <w:sz w:val="23"/>
          <w:szCs w:val="23"/>
        </w:rPr>
        <w:t>一</w:t>
      </w:r>
      <w:r>
        <w:rPr>
          <w:rFonts w:hint="eastAsia" w:ascii="宋体" w:hAnsi="宋体" w:eastAsia="宋体" w:cs="宋体"/>
          <w:color w:val="000000"/>
          <w:spacing w:val="10"/>
          <w:sz w:val="23"/>
          <w:szCs w:val="23"/>
        </w:rPr>
        <w:t>般</w:t>
      </w:r>
      <w:r>
        <w:rPr>
          <w:rFonts w:hint="eastAsia" w:ascii="宋体" w:hAnsi="宋体" w:eastAsia="宋体" w:cs="宋体"/>
          <w:color w:val="000000"/>
          <w:spacing w:val="8"/>
          <w:sz w:val="23"/>
          <w:szCs w:val="23"/>
        </w:rPr>
        <w:t>信息 (年龄、职业、婚姻状况、原病史等资料) 。</w:t>
      </w:r>
    </w:p>
    <w:p>
      <w:pPr>
        <w:pStyle w:val="2"/>
        <w:keepNext w:val="0"/>
        <w:keepLines w:val="0"/>
        <w:widowControl/>
        <w:suppressLineNumbers w:val="0"/>
        <w:spacing w:before="278" w:beforeAutospacing="0" w:after="0" w:afterAutospacing="1" w:line="11" w:lineRule="atLeast"/>
        <w:ind w:left="22" w:right="0"/>
      </w:pPr>
      <w:r>
        <w:rPr>
          <w:rFonts w:hint="default" w:ascii="Times New Roman" w:hAnsi="Times New Roman" w:eastAsia="Times New Roman" w:cs="Times New Roman"/>
          <w:b/>
          <w:bCs/>
          <w:color w:val="000000"/>
          <w:spacing w:val="8"/>
          <w:sz w:val="23"/>
          <w:szCs w:val="23"/>
        </w:rPr>
        <w:t>6.5.3</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突发环境事件现场应急措</w:t>
      </w:r>
      <w:r>
        <w:rPr>
          <w:rFonts w:hint="eastAsia" w:ascii="宋体" w:hAnsi="宋体" w:eastAsia="宋体" w:cs="宋体"/>
          <w:color w:val="000000"/>
          <w:spacing w:val="7"/>
          <w:sz w:val="23"/>
          <w:szCs w:val="23"/>
        </w:rPr>
        <w:t>施</w:t>
      </w:r>
    </w:p>
    <w:p>
      <w:pPr>
        <w:pStyle w:val="2"/>
        <w:keepNext w:val="0"/>
        <w:keepLines w:val="0"/>
        <w:widowControl/>
        <w:suppressLineNumbers w:val="0"/>
        <w:spacing w:before="277" w:beforeAutospacing="0" w:after="0" w:afterAutospacing="1"/>
        <w:ind w:left="522" w:right="0"/>
      </w:pPr>
      <w:r>
        <w:rPr>
          <w:rFonts w:hint="default" w:ascii="Times New Roman" w:hAnsi="Times New Roman" w:eastAsia="Times New Roman" w:cs="Times New Roman"/>
          <w:color w:val="000000"/>
          <w:spacing w:val="3"/>
          <w:sz w:val="23"/>
          <w:szCs w:val="23"/>
        </w:rPr>
        <w:t xml:space="preserve">1 </w:t>
      </w:r>
      <w:r>
        <w:rPr>
          <w:rFonts w:hint="eastAsia" w:ascii="宋体" w:hAnsi="宋体" w:eastAsia="宋体" w:cs="宋体"/>
          <w:color w:val="000000"/>
          <w:spacing w:val="3"/>
          <w:sz w:val="23"/>
          <w:szCs w:val="23"/>
        </w:rPr>
        <w:t>、泄漏与爆炸事件应急措</w:t>
      </w:r>
      <w:r>
        <w:rPr>
          <w:rFonts w:hint="eastAsia" w:ascii="宋体" w:hAnsi="宋体" w:eastAsia="宋体" w:cs="宋体"/>
          <w:color w:val="000000"/>
          <w:sz w:val="23"/>
          <w:szCs w:val="23"/>
        </w:rPr>
        <w:t>施</w:t>
      </w:r>
    </w:p>
    <w:p>
      <w:pPr>
        <w:pStyle w:val="2"/>
        <w:keepNext w:val="0"/>
        <w:keepLines w:val="0"/>
        <w:widowControl/>
        <w:suppressLineNumbers w:val="0"/>
        <w:spacing w:before="262"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7"/>
          <w:sz w:val="23"/>
          <w:szCs w:val="23"/>
        </w:rPr>
        <w:t>1</w:t>
      </w:r>
      <w:r>
        <w:rPr>
          <w:rFonts w:hint="eastAsia" w:ascii="宋体" w:hAnsi="宋体" w:eastAsia="宋体" w:cs="宋体"/>
          <w:color w:val="000000"/>
          <w:spacing w:val="17"/>
          <w:sz w:val="23"/>
          <w:szCs w:val="23"/>
        </w:rPr>
        <w:t>) 切断污染源方案</w:t>
      </w:r>
    </w:p>
    <w:p>
      <w:pPr>
        <w:pStyle w:val="2"/>
        <w:keepNext w:val="0"/>
        <w:keepLines w:val="0"/>
        <w:widowControl/>
        <w:suppressLineNumbers w:val="0"/>
        <w:spacing w:before="279" w:beforeAutospacing="0" w:after="0" w:afterAutospacing="1" w:line="22" w:lineRule="atLeast"/>
        <w:ind w:left="22" w:right="18" w:firstLine="480"/>
      </w:pPr>
      <w:r>
        <w:rPr>
          <w:rFonts w:hint="eastAsia" w:ascii="宋体" w:hAnsi="宋体" w:eastAsia="宋体" w:cs="宋体"/>
          <w:color w:val="000000"/>
          <w:spacing w:val="7"/>
          <w:sz w:val="23"/>
          <w:szCs w:val="23"/>
        </w:rPr>
        <w:t>对于化学品泄漏，首先应根据泄漏物质的性质，毒性和特点，确定使用堵</w:t>
      </w:r>
      <w:r>
        <w:rPr>
          <w:rFonts w:hint="eastAsia" w:ascii="宋体" w:hAnsi="宋体" w:eastAsia="宋体" w:cs="宋体"/>
          <w:color w:val="000000"/>
          <w:spacing w:val="3"/>
          <w:sz w:val="23"/>
          <w:szCs w:val="23"/>
        </w:rPr>
        <w:t>漏</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该污染物</w:t>
      </w:r>
      <w:r>
        <w:rPr>
          <w:rFonts w:hint="eastAsia" w:ascii="宋体" w:hAnsi="宋体" w:eastAsia="宋体" w:cs="宋体"/>
          <w:color w:val="000000"/>
          <w:spacing w:val="7"/>
          <w:sz w:val="23"/>
          <w:szCs w:val="23"/>
        </w:rPr>
        <w:t>的</w:t>
      </w:r>
      <w:r>
        <w:rPr>
          <w:rFonts w:hint="eastAsia" w:ascii="宋体" w:hAnsi="宋体" w:eastAsia="宋体" w:cs="宋体"/>
          <w:color w:val="000000"/>
          <w:spacing w:val="6"/>
          <w:sz w:val="23"/>
          <w:szCs w:val="23"/>
        </w:rPr>
        <w:t>材料 (铁、铝等金属和其它防酸物质) ，以防污染物更多的泄漏；利</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用</w:t>
      </w:r>
      <w:r>
        <w:rPr>
          <w:rFonts w:hint="eastAsia" w:ascii="宋体" w:hAnsi="宋体" w:eastAsia="宋体" w:cs="宋体"/>
          <w:color w:val="000000"/>
          <w:spacing w:val="7"/>
          <w:sz w:val="23"/>
          <w:szCs w:val="23"/>
        </w:rPr>
        <w:t>能够降低污染物危害的物质撒在泄漏口周围，将泄漏口与外部隔绝开；若泄漏</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速度过快，并且堵塞泄漏口有困难，应当及时使用有针对性的材料堵塞下水道</w:t>
      </w:r>
      <w:r>
        <w:rPr>
          <w:rFonts w:hint="eastAsia" w:ascii="宋体" w:hAnsi="宋体" w:eastAsia="宋体" w:cs="宋体"/>
          <w:color w:val="000000"/>
          <w:spacing w:val="3"/>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截断污</w:t>
      </w:r>
      <w:r>
        <w:rPr>
          <w:rFonts w:hint="eastAsia" w:ascii="宋体" w:hAnsi="宋体" w:eastAsia="宋体" w:cs="宋体"/>
          <w:color w:val="000000"/>
          <w:spacing w:val="3"/>
          <w:sz w:val="23"/>
          <w:szCs w:val="23"/>
        </w:rPr>
        <w:t>染</w:t>
      </w:r>
      <w:r>
        <w:rPr>
          <w:rFonts w:hint="eastAsia" w:ascii="宋体" w:hAnsi="宋体" w:eastAsia="宋体" w:cs="宋体"/>
          <w:color w:val="000000"/>
          <w:spacing w:val="2"/>
          <w:sz w:val="23"/>
          <w:szCs w:val="23"/>
        </w:rPr>
        <w:t>物外流造成污染；保持现场通风良好，以免造成现场有毒气体浓度过高，</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对</w:t>
      </w:r>
      <w:r>
        <w:rPr>
          <w:rFonts w:hint="eastAsia" w:ascii="宋体" w:hAnsi="宋体" w:eastAsia="宋体" w:cs="宋体"/>
          <w:color w:val="000000"/>
          <w:spacing w:val="8"/>
          <w:sz w:val="23"/>
          <w:szCs w:val="23"/>
        </w:rPr>
        <w:t>应急人员构成危险。</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5"/>
          <w:sz w:val="23"/>
          <w:szCs w:val="23"/>
        </w:rPr>
        <w:t>2</w:t>
      </w:r>
      <w:r>
        <w:rPr>
          <w:rFonts w:hint="eastAsia" w:ascii="宋体" w:hAnsi="宋体" w:eastAsia="宋体" w:cs="宋体"/>
          <w:color w:val="000000"/>
          <w:spacing w:val="15"/>
          <w:sz w:val="23"/>
          <w:szCs w:val="23"/>
        </w:rPr>
        <w:t>) 物料泄漏的应急监测与处</w:t>
      </w:r>
      <w:r>
        <w:rPr>
          <w:rFonts w:hint="eastAsia" w:ascii="宋体" w:hAnsi="宋体" w:eastAsia="宋体" w:cs="宋体"/>
          <w:color w:val="000000"/>
          <w:spacing w:val="14"/>
          <w:sz w:val="23"/>
          <w:szCs w:val="23"/>
        </w:rPr>
        <w:t>置</w:t>
      </w:r>
    </w:p>
    <w:p>
      <w:pPr>
        <w:pStyle w:val="2"/>
        <w:keepNext w:val="0"/>
        <w:keepLines w:val="0"/>
        <w:widowControl/>
        <w:suppressLineNumbers w:val="0"/>
        <w:spacing w:before="278" w:beforeAutospacing="0" w:after="0" w:afterAutospacing="1" w:line="23" w:lineRule="atLeast"/>
        <w:ind w:left="25" w:right="80" w:firstLine="480"/>
      </w:pPr>
      <w:r>
        <w:rPr>
          <w:rFonts w:hint="eastAsia" w:ascii="宋体" w:hAnsi="宋体" w:eastAsia="宋体" w:cs="宋体"/>
          <w:color w:val="000000"/>
          <w:spacing w:val="7"/>
          <w:sz w:val="23"/>
          <w:szCs w:val="23"/>
        </w:rPr>
        <w:t>用洗消液冲洗分为三个部分，一是在源头冲洗，将污染源严密控制在最小</w:t>
      </w:r>
      <w:r>
        <w:rPr>
          <w:rFonts w:hint="eastAsia" w:ascii="宋体" w:hAnsi="宋体" w:eastAsia="宋体" w:cs="宋体"/>
          <w:color w:val="000000"/>
          <w:spacing w:val="1"/>
          <w:sz w:val="23"/>
          <w:szCs w:val="23"/>
        </w:rPr>
        <w:t>范</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围内，二是在事故发生地周围的设备、厂房以及下风向的建筑物喷洒洗消液，将</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污染控制在一个隔绝区域；三是在控制住污染源后，从事故发生地开始向下风向</w:t>
      </w:r>
    </w:p>
    <w:p>
      <w:pPr>
        <w:pStyle w:val="2"/>
        <w:keepNext w:val="0"/>
        <w:keepLines w:val="0"/>
        <w:widowControl/>
        <w:suppressLineNumbers w:val="0"/>
        <w:spacing w:before="75" w:beforeAutospacing="0" w:after="0" w:afterAutospacing="1" w:line="11" w:lineRule="atLeast"/>
        <w:ind w:left="22" w:right="0"/>
      </w:pPr>
      <w:r>
        <w:rPr>
          <w:rFonts w:hint="eastAsia" w:ascii="宋体" w:hAnsi="宋体" w:eastAsia="宋体" w:cs="宋体"/>
          <w:color w:val="000000"/>
          <w:spacing w:val="9"/>
          <w:sz w:val="23"/>
          <w:szCs w:val="23"/>
        </w:rPr>
        <w:t>对污染区逐次推进全面而彻底的洗消</w:t>
      </w:r>
      <w:r>
        <w:rPr>
          <w:rFonts w:hint="eastAsia" w:ascii="宋体" w:hAnsi="宋体" w:eastAsia="宋体" w:cs="宋体"/>
          <w:color w:val="000000"/>
          <w:spacing w:val="7"/>
          <w:sz w:val="23"/>
          <w:szCs w:val="23"/>
        </w:rPr>
        <w:t>。</w:t>
      </w:r>
    </w:p>
    <w:p>
      <w:pPr>
        <w:pStyle w:val="2"/>
        <w:keepNext w:val="0"/>
        <w:keepLines w:val="0"/>
        <w:widowControl/>
        <w:suppressLineNumbers w:val="0"/>
        <w:spacing w:before="277" w:beforeAutospacing="0" w:after="0" w:afterAutospacing="1" w:line="23" w:lineRule="atLeast"/>
        <w:ind w:left="43" w:right="101" w:firstLine="459"/>
      </w:pPr>
      <w:r>
        <w:rPr>
          <w:rFonts w:hint="eastAsia" w:ascii="宋体" w:hAnsi="宋体" w:eastAsia="宋体" w:cs="宋体"/>
          <w:color w:val="000000"/>
          <w:spacing w:val="7"/>
          <w:sz w:val="23"/>
          <w:szCs w:val="23"/>
        </w:rPr>
        <w:t>洗消冲洗废水不能直接排入渗滤液处理装置，应当及时关闭渗滤液处理设</w:t>
      </w:r>
      <w:r>
        <w:rPr>
          <w:rFonts w:hint="eastAsia" w:ascii="宋体" w:hAnsi="宋体" w:eastAsia="宋体" w:cs="宋体"/>
          <w:color w:val="000000"/>
          <w:spacing w:val="3"/>
          <w:sz w:val="23"/>
          <w:szCs w:val="23"/>
        </w:rPr>
        <w:t>施</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的入</w:t>
      </w:r>
      <w:r>
        <w:rPr>
          <w:rFonts w:hint="eastAsia" w:ascii="宋体" w:hAnsi="宋体" w:eastAsia="宋体" w:cs="宋体"/>
          <w:color w:val="000000"/>
          <w:spacing w:val="3"/>
          <w:sz w:val="23"/>
          <w:szCs w:val="23"/>
        </w:rPr>
        <w:t>口</w:t>
      </w:r>
      <w:r>
        <w:rPr>
          <w:rFonts w:hint="eastAsia" w:ascii="宋体" w:hAnsi="宋体" w:eastAsia="宋体" w:cs="宋体"/>
          <w:color w:val="000000"/>
          <w:spacing w:val="2"/>
          <w:sz w:val="23"/>
          <w:szCs w:val="23"/>
        </w:rPr>
        <w:t>阀门，防止高浓度污染物流入渗滤液处理设施，增加渗滤液处理设施压力。</w:t>
      </w:r>
    </w:p>
    <w:p>
      <w:pPr>
        <w:pStyle w:val="2"/>
        <w:keepNext w:val="0"/>
        <w:keepLines w:val="0"/>
        <w:widowControl/>
        <w:suppressLineNumbers w:val="0"/>
        <w:spacing w:before="1" w:beforeAutospacing="0" w:after="0" w:afterAutospacing="1" w:line="22" w:lineRule="atLeast"/>
        <w:ind w:left="22" w:right="0" w:firstLine="480"/>
      </w:pPr>
      <w:r>
        <w:rPr>
          <w:rFonts w:hint="eastAsia" w:ascii="宋体" w:hAnsi="宋体" w:eastAsia="宋体" w:cs="宋体"/>
          <w:color w:val="000000"/>
          <w:spacing w:val="10"/>
          <w:sz w:val="23"/>
          <w:szCs w:val="23"/>
        </w:rPr>
        <w:t>切</w:t>
      </w:r>
      <w:r>
        <w:rPr>
          <w:rFonts w:hint="eastAsia" w:ascii="宋体" w:hAnsi="宋体" w:eastAsia="宋体" w:cs="宋体"/>
          <w:color w:val="000000"/>
          <w:spacing w:val="9"/>
          <w:sz w:val="23"/>
          <w:szCs w:val="23"/>
        </w:rPr>
        <w:t>断</w:t>
      </w:r>
      <w:r>
        <w:rPr>
          <w:rFonts w:hint="eastAsia" w:ascii="宋体" w:hAnsi="宋体" w:eastAsia="宋体" w:cs="宋体"/>
          <w:color w:val="000000"/>
          <w:spacing w:val="5"/>
          <w:sz w:val="23"/>
          <w:szCs w:val="23"/>
        </w:rPr>
        <w:t>正常废水排放口和雨水排放口，防止污染物通过废水排放口流入到场外，</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对</w:t>
      </w:r>
      <w:r>
        <w:rPr>
          <w:rFonts w:hint="eastAsia" w:ascii="宋体" w:hAnsi="宋体" w:eastAsia="宋体" w:cs="宋体"/>
          <w:color w:val="000000"/>
          <w:spacing w:val="7"/>
          <w:sz w:val="23"/>
          <w:szCs w:val="23"/>
        </w:rPr>
        <w:t>场外水沟造成污染。通知相关人员启动通入环境应急池的应急排污泵，引导污</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染</w:t>
      </w:r>
      <w:r>
        <w:rPr>
          <w:rFonts w:hint="eastAsia" w:ascii="宋体" w:hAnsi="宋体" w:eastAsia="宋体" w:cs="宋体"/>
          <w:color w:val="000000"/>
          <w:spacing w:val="15"/>
          <w:sz w:val="23"/>
          <w:szCs w:val="23"/>
        </w:rPr>
        <w:t>物</w:t>
      </w:r>
      <w:r>
        <w:rPr>
          <w:rFonts w:hint="eastAsia" w:ascii="宋体" w:hAnsi="宋体" w:eastAsia="宋体" w:cs="宋体"/>
          <w:color w:val="000000"/>
          <w:spacing w:val="9"/>
          <w:sz w:val="23"/>
          <w:szCs w:val="23"/>
        </w:rPr>
        <w:t>、消防废水和冲洗废水等流入应急管道，最终流入环境应急池集中处理。</w:t>
      </w:r>
    </w:p>
    <w:p>
      <w:pPr>
        <w:pStyle w:val="2"/>
        <w:keepNext w:val="0"/>
        <w:keepLines w:val="0"/>
        <w:widowControl/>
        <w:suppressLineNumbers w:val="0"/>
        <w:spacing w:before="0" w:beforeAutospacing="1" w:after="0" w:afterAutospacing="1" w:line="11" w:lineRule="atLeast"/>
        <w:ind w:left="505" w:right="0"/>
      </w:pPr>
      <w:r>
        <w:rPr>
          <w:rFonts w:hint="eastAsia" w:ascii="宋体" w:hAnsi="宋体" w:eastAsia="宋体" w:cs="宋体"/>
          <w:color w:val="000000"/>
          <w:spacing w:val="18"/>
          <w:sz w:val="23"/>
          <w:szCs w:val="23"/>
        </w:rPr>
        <w:t>待</w:t>
      </w:r>
      <w:r>
        <w:rPr>
          <w:rFonts w:hint="eastAsia" w:ascii="宋体" w:hAnsi="宋体" w:eastAsia="宋体" w:cs="宋体"/>
          <w:color w:val="000000"/>
          <w:spacing w:val="11"/>
          <w:sz w:val="23"/>
          <w:szCs w:val="23"/>
        </w:rPr>
        <w:t>事</w:t>
      </w:r>
      <w:r>
        <w:rPr>
          <w:rFonts w:hint="eastAsia" w:ascii="宋体" w:hAnsi="宋体" w:eastAsia="宋体" w:cs="宋体"/>
          <w:color w:val="000000"/>
          <w:spacing w:val="9"/>
          <w:sz w:val="23"/>
          <w:szCs w:val="23"/>
        </w:rPr>
        <w:t>故现场污染物得到控制并消除已产生的污染物后方可启动正常排污口。</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3</w:t>
      </w:r>
      <w:r>
        <w:rPr>
          <w:rFonts w:hint="eastAsia" w:ascii="宋体" w:hAnsi="宋体" w:eastAsia="宋体" w:cs="宋体"/>
          <w:color w:val="000000"/>
          <w:spacing w:val="15"/>
          <w:sz w:val="23"/>
          <w:szCs w:val="23"/>
        </w:rPr>
        <w:t>) 污染物消减与消除方案</w:t>
      </w:r>
    </w:p>
    <w:p>
      <w:pPr>
        <w:pStyle w:val="2"/>
        <w:keepNext w:val="0"/>
        <w:keepLines w:val="0"/>
        <w:widowControl/>
        <w:suppressLineNumbers w:val="0"/>
        <w:spacing w:before="273" w:beforeAutospacing="0" w:after="0" w:afterAutospacing="1" w:line="23" w:lineRule="atLeast"/>
        <w:ind w:left="26" w:right="146" w:firstLine="478"/>
      </w:pPr>
      <w:r>
        <w:rPr>
          <w:rFonts w:hint="eastAsia" w:ascii="宋体" w:hAnsi="宋体" w:eastAsia="宋体" w:cs="宋体"/>
          <w:color w:val="000000"/>
          <w:spacing w:val="8"/>
          <w:sz w:val="23"/>
          <w:szCs w:val="23"/>
        </w:rPr>
        <w:t>化学品泄漏时，疏散泄漏污染区人员至安全区，禁止无关人员进入污染区</w:t>
      </w:r>
      <w:r>
        <w:rPr>
          <w:rFonts w:hint="eastAsia" w:ascii="宋体" w:hAnsi="宋体" w:eastAsia="宋体" w:cs="宋体"/>
          <w:color w:val="000000"/>
          <w:spacing w:val="5"/>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建议应急处理人员戴好面罩，穿化学防护服，不要直接接触泄漏物，勿使泄漏</w:t>
      </w:r>
      <w:r>
        <w:rPr>
          <w:rFonts w:hint="eastAsia" w:ascii="宋体" w:hAnsi="宋体" w:eastAsia="宋体" w:cs="宋体"/>
          <w:color w:val="000000"/>
          <w:spacing w:val="6"/>
          <w:sz w:val="23"/>
          <w:szCs w:val="23"/>
        </w:rPr>
        <w:t>物</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与可燃物质接触，在确保安全情况下堵漏。喷水雾减慢挥发，但不要对泄漏物</w:t>
      </w:r>
      <w:r>
        <w:rPr>
          <w:rFonts w:hint="eastAsia" w:ascii="宋体" w:hAnsi="宋体" w:eastAsia="宋体" w:cs="宋体"/>
          <w:color w:val="000000"/>
          <w:spacing w:val="6"/>
          <w:sz w:val="23"/>
          <w:szCs w:val="23"/>
        </w:rPr>
        <w:t>或</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泄漏点直接喷水。用沙土、干燥石灰或苏打灰混合，然后收集运至废物处理场</w:t>
      </w:r>
      <w:r>
        <w:rPr>
          <w:rFonts w:hint="eastAsia" w:ascii="宋体" w:hAnsi="宋体" w:eastAsia="宋体" w:cs="宋体"/>
          <w:color w:val="000000"/>
          <w:spacing w:val="6"/>
          <w:sz w:val="23"/>
          <w:szCs w:val="23"/>
        </w:rPr>
        <w:t>所</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处</w:t>
      </w:r>
      <w:r>
        <w:rPr>
          <w:rFonts w:hint="eastAsia" w:ascii="宋体" w:hAnsi="宋体" w:eastAsia="宋体" w:cs="宋体"/>
          <w:color w:val="000000"/>
          <w:spacing w:val="9"/>
          <w:sz w:val="23"/>
          <w:szCs w:val="23"/>
        </w:rPr>
        <w:t>置。也可以用大量水冲洗，经稀释后放入废水系统。</w:t>
      </w:r>
    </w:p>
    <w:p>
      <w:pPr>
        <w:pStyle w:val="2"/>
        <w:keepNext w:val="0"/>
        <w:keepLines w:val="0"/>
        <w:widowControl/>
        <w:suppressLineNumbers w:val="0"/>
        <w:spacing w:before="1" w:beforeAutospacing="0" w:after="0" w:afterAutospacing="1"/>
        <w:ind w:left="499" w:right="0"/>
      </w:pPr>
      <w:r>
        <w:rPr>
          <w:rFonts w:hint="default" w:ascii="Times New Roman" w:hAnsi="Times New Roman" w:eastAsia="Times New Roman" w:cs="Times New Roman"/>
          <w:color w:val="000000"/>
          <w:spacing w:val="5"/>
          <w:sz w:val="23"/>
          <w:szCs w:val="23"/>
        </w:rPr>
        <w:t xml:space="preserve">2 </w:t>
      </w:r>
      <w:r>
        <w:rPr>
          <w:rFonts w:hint="eastAsia" w:ascii="宋体" w:hAnsi="宋体" w:eastAsia="宋体" w:cs="宋体"/>
          <w:color w:val="000000"/>
          <w:spacing w:val="5"/>
          <w:sz w:val="23"/>
          <w:szCs w:val="23"/>
        </w:rPr>
        <w:t>、火灾爆炸事故应急处置措</w:t>
      </w:r>
      <w:r>
        <w:rPr>
          <w:rFonts w:hint="eastAsia" w:ascii="宋体" w:hAnsi="宋体" w:eastAsia="宋体" w:cs="宋体"/>
          <w:color w:val="000000"/>
          <w:spacing w:val="2"/>
          <w:sz w:val="23"/>
          <w:szCs w:val="23"/>
        </w:rPr>
        <w:t>施</w:t>
      </w:r>
    </w:p>
    <w:p>
      <w:pPr>
        <w:pStyle w:val="2"/>
        <w:keepNext w:val="0"/>
        <w:keepLines w:val="0"/>
        <w:widowControl/>
        <w:suppressLineNumbers w:val="0"/>
        <w:spacing w:before="261" w:beforeAutospacing="0" w:after="0" w:afterAutospacing="1" w:line="11" w:lineRule="atLeast"/>
        <w:ind w:left="514" w:right="0"/>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1</w:t>
      </w:r>
      <w:r>
        <w:rPr>
          <w:rFonts w:hint="eastAsia" w:ascii="宋体" w:hAnsi="宋体" w:eastAsia="宋体" w:cs="宋体"/>
          <w:color w:val="000000"/>
          <w:spacing w:val="20"/>
          <w:sz w:val="23"/>
          <w:szCs w:val="23"/>
        </w:rPr>
        <w:t>) 处置原</w:t>
      </w:r>
      <w:r>
        <w:rPr>
          <w:rFonts w:hint="eastAsia" w:ascii="宋体" w:hAnsi="宋体" w:eastAsia="宋体" w:cs="宋体"/>
          <w:color w:val="000000"/>
          <w:spacing w:val="19"/>
          <w:sz w:val="23"/>
          <w:szCs w:val="23"/>
        </w:rPr>
        <w:t>则</w:t>
      </w:r>
    </w:p>
    <w:p>
      <w:pPr>
        <w:pStyle w:val="2"/>
        <w:keepNext w:val="0"/>
        <w:keepLines w:val="0"/>
        <w:widowControl/>
        <w:suppressLineNumbers w:val="0"/>
        <w:spacing w:before="277" w:beforeAutospacing="0" w:after="0" w:afterAutospacing="1" w:line="11" w:lineRule="atLeast"/>
        <w:ind w:left="502" w:right="0"/>
      </w:pPr>
      <w:r>
        <w:rPr>
          <w:rFonts w:hint="eastAsia" w:ascii="宋体" w:hAnsi="宋体" w:eastAsia="宋体" w:cs="宋体"/>
          <w:color w:val="000000"/>
          <w:spacing w:val="18"/>
          <w:sz w:val="23"/>
          <w:szCs w:val="23"/>
        </w:rPr>
        <w:t>①</w:t>
      </w:r>
      <w:r>
        <w:rPr>
          <w:rFonts w:hint="eastAsia" w:ascii="宋体" w:hAnsi="宋体" w:eastAsia="宋体" w:cs="宋体"/>
          <w:color w:val="000000"/>
          <w:spacing w:val="11"/>
          <w:sz w:val="23"/>
          <w:szCs w:val="23"/>
        </w:rPr>
        <w:t>火</w:t>
      </w:r>
      <w:r>
        <w:rPr>
          <w:rFonts w:hint="eastAsia" w:ascii="宋体" w:hAnsi="宋体" w:eastAsia="宋体" w:cs="宋体"/>
          <w:color w:val="000000"/>
          <w:spacing w:val="9"/>
          <w:sz w:val="23"/>
          <w:szCs w:val="23"/>
        </w:rPr>
        <w:t>灾爆炸事故应急处理应抓住有利时机，第一时间扑灭小火；</w:t>
      </w:r>
    </w:p>
    <w:p>
      <w:pPr>
        <w:pStyle w:val="2"/>
        <w:keepNext w:val="0"/>
        <w:keepLines w:val="0"/>
        <w:widowControl/>
        <w:suppressLineNumbers w:val="0"/>
        <w:spacing w:before="279" w:beforeAutospacing="0" w:after="0" w:afterAutospacing="1" w:line="23" w:lineRule="atLeast"/>
        <w:ind w:left="27" w:right="181" w:firstLine="474"/>
      </w:pPr>
      <w:r>
        <w:rPr>
          <w:rFonts w:hint="eastAsia" w:ascii="宋体" w:hAnsi="宋体" w:eastAsia="宋体" w:cs="宋体"/>
          <w:color w:val="000000"/>
          <w:spacing w:val="7"/>
          <w:sz w:val="23"/>
          <w:szCs w:val="23"/>
        </w:rPr>
        <w:t>②先控制、后灭火，先冷却保护着火部位及周围受影响的设备设施，后集</w:t>
      </w:r>
      <w:r>
        <w:rPr>
          <w:rFonts w:hint="eastAsia" w:ascii="宋体" w:hAnsi="宋体" w:eastAsia="宋体" w:cs="宋体"/>
          <w:color w:val="000000"/>
          <w:spacing w:val="4"/>
          <w:sz w:val="23"/>
          <w:szCs w:val="23"/>
        </w:rPr>
        <w:t>中</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力</w:t>
      </w:r>
      <w:r>
        <w:rPr>
          <w:rFonts w:hint="eastAsia" w:ascii="宋体" w:hAnsi="宋体" w:eastAsia="宋体" w:cs="宋体"/>
          <w:color w:val="000000"/>
          <w:spacing w:val="6"/>
          <w:sz w:val="23"/>
          <w:szCs w:val="23"/>
        </w:rPr>
        <w:t>量统一歼灭；</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9"/>
          <w:sz w:val="23"/>
          <w:szCs w:val="23"/>
        </w:rPr>
        <w:t>③先外围、后中间；先上风、后下风</w:t>
      </w:r>
      <w:r>
        <w:rPr>
          <w:rFonts w:hint="eastAsia" w:ascii="宋体" w:hAnsi="宋体" w:eastAsia="宋体" w:cs="宋体"/>
          <w:color w:val="000000"/>
          <w:spacing w:val="8"/>
          <w:sz w:val="23"/>
          <w:szCs w:val="23"/>
        </w:rPr>
        <w:t>；</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9"/>
          <w:sz w:val="23"/>
          <w:szCs w:val="23"/>
        </w:rPr>
        <w:t>④救人第一，救人与灭火同时进行</w:t>
      </w:r>
      <w:r>
        <w:rPr>
          <w:rFonts w:hint="eastAsia" w:ascii="宋体" w:hAnsi="宋体" w:eastAsia="宋体" w:cs="宋体"/>
          <w:color w:val="000000"/>
          <w:spacing w:val="7"/>
          <w:sz w:val="23"/>
          <w:szCs w:val="23"/>
        </w:rPr>
        <w:t>；</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6"/>
          <w:sz w:val="23"/>
          <w:szCs w:val="23"/>
        </w:rPr>
        <w:t>⑤灭</w:t>
      </w:r>
      <w:r>
        <w:rPr>
          <w:rFonts w:hint="eastAsia" w:ascii="宋体" w:hAnsi="宋体" w:eastAsia="宋体" w:cs="宋体"/>
          <w:color w:val="000000"/>
          <w:spacing w:val="3"/>
          <w:sz w:val="23"/>
          <w:szCs w:val="23"/>
        </w:rPr>
        <w:t>火时，人员应在上风向，不要待在低洼地带，穿戴好防护用具进行处理。</w:t>
      </w:r>
    </w:p>
    <w:p>
      <w:pPr>
        <w:pStyle w:val="2"/>
        <w:keepNext w:val="0"/>
        <w:keepLines w:val="0"/>
        <w:widowControl/>
        <w:suppressLineNumbers w:val="0"/>
        <w:spacing w:before="281"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2</w:t>
      </w:r>
      <w:r>
        <w:rPr>
          <w:rFonts w:hint="eastAsia" w:ascii="宋体" w:hAnsi="宋体" w:eastAsia="宋体" w:cs="宋体"/>
          <w:color w:val="000000"/>
          <w:spacing w:val="18"/>
          <w:sz w:val="23"/>
          <w:szCs w:val="23"/>
        </w:rPr>
        <w:t>) 具体处理措</w:t>
      </w:r>
      <w:r>
        <w:rPr>
          <w:rFonts w:hint="eastAsia" w:ascii="宋体" w:hAnsi="宋体" w:eastAsia="宋体" w:cs="宋体"/>
          <w:color w:val="000000"/>
          <w:spacing w:val="17"/>
          <w:sz w:val="23"/>
          <w:szCs w:val="23"/>
        </w:rPr>
        <w:t>施</w:t>
      </w:r>
    </w:p>
    <w:p>
      <w:pPr>
        <w:pStyle w:val="2"/>
        <w:keepNext w:val="0"/>
        <w:keepLines w:val="0"/>
        <w:widowControl/>
        <w:suppressLineNumbers w:val="0"/>
        <w:spacing w:before="280" w:beforeAutospacing="0" w:after="0" w:afterAutospacing="1" w:line="23" w:lineRule="atLeast"/>
        <w:ind w:left="25" w:right="101" w:firstLine="477"/>
      </w:pPr>
      <w:r>
        <w:rPr>
          <w:rFonts w:hint="eastAsia" w:ascii="宋体" w:hAnsi="宋体" w:eastAsia="宋体" w:cs="宋体"/>
          <w:color w:val="000000"/>
          <w:spacing w:val="7"/>
          <w:sz w:val="23"/>
          <w:szCs w:val="23"/>
        </w:rPr>
        <w:t>①发现火情后，现场值班人员保持冷静，明辨方向和火势大小，迅速使用</w:t>
      </w:r>
      <w:r>
        <w:rPr>
          <w:rFonts w:hint="eastAsia" w:ascii="宋体" w:hAnsi="宋体" w:eastAsia="宋体" w:cs="宋体"/>
          <w:color w:val="000000"/>
          <w:spacing w:val="3"/>
          <w:sz w:val="23"/>
          <w:szCs w:val="23"/>
        </w:rPr>
        <w:t>灭</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火器、消防炮等各种消防</w:t>
      </w:r>
      <w:r>
        <w:rPr>
          <w:rFonts w:hint="eastAsia" w:ascii="宋体" w:hAnsi="宋体" w:eastAsia="宋体" w:cs="宋体"/>
          <w:color w:val="000000"/>
          <w:spacing w:val="3"/>
          <w:sz w:val="23"/>
          <w:szCs w:val="23"/>
        </w:rPr>
        <w:t>器</w:t>
      </w:r>
      <w:r>
        <w:rPr>
          <w:rFonts w:hint="eastAsia" w:ascii="宋体" w:hAnsi="宋体" w:eastAsia="宋体" w:cs="宋体"/>
          <w:color w:val="000000"/>
          <w:spacing w:val="2"/>
          <w:sz w:val="23"/>
          <w:szCs w:val="23"/>
        </w:rPr>
        <w:t>材在第一时间灭火，力争把火控制、扑灭在初期阶段。</w:t>
      </w:r>
    </w:p>
    <w:p>
      <w:pPr>
        <w:pStyle w:val="2"/>
        <w:keepNext w:val="0"/>
        <w:keepLines w:val="0"/>
        <w:widowControl/>
        <w:suppressLineNumbers w:val="0"/>
        <w:spacing w:before="74" w:beforeAutospacing="0" w:after="0" w:afterAutospacing="1" w:line="22" w:lineRule="atLeast"/>
        <w:ind w:left="32" w:right="58" w:firstLine="14"/>
      </w:pPr>
      <w:r>
        <w:rPr>
          <w:rFonts w:hint="eastAsia" w:ascii="宋体" w:hAnsi="宋体" w:eastAsia="宋体" w:cs="宋体"/>
          <w:color w:val="000000"/>
          <w:spacing w:val="12"/>
          <w:sz w:val="23"/>
          <w:szCs w:val="23"/>
        </w:rPr>
        <w:t>同时</w:t>
      </w:r>
      <w:r>
        <w:rPr>
          <w:rFonts w:hint="eastAsia" w:ascii="宋体" w:hAnsi="宋体" w:eastAsia="宋体" w:cs="宋体"/>
          <w:color w:val="000000"/>
          <w:spacing w:val="7"/>
          <w:sz w:val="23"/>
          <w:szCs w:val="23"/>
        </w:rPr>
        <w:t>呼</w:t>
      </w:r>
      <w:r>
        <w:rPr>
          <w:rFonts w:hint="eastAsia" w:ascii="宋体" w:hAnsi="宋体" w:eastAsia="宋体" w:cs="宋体"/>
          <w:color w:val="000000"/>
          <w:spacing w:val="6"/>
          <w:sz w:val="23"/>
          <w:szCs w:val="23"/>
        </w:rPr>
        <w:t>喊周围人员参与到灭火和报警，并将事故报告给应急指挥部及现场主管人</w:t>
      </w:r>
      <w:r>
        <w:rPr>
          <w:rFonts w:hint="eastAsia" w:ascii="宋体" w:hAnsi="宋体" w:eastAsia="宋体" w:cs="宋体"/>
          <w:color w:val="000000"/>
          <w:sz w:val="23"/>
          <w:szCs w:val="23"/>
        </w:rPr>
        <w:t> 员。</w:t>
      </w:r>
    </w:p>
    <w:p>
      <w:pPr>
        <w:pStyle w:val="2"/>
        <w:keepNext w:val="0"/>
        <w:keepLines w:val="0"/>
        <w:widowControl/>
        <w:suppressLineNumbers w:val="0"/>
        <w:spacing w:before="1" w:beforeAutospacing="0" w:after="0" w:afterAutospacing="1" w:line="22" w:lineRule="atLeast"/>
        <w:ind w:left="26" w:right="58" w:firstLine="475"/>
      </w:pPr>
      <w:r>
        <w:rPr>
          <w:rFonts w:hint="eastAsia" w:ascii="宋体" w:hAnsi="宋体" w:eastAsia="宋体" w:cs="宋体"/>
          <w:color w:val="000000"/>
          <w:spacing w:val="12"/>
          <w:sz w:val="23"/>
          <w:szCs w:val="23"/>
        </w:rPr>
        <w:t>②总指</w:t>
      </w:r>
      <w:r>
        <w:rPr>
          <w:rFonts w:hint="eastAsia" w:ascii="宋体" w:hAnsi="宋体" w:eastAsia="宋体" w:cs="宋体"/>
          <w:color w:val="000000"/>
          <w:spacing w:val="6"/>
          <w:sz w:val="23"/>
          <w:szCs w:val="23"/>
        </w:rPr>
        <w:t>挥 (副总指挥) 接到火灾事故报告后，立即赶赴现场指挥；经认真检</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查确认</w:t>
      </w:r>
      <w:r>
        <w:rPr>
          <w:rFonts w:hint="eastAsia" w:ascii="宋体" w:hAnsi="宋体" w:eastAsia="宋体" w:cs="宋体"/>
          <w:color w:val="000000"/>
          <w:spacing w:val="10"/>
          <w:sz w:val="23"/>
          <w:szCs w:val="23"/>
        </w:rPr>
        <w:t>火</w:t>
      </w:r>
      <w:r>
        <w:rPr>
          <w:rFonts w:hint="eastAsia" w:ascii="宋体" w:hAnsi="宋体" w:eastAsia="宋体" w:cs="宋体"/>
          <w:color w:val="000000"/>
          <w:spacing w:val="6"/>
          <w:sz w:val="23"/>
          <w:szCs w:val="23"/>
        </w:rPr>
        <w:t>灾已彻底扑灭后，总指挥 (副总指挥) 宣布火灾事故警报解除。进入事</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故调</w:t>
      </w:r>
      <w:r>
        <w:rPr>
          <w:rFonts w:hint="eastAsia" w:ascii="宋体" w:hAnsi="宋体" w:eastAsia="宋体" w:cs="宋体"/>
          <w:color w:val="000000"/>
          <w:spacing w:val="15"/>
          <w:sz w:val="23"/>
          <w:szCs w:val="23"/>
        </w:rPr>
        <w:t>查</w:t>
      </w:r>
      <w:r>
        <w:rPr>
          <w:rFonts w:hint="eastAsia" w:ascii="宋体" w:hAnsi="宋体" w:eastAsia="宋体" w:cs="宋体"/>
          <w:color w:val="000000"/>
          <w:spacing w:val="8"/>
          <w:sz w:val="23"/>
          <w:szCs w:val="23"/>
        </w:rPr>
        <w:t>与生产恢复阶段 (因需要保留现场暂不能恢复生产的除外) 。</w:t>
      </w:r>
    </w:p>
    <w:p>
      <w:pPr>
        <w:pStyle w:val="2"/>
        <w:keepNext w:val="0"/>
        <w:keepLines w:val="0"/>
        <w:widowControl/>
        <w:suppressLineNumbers w:val="0"/>
        <w:spacing w:before="2" w:beforeAutospacing="0" w:after="0" w:afterAutospacing="1" w:line="22" w:lineRule="atLeast"/>
        <w:ind w:left="28" w:right="58" w:firstLine="473"/>
      </w:pPr>
      <w:r>
        <w:rPr>
          <w:rFonts w:hint="eastAsia" w:ascii="宋体" w:hAnsi="宋体" w:eastAsia="宋体" w:cs="宋体"/>
          <w:color w:val="000000"/>
          <w:spacing w:val="7"/>
          <w:sz w:val="23"/>
          <w:szCs w:val="23"/>
        </w:rPr>
        <w:t>③进入生产恢复阶段，首先做好收集来的洗消水与雨水系统的隔离，防止</w:t>
      </w:r>
      <w:r>
        <w:rPr>
          <w:rFonts w:hint="eastAsia" w:ascii="宋体" w:hAnsi="宋体" w:eastAsia="宋体" w:cs="宋体"/>
          <w:color w:val="000000"/>
          <w:spacing w:val="4"/>
          <w:sz w:val="23"/>
          <w:szCs w:val="23"/>
        </w:rPr>
        <w:t>洗</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消水通过雨水管网进入市政雨水系统而污染周边水体</w:t>
      </w:r>
      <w:r>
        <w:rPr>
          <w:rFonts w:hint="eastAsia" w:ascii="宋体" w:hAnsi="宋体" w:eastAsia="宋体" w:cs="宋体"/>
          <w:color w:val="000000"/>
          <w:spacing w:val="8"/>
          <w:sz w:val="23"/>
          <w:szCs w:val="23"/>
        </w:rPr>
        <w:t>。</w:t>
      </w:r>
    </w:p>
    <w:p>
      <w:pPr>
        <w:pStyle w:val="2"/>
        <w:keepNext w:val="0"/>
        <w:keepLines w:val="0"/>
        <w:widowControl/>
        <w:suppressLineNumbers w:val="0"/>
        <w:spacing w:before="0" w:beforeAutospacing="1" w:after="0" w:afterAutospacing="1"/>
        <w:ind w:left="503" w:right="0"/>
      </w:pPr>
      <w:r>
        <w:rPr>
          <w:rFonts w:hint="default" w:ascii="Times New Roman" w:hAnsi="Times New Roman" w:eastAsia="Times New Roman" w:cs="Times New Roman"/>
          <w:color w:val="000000"/>
          <w:spacing w:val="10"/>
          <w:sz w:val="23"/>
          <w:szCs w:val="23"/>
        </w:rPr>
        <w:t>3</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5"/>
          <w:sz w:val="23"/>
          <w:szCs w:val="23"/>
        </w:rPr>
        <w:t>、垃圾渗滤液处理单元事故应急措施</w:t>
      </w:r>
    </w:p>
    <w:p>
      <w:pPr>
        <w:pStyle w:val="2"/>
        <w:keepNext w:val="0"/>
        <w:keepLines w:val="0"/>
        <w:widowControl/>
        <w:suppressLineNumbers w:val="0"/>
        <w:spacing w:before="263" w:beforeAutospacing="0" w:after="0" w:afterAutospacing="1" w:line="22" w:lineRule="atLeast"/>
        <w:ind w:left="22" w:right="58" w:firstLine="496"/>
      </w:pPr>
      <w:r>
        <w:rPr>
          <w:rFonts w:hint="eastAsia" w:ascii="宋体" w:hAnsi="宋体" w:eastAsia="宋体" w:cs="宋体"/>
          <w:color w:val="000000"/>
          <w:spacing w:val="7"/>
          <w:sz w:val="23"/>
          <w:szCs w:val="23"/>
        </w:rPr>
        <w:t>当</w:t>
      </w:r>
      <w:r>
        <w:rPr>
          <w:rFonts w:hint="eastAsia" w:ascii="宋体" w:hAnsi="宋体" w:eastAsia="宋体" w:cs="宋体"/>
          <w:color w:val="000000"/>
          <w:spacing w:val="6"/>
          <w:sz w:val="23"/>
          <w:szCs w:val="23"/>
        </w:rPr>
        <w:t>环保措施 (包括渗滤液管道) 、生产设备等人为操作或其他不可预见的因</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素 (如</w:t>
      </w:r>
      <w:r>
        <w:rPr>
          <w:rFonts w:hint="eastAsia" w:ascii="宋体" w:hAnsi="宋体" w:eastAsia="宋体" w:cs="宋体"/>
          <w:color w:val="000000"/>
          <w:spacing w:val="7"/>
          <w:sz w:val="23"/>
          <w:szCs w:val="23"/>
        </w:rPr>
        <w:t>重</w:t>
      </w:r>
      <w:r>
        <w:rPr>
          <w:rFonts w:hint="eastAsia" w:ascii="宋体" w:hAnsi="宋体" w:eastAsia="宋体" w:cs="宋体"/>
          <w:color w:val="000000"/>
          <w:spacing w:val="6"/>
          <w:sz w:val="23"/>
          <w:szCs w:val="23"/>
        </w:rPr>
        <w:t>大自然灾害) 出现故障时，对垃圾渗滤液泄漏的应急处置，视现场状况</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采取以下应急措施</w:t>
      </w:r>
      <w:r>
        <w:rPr>
          <w:rFonts w:hint="eastAsia" w:ascii="宋体" w:hAnsi="宋体" w:eastAsia="宋体" w:cs="宋体"/>
          <w:color w:val="000000"/>
          <w:spacing w:val="7"/>
          <w:sz w:val="23"/>
          <w:szCs w:val="23"/>
        </w:rPr>
        <w:t>：</w:t>
      </w:r>
    </w:p>
    <w:p>
      <w:pPr>
        <w:pStyle w:val="2"/>
        <w:keepNext w:val="0"/>
        <w:keepLines w:val="0"/>
        <w:widowControl/>
        <w:suppressLineNumbers w:val="0"/>
        <w:spacing w:before="2" w:beforeAutospacing="0" w:after="0" w:afterAutospacing="1" w:line="22" w:lineRule="atLeast"/>
        <w:ind w:left="25" w:right="61" w:firstLine="489"/>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2"/>
          <w:sz w:val="23"/>
          <w:szCs w:val="23"/>
        </w:rPr>
        <w:t>1</w:t>
      </w:r>
      <w:r>
        <w:rPr>
          <w:rFonts w:hint="eastAsia" w:ascii="宋体" w:hAnsi="宋体" w:eastAsia="宋体" w:cs="宋体"/>
          <w:color w:val="000000"/>
          <w:spacing w:val="12"/>
          <w:sz w:val="23"/>
          <w:szCs w:val="23"/>
        </w:rPr>
        <w:t>) 及时关闭渗滤液排放口 (若无法关闭，应设法用物品堵塞) ，将渗滤</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液</w:t>
      </w:r>
      <w:r>
        <w:rPr>
          <w:rFonts w:hint="eastAsia" w:ascii="宋体" w:hAnsi="宋体" w:eastAsia="宋体" w:cs="宋体"/>
          <w:color w:val="000000"/>
          <w:spacing w:val="7"/>
          <w:sz w:val="23"/>
          <w:szCs w:val="23"/>
        </w:rPr>
        <w:t>转入事故应急池；</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2</w:t>
      </w:r>
      <w:r>
        <w:rPr>
          <w:rFonts w:hint="eastAsia" w:ascii="宋体" w:hAnsi="宋体" w:eastAsia="宋体" w:cs="宋体"/>
          <w:color w:val="000000"/>
          <w:spacing w:val="8"/>
          <w:sz w:val="23"/>
          <w:szCs w:val="23"/>
        </w:rPr>
        <w:t>) 向应急指挥部汇报事情的事态，初步预测可能对附近水体造成的危害</w:t>
      </w:r>
      <w:r>
        <w:rPr>
          <w:rFonts w:hint="eastAsia" w:ascii="宋体" w:hAnsi="宋体" w:eastAsia="宋体" w:cs="宋体"/>
          <w:color w:val="000000"/>
          <w:spacing w:val="2"/>
          <w:sz w:val="23"/>
          <w:szCs w:val="23"/>
        </w:rPr>
        <w:t>；</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2"/>
          <w:sz w:val="23"/>
          <w:szCs w:val="23"/>
        </w:rPr>
        <w:t>3</w:t>
      </w:r>
      <w:r>
        <w:rPr>
          <w:rFonts w:hint="eastAsia" w:ascii="宋体" w:hAnsi="宋体" w:eastAsia="宋体" w:cs="宋体"/>
          <w:color w:val="000000"/>
          <w:spacing w:val="12"/>
          <w:sz w:val="23"/>
          <w:szCs w:val="23"/>
        </w:rPr>
        <w:t>) 在最短的时间内对设施加以维修，以减少废水污染物的排放；</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4</w:t>
      </w:r>
      <w:r>
        <w:rPr>
          <w:rFonts w:hint="eastAsia" w:ascii="宋体" w:hAnsi="宋体" w:eastAsia="宋体" w:cs="宋体"/>
          <w:color w:val="000000"/>
          <w:spacing w:val="14"/>
          <w:sz w:val="23"/>
          <w:szCs w:val="23"/>
        </w:rPr>
        <w:t>) 当班人员排查造成事故的原因</w:t>
      </w:r>
      <w:r>
        <w:rPr>
          <w:rFonts w:hint="eastAsia" w:ascii="宋体" w:hAnsi="宋体" w:eastAsia="宋体" w:cs="宋体"/>
          <w:color w:val="000000"/>
          <w:spacing w:val="11"/>
          <w:sz w:val="23"/>
          <w:szCs w:val="23"/>
        </w:rPr>
        <w:t>。</w:t>
      </w:r>
    </w:p>
    <w:p>
      <w:pPr>
        <w:pStyle w:val="2"/>
        <w:keepNext w:val="0"/>
        <w:keepLines w:val="0"/>
        <w:widowControl/>
        <w:suppressLineNumbers w:val="0"/>
        <w:spacing w:before="275" w:beforeAutospacing="0" w:after="0" w:afterAutospacing="1" w:line="11" w:lineRule="atLeast"/>
        <w:ind w:left="502" w:right="0"/>
      </w:pPr>
      <w:r>
        <w:rPr>
          <w:rFonts w:hint="eastAsia" w:ascii="宋体" w:hAnsi="宋体" w:eastAsia="宋体" w:cs="宋体"/>
          <w:color w:val="000000"/>
          <w:spacing w:val="9"/>
          <w:sz w:val="23"/>
          <w:szCs w:val="23"/>
        </w:rPr>
        <w:t>①出水超出设计标准</w:t>
      </w:r>
    </w:p>
    <w:p>
      <w:pPr>
        <w:pStyle w:val="2"/>
        <w:keepNext w:val="0"/>
        <w:keepLines w:val="0"/>
        <w:widowControl/>
        <w:suppressLineNumbers w:val="0"/>
        <w:spacing w:before="281" w:beforeAutospacing="0" w:after="0" w:afterAutospacing="1" w:line="22" w:lineRule="atLeast"/>
        <w:ind w:left="29" w:right="58" w:firstLine="474"/>
      </w:pPr>
      <w:r>
        <w:rPr>
          <w:rFonts w:hint="eastAsia" w:ascii="宋体" w:hAnsi="宋体" w:eastAsia="宋体" w:cs="宋体"/>
          <w:color w:val="000000"/>
          <w:spacing w:val="7"/>
          <w:sz w:val="23"/>
          <w:szCs w:val="23"/>
        </w:rPr>
        <w:t>立即向主管部门汇报，调整生产计划，保证出水标准；立即对进水水质、</w:t>
      </w:r>
      <w:r>
        <w:rPr>
          <w:rFonts w:hint="eastAsia" w:ascii="宋体" w:hAnsi="宋体" w:eastAsia="宋体" w:cs="宋体"/>
          <w:color w:val="000000"/>
          <w:spacing w:val="3"/>
          <w:sz w:val="23"/>
          <w:szCs w:val="23"/>
        </w:rPr>
        <w:t>工</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艺运行参数、出水水质数据进行分析，根据数据分析结果对相关工艺流程进行</w:t>
      </w:r>
      <w:r>
        <w:rPr>
          <w:rFonts w:hint="eastAsia" w:ascii="宋体" w:hAnsi="宋体" w:eastAsia="宋体" w:cs="宋体"/>
          <w:color w:val="000000"/>
          <w:spacing w:val="3"/>
          <w:sz w:val="23"/>
          <w:szCs w:val="23"/>
        </w:rPr>
        <w:t>及</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时</w:t>
      </w:r>
      <w:r>
        <w:rPr>
          <w:rFonts w:hint="eastAsia" w:ascii="宋体" w:hAnsi="宋体" w:eastAsia="宋体" w:cs="宋体"/>
          <w:color w:val="000000"/>
          <w:spacing w:val="8"/>
          <w:sz w:val="23"/>
          <w:szCs w:val="23"/>
        </w:rPr>
        <w:t>调整，保证污水得到及时处理。</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6"/>
          <w:sz w:val="23"/>
          <w:szCs w:val="23"/>
        </w:rPr>
        <w:t>②</w:t>
      </w:r>
      <w:r>
        <w:rPr>
          <w:rFonts w:hint="eastAsia" w:ascii="宋体" w:hAnsi="宋体" w:eastAsia="宋体" w:cs="宋体"/>
          <w:color w:val="000000"/>
          <w:spacing w:val="9"/>
          <w:sz w:val="23"/>
          <w:szCs w:val="23"/>
        </w:rPr>
        <w:t>水量超过生化系统设计处理能力</w:t>
      </w:r>
    </w:p>
    <w:p>
      <w:pPr>
        <w:pStyle w:val="2"/>
        <w:keepNext w:val="0"/>
        <w:keepLines w:val="0"/>
        <w:widowControl/>
        <w:suppressLineNumbers w:val="0"/>
        <w:spacing w:before="281" w:beforeAutospacing="0" w:after="0" w:afterAutospacing="1" w:line="11" w:lineRule="atLeast"/>
        <w:ind w:left="502" w:right="0"/>
      </w:pPr>
      <w:r>
        <w:rPr>
          <w:rFonts w:hint="eastAsia" w:ascii="宋体" w:hAnsi="宋体" w:eastAsia="宋体" w:cs="宋体"/>
          <w:color w:val="000000"/>
          <w:spacing w:val="7"/>
          <w:sz w:val="23"/>
          <w:szCs w:val="23"/>
        </w:rPr>
        <w:t>及时向主管部门汇报，向相关部门通报，分析原因，制定长期措施；调整</w:t>
      </w:r>
      <w:r>
        <w:rPr>
          <w:rFonts w:hint="eastAsia" w:ascii="宋体" w:hAnsi="宋体" w:eastAsia="宋体" w:cs="宋体"/>
          <w:color w:val="000000"/>
          <w:spacing w:val="3"/>
          <w:sz w:val="23"/>
          <w:szCs w:val="23"/>
        </w:rPr>
        <w:t>流</w:t>
      </w:r>
    </w:p>
    <w:p>
      <w:pPr>
        <w:pStyle w:val="2"/>
        <w:keepNext w:val="0"/>
        <w:keepLines w:val="0"/>
        <w:widowControl/>
        <w:suppressLineNumbers w:val="0"/>
        <w:spacing w:before="277" w:beforeAutospacing="0" w:after="0" w:afterAutospacing="1" w:line="12" w:lineRule="atLeast"/>
        <w:ind w:left="23" w:right="0"/>
      </w:pPr>
      <w:r>
        <w:rPr>
          <w:rFonts w:hint="eastAsia" w:ascii="宋体" w:hAnsi="宋体" w:eastAsia="宋体" w:cs="宋体"/>
          <w:color w:val="000000"/>
          <w:spacing w:val="18"/>
          <w:sz w:val="23"/>
          <w:szCs w:val="23"/>
        </w:rPr>
        <w:t>量</w:t>
      </w:r>
      <w:r>
        <w:rPr>
          <w:rFonts w:hint="eastAsia" w:ascii="宋体" w:hAnsi="宋体" w:eastAsia="宋体" w:cs="宋体"/>
          <w:color w:val="000000"/>
          <w:spacing w:val="9"/>
          <w:sz w:val="23"/>
          <w:szCs w:val="23"/>
        </w:rPr>
        <w:t>，通过调整工艺，暂时提高处理量；部分污水可考虑外运处置。</w:t>
      </w:r>
    </w:p>
    <w:p>
      <w:pPr>
        <w:pStyle w:val="2"/>
        <w:keepNext w:val="0"/>
        <w:keepLines w:val="0"/>
        <w:widowControl/>
        <w:suppressLineNumbers w:val="0"/>
        <w:spacing w:before="269" w:beforeAutospacing="0" w:after="0" w:afterAutospacing="1" w:line="11" w:lineRule="atLeast"/>
        <w:ind w:left="501" w:right="0"/>
      </w:pPr>
      <w:r>
        <w:rPr>
          <w:rFonts w:hint="eastAsia" w:ascii="宋体" w:hAnsi="宋体" w:eastAsia="宋体" w:cs="宋体"/>
          <w:color w:val="000000"/>
          <w:spacing w:val="9"/>
          <w:sz w:val="23"/>
          <w:szCs w:val="23"/>
        </w:rPr>
        <w:t>③主要设备故</w:t>
      </w:r>
      <w:r>
        <w:rPr>
          <w:rFonts w:hint="eastAsia" w:ascii="宋体" w:hAnsi="宋体" w:eastAsia="宋体" w:cs="宋体"/>
          <w:color w:val="000000"/>
          <w:spacing w:val="8"/>
          <w:sz w:val="23"/>
          <w:szCs w:val="23"/>
        </w:rPr>
        <w:t>障</w:t>
      </w:r>
    </w:p>
    <w:p>
      <w:pPr>
        <w:pStyle w:val="2"/>
        <w:keepNext w:val="0"/>
        <w:keepLines w:val="0"/>
        <w:widowControl/>
        <w:suppressLineNumbers w:val="0"/>
        <w:spacing w:before="74" w:beforeAutospacing="0" w:after="0" w:afterAutospacing="1" w:line="22" w:lineRule="atLeast"/>
        <w:ind w:left="25" w:right="181" w:firstLine="482"/>
      </w:pPr>
      <w:r>
        <w:rPr>
          <w:rFonts w:hint="eastAsia" w:ascii="宋体" w:hAnsi="宋体" w:eastAsia="宋体" w:cs="宋体"/>
          <w:color w:val="000000"/>
          <w:spacing w:val="12"/>
          <w:sz w:val="23"/>
          <w:szCs w:val="23"/>
        </w:rPr>
        <w:t>启动备用</w:t>
      </w:r>
      <w:r>
        <w:rPr>
          <w:rFonts w:hint="eastAsia" w:ascii="宋体" w:hAnsi="宋体" w:eastAsia="宋体" w:cs="宋体"/>
          <w:color w:val="000000"/>
          <w:spacing w:val="6"/>
          <w:sz w:val="23"/>
          <w:szCs w:val="23"/>
        </w:rPr>
        <w:t>设备；召集检修人员加快设备的检修速度，尽快恢复设备的正常使</w:t>
      </w:r>
      <w:r>
        <w:rPr>
          <w:rFonts w:hint="eastAsia" w:ascii="宋体" w:hAnsi="宋体" w:eastAsia="宋体" w:cs="宋体"/>
          <w:color w:val="000000"/>
          <w:sz w:val="23"/>
          <w:szCs w:val="23"/>
        </w:rPr>
        <w:t> 用。</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0"/>
          <w:sz w:val="23"/>
          <w:szCs w:val="23"/>
        </w:rPr>
        <w:t>④</w:t>
      </w:r>
      <w:r>
        <w:rPr>
          <w:rFonts w:hint="eastAsia" w:ascii="宋体" w:hAnsi="宋体" w:eastAsia="宋体" w:cs="宋体"/>
          <w:color w:val="000000"/>
          <w:spacing w:val="8"/>
          <w:sz w:val="23"/>
          <w:szCs w:val="23"/>
        </w:rPr>
        <w:t>突发暴雨</w:t>
      </w:r>
    </w:p>
    <w:p>
      <w:pPr>
        <w:pStyle w:val="2"/>
        <w:keepNext w:val="0"/>
        <w:keepLines w:val="0"/>
        <w:widowControl/>
        <w:suppressLineNumbers w:val="0"/>
        <w:spacing w:before="282" w:beforeAutospacing="0" w:after="0" w:afterAutospacing="1" w:line="22" w:lineRule="atLeast"/>
        <w:ind w:left="26" w:right="181" w:firstLine="477"/>
      </w:pPr>
      <w:r>
        <w:rPr>
          <w:rFonts w:hint="eastAsia" w:ascii="宋体" w:hAnsi="宋体" w:eastAsia="宋体" w:cs="宋体"/>
          <w:color w:val="000000"/>
          <w:spacing w:val="7"/>
          <w:sz w:val="23"/>
          <w:szCs w:val="23"/>
        </w:rPr>
        <w:t>根据天气预报，预先对各设备进行检查，确保完好，组织力量对厂区雨水</w:t>
      </w:r>
      <w:r>
        <w:rPr>
          <w:rFonts w:hint="eastAsia" w:ascii="宋体" w:hAnsi="宋体" w:eastAsia="宋体" w:cs="宋体"/>
          <w:color w:val="000000"/>
          <w:spacing w:val="3"/>
          <w:sz w:val="23"/>
          <w:szCs w:val="23"/>
        </w:rPr>
        <w:t>管</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线进行疏通，确保畅通；各岗位将门窗关紧，防止雨水流入，影响设备运行；</w:t>
      </w:r>
      <w:r>
        <w:rPr>
          <w:rFonts w:hint="eastAsia" w:ascii="宋体" w:hAnsi="宋体" w:eastAsia="宋体" w:cs="宋体"/>
          <w:color w:val="000000"/>
          <w:spacing w:val="6"/>
          <w:sz w:val="23"/>
          <w:szCs w:val="23"/>
        </w:rPr>
        <w:t>随</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时</w:t>
      </w:r>
      <w:r>
        <w:rPr>
          <w:rFonts w:hint="eastAsia" w:ascii="宋体" w:hAnsi="宋体" w:eastAsia="宋体" w:cs="宋体"/>
          <w:color w:val="000000"/>
          <w:spacing w:val="10"/>
          <w:sz w:val="23"/>
          <w:szCs w:val="23"/>
        </w:rPr>
        <w:t>观</w:t>
      </w:r>
      <w:r>
        <w:rPr>
          <w:rFonts w:hint="eastAsia" w:ascii="宋体" w:hAnsi="宋体" w:eastAsia="宋体" w:cs="宋体"/>
          <w:color w:val="000000"/>
          <w:spacing w:val="9"/>
          <w:sz w:val="23"/>
          <w:szCs w:val="23"/>
        </w:rPr>
        <w:t>察调节池的水位并向领导汇报；外出巡视，必须两人一组，注意防滑。</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0"/>
          <w:sz w:val="23"/>
          <w:szCs w:val="23"/>
        </w:rPr>
        <w:t>⑤</w:t>
      </w:r>
      <w:r>
        <w:rPr>
          <w:rFonts w:hint="eastAsia" w:ascii="宋体" w:hAnsi="宋体" w:eastAsia="宋体" w:cs="宋体"/>
          <w:color w:val="000000"/>
          <w:spacing w:val="8"/>
          <w:sz w:val="23"/>
          <w:szCs w:val="23"/>
        </w:rPr>
        <w:t>突然停电</w:t>
      </w:r>
    </w:p>
    <w:p>
      <w:pPr>
        <w:pStyle w:val="2"/>
        <w:keepNext w:val="0"/>
        <w:keepLines w:val="0"/>
        <w:widowControl/>
        <w:suppressLineNumbers w:val="0"/>
        <w:spacing w:before="278" w:beforeAutospacing="0" w:after="0" w:afterAutospacing="1" w:line="23" w:lineRule="atLeast"/>
        <w:ind w:left="50" w:right="181" w:firstLine="450"/>
      </w:pPr>
      <w:r>
        <w:rPr>
          <w:rFonts w:hint="eastAsia" w:ascii="宋体" w:hAnsi="宋体" w:eastAsia="宋体" w:cs="宋体"/>
          <w:color w:val="000000"/>
          <w:spacing w:val="5"/>
          <w:sz w:val="23"/>
          <w:szCs w:val="23"/>
        </w:rPr>
        <w:t>将现场设备退出运行状态；如果长时间停电超过 </w:t>
      </w:r>
      <w:r>
        <w:rPr>
          <w:rFonts w:hint="default" w:ascii="Times New Roman" w:hAnsi="Times New Roman" w:eastAsia="Times New Roman" w:cs="Times New Roman"/>
          <w:color w:val="000000"/>
          <w:spacing w:val="5"/>
          <w:sz w:val="23"/>
          <w:szCs w:val="23"/>
        </w:rPr>
        <w:t xml:space="preserve">6 </w:t>
      </w:r>
      <w:r>
        <w:rPr>
          <w:rFonts w:hint="eastAsia" w:ascii="宋体" w:hAnsi="宋体" w:eastAsia="宋体" w:cs="宋体"/>
          <w:color w:val="000000"/>
          <w:spacing w:val="5"/>
          <w:sz w:val="23"/>
          <w:szCs w:val="23"/>
        </w:rPr>
        <w:t>小时，则通知上级主管</w:t>
      </w:r>
      <w:r>
        <w:rPr>
          <w:rFonts w:hint="eastAsia" w:ascii="宋体" w:hAnsi="宋体" w:eastAsia="宋体" w:cs="宋体"/>
          <w:color w:val="000000"/>
          <w:spacing w:val="1"/>
          <w:sz w:val="23"/>
          <w:szCs w:val="23"/>
        </w:rPr>
        <w:t>部</w:t>
      </w:r>
      <w:r>
        <w:rPr>
          <w:rFonts w:hint="eastAsia" w:ascii="宋体" w:hAnsi="宋体" w:eastAsia="宋体" w:cs="宋体"/>
          <w:color w:val="000000"/>
          <w:sz w:val="23"/>
          <w:szCs w:val="23"/>
        </w:rPr>
        <w:t> </w:t>
      </w:r>
      <w:r>
        <w:rPr>
          <w:rFonts w:hint="eastAsia" w:ascii="宋体" w:hAnsi="宋体" w:eastAsia="宋体" w:cs="宋体"/>
          <w:color w:val="000000"/>
          <w:spacing w:val="15"/>
          <w:sz w:val="23"/>
          <w:szCs w:val="23"/>
        </w:rPr>
        <w:t>门</w:t>
      </w:r>
      <w:r>
        <w:rPr>
          <w:rFonts w:hint="eastAsia" w:ascii="宋体" w:hAnsi="宋体" w:eastAsia="宋体" w:cs="宋体"/>
          <w:color w:val="000000"/>
          <w:spacing w:val="8"/>
          <w:sz w:val="23"/>
          <w:szCs w:val="23"/>
        </w:rPr>
        <w:t>及时送电；来电后，按操作规程及时开启设备，恢复运行。</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1"/>
          <w:sz w:val="23"/>
          <w:szCs w:val="23"/>
        </w:rPr>
        <w:t>⑥</w:t>
      </w:r>
      <w:r>
        <w:rPr>
          <w:rFonts w:hint="eastAsia" w:ascii="宋体" w:hAnsi="宋体" w:eastAsia="宋体" w:cs="宋体"/>
          <w:color w:val="000000"/>
          <w:spacing w:val="9"/>
          <w:sz w:val="23"/>
          <w:szCs w:val="23"/>
        </w:rPr>
        <w:t>渗滤液泄漏突发事件</w:t>
      </w:r>
    </w:p>
    <w:p>
      <w:pPr>
        <w:pStyle w:val="2"/>
        <w:keepNext w:val="0"/>
        <w:keepLines w:val="0"/>
        <w:widowControl/>
        <w:suppressLineNumbers w:val="0"/>
        <w:spacing w:before="283" w:beforeAutospacing="0" w:after="0" w:afterAutospacing="1" w:line="22" w:lineRule="atLeast"/>
        <w:ind w:left="22" w:right="120" w:firstLine="480"/>
      </w:pPr>
      <w:r>
        <w:rPr>
          <w:rFonts w:hint="eastAsia" w:ascii="宋体" w:hAnsi="宋体" w:eastAsia="宋体" w:cs="宋体"/>
          <w:color w:val="000000"/>
          <w:spacing w:val="7"/>
          <w:sz w:val="23"/>
          <w:szCs w:val="23"/>
        </w:rPr>
        <w:t>在运行期间加强对渗滤液收集调节池、地下监测井的监测，并建立渗滤液</w:t>
      </w:r>
      <w:r>
        <w:rPr>
          <w:rFonts w:hint="eastAsia" w:ascii="宋体" w:hAnsi="宋体" w:eastAsia="宋体" w:cs="宋体"/>
          <w:color w:val="000000"/>
          <w:spacing w:val="3"/>
          <w:sz w:val="23"/>
          <w:szCs w:val="23"/>
        </w:rPr>
        <w:t>监</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测</w:t>
      </w:r>
      <w:r>
        <w:rPr>
          <w:rFonts w:hint="eastAsia" w:ascii="宋体" w:hAnsi="宋体" w:eastAsia="宋体" w:cs="宋体"/>
          <w:color w:val="000000"/>
          <w:spacing w:val="7"/>
          <w:sz w:val="23"/>
          <w:szCs w:val="23"/>
        </w:rPr>
        <w:t>报警制度，一旦发生事故，立即启动重大突发环境事件应急预案；发现填埋场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衬</w:t>
      </w:r>
      <w:r>
        <w:rPr>
          <w:rFonts w:hint="eastAsia" w:ascii="宋体" w:hAnsi="宋体" w:eastAsia="宋体" w:cs="宋体"/>
          <w:color w:val="000000"/>
          <w:spacing w:val="7"/>
          <w:sz w:val="23"/>
          <w:szCs w:val="23"/>
        </w:rPr>
        <w:t>底破裂导致污染地下水，要加强对地下水的抽吸，并同时通过开孔灌注粘合剂</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的</w:t>
      </w:r>
      <w:r>
        <w:rPr>
          <w:rFonts w:hint="eastAsia" w:ascii="宋体" w:hAnsi="宋体" w:eastAsia="宋体" w:cs="宋体"/>
          <w:color w:val="000000"/>
          <w:spacing w:val="7"/>
          <w:sz w:val="23"/>
          <w:szCs w:val="23"/>
        </w:rPr>
        <w:t>办法，进行裂缝密封或以硅碳溶液来修补填埋场垫层的破损部位，解决垫层的</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渗漏污</w:t>
      </w:r>
      <w:r>
        <w:rPr>
          <w:rFonts w:hint="eastAsia" w:ascii="宋体" w:hAnsi="宋体" w:eastAsia="宋体" w:cs="宋体"/>
          <w:color w:val="000000"/>
          <w:spacing w:val="3"/>
          <w:sz w:val="23"/>
          <w:szCs w:val="23"/>
        </w:rPr>
        <w:t>染</w:t>
      </w:r>
      <w:r>
        <w:rPr>
          <w:rFonts w:hint="eastAsia" w:ascii="宋体" w:hAnsi="宋体" w:eastAsia="宋体" w:cs="宋体"/>
          <w:color w:val="000000"/>
          <w:spacing w:val="2"/>
          <w:sz w:val="23"/>
          <w:szCs w:val="23"/>
        </w:rPr>
        <w:t>问题；发现填埋场地下水监测井有类似于填埋场渗滤液，在应急状态下，</w:t>
      </w:r>
      <w:r>
        <w:rPr>
          <w:rFonts w:hint="eastAsia" w:ascii="宋体" w:hAnsi="宋体" w:eastAsia="宋体" w:cs="宋体"/>
          <w:color w:val="000000"/>
          <w:sz w:val="23"/>
          <w:szCs w:val="23"/>
        </w:rPr>
        <w:t> </w:t>
      </w:r>
      <w:r>
        <w:rPr>
          <w:rFonts w:hint="eastAsia" w:ascii="宋体" w:hAnsi="宋体" w:eastAsia="宋体" w:cs="宋体"/>
          <w:color w:val="000000"/>
          <w:spacing w:val="17"/>
          <w:sz w:val="23"/>
          <w:szCs w:val="23"/>
        </w:rPr>
        <w:t>在</w:t>
      </w:r>
      <w:r>
        <w:rPr>
          <w:rFonts w:hint="eastAsia" w:ascii="宋体" w:hAnsi="宋体" w:eastAsia="宋体" w:cs="宋体"/>
          <w:color w:val="000000"/>
          <w:spacing w:val="9"/>
          <w:sz w:val="23"/>
          <w:szCs w:val="23"/>
        </w:rPr>
        <w:t>截污坝外侧建造垂直渗滤墙，隔断被污染地下水向外漫渗。</w:t>
      </w:r>
    </w:p>
    <w:p>
      <w:pPr>
        <w:pStyle w:val="2"/>
        <w:keepNext w:val="0"/>
        <w:keepLines w:val="0"/>
        <w:widowControl/>
        <w:suppressLineNumbers w:val="0"/>
        <w:spacing w:before="0" w:beforeAutospacing="1" w:after="0" w:afterAutospacing="1"/>
        <w:ind w:left="497" w:right="0"/>
      </w:pPr>
      <w:r>
        <w:rPr>
          <w:rFonts w:hint="default" w:ascii="Times New Roman" w:hAnsi="Times New Roman" w:eastAsia="Times New Roman" w:cs="Times New Roman"/>
          <w:color w:val="000000"/>
          <w:spacing w:val="12"/>
          <w:sz w:val="23"/>
          <w:szCs w:val="23"/>
        </w:rPr>
        <w:t xml:space="preserve">4 </w:t>
      </w:r>
      <w:r>
        <w:rPr>
          <w:rFonts w:hint="eastAsia" w:ascii="宋体" w:hAnsi="宋体" w:eastAsia="宋体" w:cs="宋体"/>
          <w:color w:val="000000"/>
          <w:spacing w:val="9"/>
          <w:sz w:val="23"/>
          <w:szCs w:val="23"/>
        </w:rPr>
        <w:t>、</w:t>
      </w:r>
      <w:r>
        <w:rPr>
          <w:rFonts w:hint="eastAsia" w:ascii="宋体" w:hAnsi="宋体" w:eastAsia="宋体" w:cs="宋体"/>
          <w:color w:val="000000"/>
          <w:spacing w:val="6"/>
          <w:sz w:val="23"/>
          <w:szCs w:val="23"/>
        </w:rPr>
        <w:t>因自然灾害天气引发垃圾填埋场坍塌应急措施</w:t>
      </w:r>
    </w:p>
    <w:p>
      <w:pPr>
        <w:pStyle w:val="2"/>
        <w:keepNext w:val="0"/>
        <w:keepLines w:val="0"/>
        <w:widowControl/>
        <w:suppressLineNumbers w:val="0"/>
        <w:spacing w:before="259" w:beforeAutospacing="0" w:after="0" w:afterAutospacing="1" w:line="23" w:lineRule="atLeast"/>
        <w:ind w:left="22" w:right="0" w:firstLine="480"/>
      </w:pPr>
      <w:r>
        <w:rPr>
          <w:rFonts w:hint="eastAsia" w:ascii="宋体" w:hAnsi="宋体" w:eastAsia="宋体" w:cs="宋体"/>
          <w:color w:val="000000"/>
          <w:spacing w:val="7"/>
          <w:sz w:val="23"/>
          <w:szCs w:val="23"/>
        </w:rPr>
        <w:t>在灾害性天气来临时，做好、做实所有垃圾渗滤液处理站的基础工作，防</w:t>
      </w:r>
      <w:r>
        <w:rPr>
          <w:rFonts w:hint="eastAsia" w:ascii="宋体" w:hAnsi="宋体" w:eastAsia="宋体" w:cs="宋体"/>
          <w:color w:val="000000"/>
          <w:spacing w:val="3"/>
          <w:sz w:val="23"/>
          <w:szCs w:val="23"/>
        </w:rPr>
        <w:t>止</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造</w:t>
      </w:r>
      <w:r>
        <w:rPr>
          <w:rFonts w:hint="eastAsia" w:ascii="宋体" w:hAnsi="宋体" w:eastAsia="宋体" w:cs="宋体"/>
          <w:color w:val="000000"/>
          <w:spacing w:val="7"/>
          <w:sz w:val="23"/>
          <w:szCs w:val="23"/>
        </w:rPr>
        <w:t>成突发事件；在坍塌突发，经严格确认无人员伤亡时，应急人员立即赶赴事故</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现</w:t>
      </w:r>
      <w:r>
        <w:rPr>
          <w:rFonts w:hint="eastAsia" w:ascii="宋体" w:hAnsi="宋体" w:eastAsia="宋体" w:cs="宋体"/>
          <w:color w:val="000000"/>
          <w:spacing w:val="7"/>
          <w:sz w:val="23"/>
          <w:szCs w:val="23"/>
        </w:rPr>
        <w:t>场进行必要的抢修救援，堵漏、拦截泄漏源，将污染尽量控制在场区内；一旦</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发</w:t>
      </w:r>
      <w:r>
        <w:rPr>
          <w:rFonts w:hint="eastAsia" w:ascii="宋体" w:hAnsi="宋体" w:eastAsia="宋体" w:cs="宋体"/>
          <w:color w:val="000000"/>
          <w:spacing w:val="7"/>
          <w:sz w:val="23"/>
          <w:szCs w:val="23"/>
        </w:rPr>
        <w:t>现人员失踪、伤亡，启动重大突发事件，技术保障组、抢险救援组、医疗救护</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组等专</w:t>
      </w:r>
      <w:r>
        <w:rPr>
          <w:rFonts w:hint="eastAsia" w:ascii="宋体" w:hAnsi="宋体" w:eastAsia="宋体" w:cs="宋体"/>
          <w:color w:val="000000"/>
          <w:spacing w:val="9"/>
          <w:sz w:val="23"/>
          <w:szCs w:val="23"/>
        </w:rPr>
        <w:t>业</w:t>
      </w:r>
      <w:r>
        <w:rPr>
          <w:rFonts w:hint="eastAsia" w:ascii="宋体" w:hAnsi="宋体" w:eastAsia="宋体" w:cs="宋体"/>
          <w:color w:val="000000"/>
          <w:spacing w:val="5"/>
          <w:sz w:val="23"/>
          <w:szCs w:val="23"/>
        </w:rPr>
        <w:t>救援小组立即展开应急救援，应急人员穿戴必要的防护服进入事故现场，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确</w:t>
      </w:r>
      <w:r>
        <w:rPr>
          <w:rFonts w:hint="eastAsia" w:ascii="宋体" w:hAnsi="宋体" w:eastAsia="宋体" w:cs="宋体"/>
          <w:color w:val="000000"/>
          <w:spacing w:val="7"/>
          <w:sz w:val="23"/>
          <w:szCs w:val="23"/>
        </w:rPr>
        <w:t>认坍塌位置、大小，并进行必要的紧急处理，对泄漏物进行围堵，将灾害控制</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在</w:t>
      </w:r>
      <w:r>
        <w:rPr>
          <w:rFonts w:hint="eastAsia" w:ascii="宋体" w:hAnsi="宋体" w:eastAsia="宋体" w:cs="宋体"/>
          <w:color w:val="000000"/>
          <w:spacing w:val="7"/>
          <w:sz w:val="23"/>
          <w:szCs w:val="23"/>
        </w:rPr>
        <w:t>最小的范围，若已出场界或超过企业能力，应立即请示上级主管部门，请求救</w:t>
      </w:r>
    </w:p>
    <w:tbl>
      <w:tblPr>
        <w:tblStyle w:val="3"/>
        <w:tblW w:w="0" w:type="auto"/>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217" w:type="dxa"/>
            <w:shd w:val="clear" w:color="auto" w:fill="auto"/>
            <w:tcMar>
              <w:top w:w="0" w:type="dxa"/>
              <w:left w:w="108" w:type="dxa"/>
              <w:bottom w:w="0" w:type="dxa"/>
              <w:right w:w="108" w:type="dxa"/>
            </w:tcMar>
            <w:vAlign w:val="top"/>
          </w:tcPr>
          <w:p>
            <w:pPr>
              <w:pStyle w:val="2"/>
              <w:keepNext w:val="0"/>
              <w:keepLines w:val="0"/>
              <w:widowControl/>
              <w:suppressLineNumbers w:val="0"/>
              <w:spacing w:before="20" w:beforeAutospacing="0" w:after="0" w:afterAutospacing="1" w:line="11" w:lineRule="atLeast"/>
              <w:ind w:left="20" w:right="0"/>
            </w:pPr>
            <w:r>
              <w:rPr>
                <w:rFonts w:hint="eastAsia" w:ascii="宋体" w:hAnsi="宋体" w:eastAsia="宋体" w:cs="宋体"/>
                <w:color w:val="000000"/>
                <w:sz w:val="23"/>
                <w:szCs w:val="23"/>
              </w:rPr>
              <w:t>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line="118" w:lineRule="atLeast"/>
        <w:ind w:left="286"/>
        <w:jc w:val="left"/>
      </w:pPr>
      <w:r>
        <w:rPr>
          <w:rFonts w:hint="eastAsia" w:ascii="宋体" w:hAnsi="宋体" w:eastAsia="宋体" w:cs="宋体"/>
          <w:color w:val="000000"/>
          <w:sz w:val="23"/>
          <w:szCs w:val="23"/>
        </w:rPr>
        <w:t>。</w:t>
      </w:r>
    </w:p>
    <w:p>
      <w:pPr>
        <w:pStyle w:val="2"/>
        <w:keepNext w:val="0"/>
        <w:keepLines w:val="0"/>
        <w:widowControl/>
        <w:suppressLineNumbers w:val="0"/>
        <w:spacing w:before="285" w:beforeAutospacing="0" w:after="0" w:afterAutospacing="1"/>
        <w:ind w:left="505" w:right="0"/>
      </w:pPr>
      <w:r>
        <w:rPr>
          <w:rFonts w:hint="default" w:ascii="Times New Roman" w:hAnsi="Times New Roman" w:eastAsia="Times New Roman" w:cs="Times New Roman"/>
          <w:color w:val="000000"/>
          <w:spacing w:val="10"/>
          <w:sz w:val="23"/>
          <w:szCs w:val="23"/>
        </w:rPr>
        <w:t xml:space="preserve">5 </w:t>
      </w:r>
      <w:r>
        <w:rPr>
          <w:rFonts w:hint="eastAsia" w:ascii="宋体" w:hAnsi="宋体" w:eastAsia="宋体" w:cs="宋体"/>
          <w:color w:val="000000"/>
          <w:spacing w:val="10"/>
          <w:sz w:val="23"/>
          <w:szCs w:val="23"/>
        </w:rPr>
        <w:t>、</w:t>
      </w:r>
      <w:r>
        <w:rPr>
          <w:rFonts w:hint="eastAsia" w:ascii="宋体" w:hAnsi="宋体" w:eastAsia="宋体" w:cs="宋体"/>
          <w:color w:val="000000"/>
          <w:spacing w:val="5"/>
          <w:sz w:val="23"/>
          <w:szCs w:val="23"/>
        </w:rPr>
        <w:t>沼气浓度过高导致火灾、爆炸应急措施</w:t>
      </w:r>
    </w:p>
    <w:p>
      <w:pPr>
        <w:pStyle w:val="2"/>
        <w:keepNext w:val="0"/>
        <w:keepLines w:val="0"/>
        <w:widowControl/>
        <w:suppressLineNumbers w:val="0"/>
        <w:spacing w:before="261" w:beforeAutospacing="0" w:after="0" w:afterAutospacing="1" w:line="11" w:lineRule="atLeast"/>
        <w:ind w:left="506" w:right="0"/>
      </w:pPr>
      <w:r>
        <w:rPr>
          <w:rFonts w:hint="eastAsia" w:ascii="宋体" w:hAnsi="宋体" w:eastAsia="宋体" w:cs="宋体"/>
          <w:color w:val="000000"/>
          <w:spacing w:val="12"/>
          <w:sz w:val="23"/>
          <w:szCs w:val="23"/>
        </w:rPr>
        <w:t>为了防止</w:t>
      </w:r>
      <w:r>
        <w:rPr>
          <w:rFonts w:hint="eastAsia" w:ascii="宋体" w:hAnsi="宋体" w:eastAsia="宋体" w:cs="宋体"/>
          <w:color w:val="000000"/>
          <w:spacing w:val="8"/>
          <w:sz w:val="23"/>
          <w:szCs w:val="23"/>
        </w:rPr>
        <w:t>火</w:t>
      </w:r>
      <w:r>
        <w:rPr>
          <w:rFonts w:hint="eastAsia" w:ascii="宋体" w:hAnsi="宋体" w:eastAsia="宋体" w:cs="宋体"/>
          <w:color w:val="000000"/>
          <w:spacing w:val="6"/>
          <w:sz w:val="23"/>
          <w:szCs w:val="23"/>
        </w:rPr>
        <w:t>灾、爆炸的发生，严格按照操作规程安装导气筒并不定时排空焚</w:t>
      </w:r>
    </w:p>
    <w:p>
      <w:pPr>
        <w:pStyle w:val="2"/>
        <w:keepNext w:val="0"/>
        <w:keepLines w:val="0"/>
        <w:widowControl/>
        <w:suppressLineNumbers w:val="0"/>
        <w:spacing w:before="281" w:beforeAutospacing="0" w:after="0" w:afterAutospacing="1" w:line="22" w:lineRule="atLeast"/>
        <w:ind w:left="22" w:right="0"/>
      </w:pPr>
      <w:r>
        <w:rPr>
          <w:rFonts w:hint="eastAsia" w:ascii="宋体" w:hAnsi="宋体" w:eastAsia="宋体" w:cs="宋体"/>
          <w:color w:val="000000"/>
          <w:spacing w:val="9"/>
          <w:sz w:val="23"/>
          <w:szCs w:val="23"/>
        </w:rPr>
        <w:t>烧</w:t>
      </w:r>
      <w:r>
        <w:rPr>
          <w:rFonts w:hint="eastAsia" w:ascii="宋体" w:hAnsi="宋体" w:eastAsia="宋体" w:cs="宋体"/>
          <w:color w:val="000000"/>
          <w:spacing w:val="7"/>
          <w:sz w:val="23"/>
          <w:szCs w:val="23"/>
        </w:rPr>
        <w:t>，常年备用消防水源、干粉灭火器、推土机等足以应对一般突发事件及一般的</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险</w:t>
      </w:r>
      <w:r>
        <w:rPr>
          <w:rFonts w:hint="eastAsia" w:ascii="宋体" w:hAnsi="宋体" w:eastAsia="宋体" w:cs="宋体"/>
          <w:color w:val="000000"/>
          <w:spacing w:val="7"/>
          <w:sz w:val="23"/>
          <w:szCs w:val="23"/>
        </w:rPr>
        <w:t>情；在突发火灾、爆炸时，启动重大突发事件预案，报请分管领导，报告指挥</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部</w:t>
      </w:r>
      <w:r>
        <w:rPr>
          <w:rFonts w:hint="eastAsia" w:ascii="宋体" w:hAnsi="宋体" w:eastAsia="宋体" w:cs="宋体"/>
          <w:color w:val="000000"/>
          <w:spacing w:val="7"/>
          <w:sz w:val="23"/>
          <w:szCs w:val="23"/>
        </w:rPr>
        <w:t>，调用各应急队伍进行紧急抢险救援，抢险人员必须穿戴必要的防护服进入现</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场</w:t>
      </w:r>
      <w:r>
        <w:rPr>
          <w:rFonts w:hint="eastAsia" w:ascii="宋体" w:hAnsi="宋体" w:eastAsia="宋体" w:cs="宋体"/>
          <w:color w:val="000000"/>
          <w:spacing w:val="7"/>
          <w:sz w:val="23"/>
          <w:szCs w:val="23"/>
        </w:rPr>
        <w:t>，找到火源，及时灭火；确认在沼气燃烧、爆炸过程中有人员伤亡时，启动重</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大</w:t>
      </w:r>
      <w:r>
        <w:rPr>
          <w:rFonts w:hint="eastAsia" w:ascii="宋体" w:hAnsi="宋体" w:eastAsia="宋体" w:cs="宋体"/>
          <w:color w:val="000000"/>
          <w:spacing w:val="8"/>
          <w:sz w:val="23"/>
          <w:szCs w:val="23"/>
        </w:rPr>
        <w:t>突发环境事件应急预案，立即报请领导，同时请求医疗、消防等部门的救援，</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技</w:t>
      </w:r>
      <w:r>
        <w:rPr>
          <w:rFonts w:hint="eastAsia" w:ascii="宋体" w:hAnsi="宋体" w:eastAsia="宋体" w:cs="宋体"/>
          <w:color w:val="000000"/>
          <w:spacing w:val="7"/>
          <w:sz w:val="23"/>
          <w:szCs w:val="23"/>
        </w:rPr>
        <w:t>术保障组、抢险救援组、医疗救护组等立即赶赴现场，穿戴必要的防护服后进</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入</w:t>
      </w:r>
      <w:r>
        <w:rPr>
          <w:rFonts w:hint="eastAsia" w:ascii="宋体" w:hAnsi="宋体" w:eastAsia="宋体" w:cs="宋体"/>
          <w:color w:val="000000"/>
          <w:spacing w:val="7"/>
          <w:sz w:val="23"/>
          <w:szCs w:val="23"/>
        </w:rPr>
        <w:t>现场，疏散现场人员，救出受伤人员至指定撤离点，并立即找到源头，进行抢</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险</w:t>
      </w:r>
      <w:r>
        <w:rPr>
          <w:rFonts w:hint="eastAsia" w:ascii="宋体" w:hAnsi="宋体" w:eastAsia="宋体" w:cs="宋体"/>
          <w:color w:val="000000"/>
          <w:spacing w:val="9"/>
          <w:sz w:val="23"/>
          <w:szCs w:val="23"/>
        </w:rPr>
        <w:t>救援，险情无法控制时请求专业消防队伍进行抢险救援。</w:t>
      </w:r>
    </w:p>
    <w:p>
      <w:pPr>
        <w:pStyle w:val="2"/>
        <w:keepNext w:val="0"/>
        <w:keepLines w:val="0"/>
        <w:widowControl/>
        <w:suppressLineNumbers w:val="0"/>
        <w:spacing w:before="0" w:beforeAutospacing="1" w:after="0" w:afterAutospacing="1"/>
        <w:ind w:left="504" w:right="0"/>
      </w:pPr>
      <w:r>
        <w:rPr>
          <w:rFonts w:hint="default" w:ascii="Times New Roman" w:hAnsi="Times New Roman" w:eastAsia="Times New Roman" w:cs="Times New Roman"/>
          <w:color w:val="000000"/>
          <w:spacing w:val="6"/>
          <w:sz w:val="23"/>
          <w:szCs w:val="23"/>
        </w:rPr>
        <w:t xml:space="preserve">6 </w:t>
      </w:r>
      <w:r>
        <w:rPr>
          <w:rFonts w:hint="eastAsia" w:ascii="宋体" w:hAnsi="宋体" w:eastAsia="宋体" w:cs="宋体"/>
          <w:color w:val="000000"/>
          <w:spacing w:val="5"/>
          <w:sz w:val="23"/>
          <w:szCs w:val="23"/>
        </w:rPr>
        <w:t>、</w:t>
      </w:r>
      <w:r>
        <w:rPr>
          <w:rFonts w:hint="eastAsia" w:ascii="宋体" w:hAnsi="宋体" w:eastAsia="宋体" w:cs="宋体"/>
          <w:color w:val="000000"/>
          <w:spacing w:val="3"/>
          <w:sz w:val="23"/>
          <w:szCs w:val="23"/>
        </w:rPr>
        <w:t>污水管道泄漏应急措施</w:t>
      </w:r>
    </w:p>
    <w:p>
      <w:pPr>
        <w:pStyle w:val="2"/>
        <w:keepNext w:val="0"/>
        <w:keepLines w:val="0"/>
        <w:widowControl/>
        <w:suppressLineNumbers w:val="0"/>
        <w:spacing w:before="265" w:beforeAutospacing="0" w:after="0" w:afterAutospacing="1" w:line="22" w:lineRule="atLeast"/>
        <w:ind w:left="22" w:right="35" w:firstLine="482"/>
      </w:pPr>
      <w:r>
        <w:rPr>
          <w:rFonts w:hint="eastAsia" w:ascii="宋体" w:hAnsi="宋体" w:eastAsia="宋体" w:cs="宋体"/>
          <w:color w:val="000000"/>
          <w:spacing w:val="7"/>
          <w:sz w:val="23"/>
          <w:szCs w:val="23"/>
        </w:rPr>
        <w:t>垃圾填埋厂渗滤液通过管道流入渗滤液调节池，进入渗滤液处理站进行二</w:t>
      </w:r>
      <w:r>
        <w:rPr>
          <w:rFonts w:hint="eastAsia" w:ascii="宋体" w:hAnsi="宋体" w:eastAsia="宋体" w:cs="宋体"/>
          <w:color w:val="000000"/>
          <w:spacing w:val="1"/>
          <w:sz w:val="23"/>
          <w:szCs w:val="23"/>
        </w:rPr>
        <w:t>级</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生</w:t>
      </w:r>
      <w:r>
        <w:rPr>
          <w:rFonts w:hint="eastAsia" w:ascii="宋体" w:hAnsi="宋体" w:eastAsia="宋体" w:cs="宋体"/>
          <w:color w:val="000000"/>
          <w:spacing w:val="7"/>
          <w:sz w:val="23"/>
          <w:szCs w:val="23"/>
        </w:rPr>
        <w:t>化处理，输送管道可能发生破裂等造成渗滤液泄漏事件，企业人员应定期进行</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巡</w:t>
      </w:r>
      <w:r>
        <w:rPr>
          <w:rFonts w:hint="eastAsia" w:ascii="宋体" w:hAnsi="宋体" w:eastAsia="宋体" w:cs="宋体"/>
          <w:color w:val="000000"/>
          <w:spacing w:val="7"/>
          <w:sz w:val="23"/>
          <w:szCs w:val="23"/>
        </w:rPr>
        <w:t>检，一旦发现问题，立即通知抢险救援组前往现场，进行必要的堵漏措施，企</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业</w:t>
      </w:r>
      <w:r>
        <w:rPr>
          <w:rFonts w:hint="eastAsia" w:ascii="宋体" w:hAnsi="宋体" w:eastAsia="宋体" w:cs="宋体"/>
          <w:color w:val="000000"/>
          <w:spacing w:val="11"/>
          <w:sz w:val="23"/>
          <w:szCs w:val="23"/>
        </w:rPr>
        <w:t>无</w:t>
      </w:r>
      <w:r>
        <w:rPr>
          <w:rFonts w:hint="eastAsia" w:ascii="宋体" w:hAnsi="宋体" w:eastAsia="宋体" w:cs="宋体"/>
          <w:color w:val="000000"/>
          <w:spacing w:val="9"/>
          <w:sz w:val="23"/>
          <w:szCs w:val="23"/>
        </w:rPr>
        <w:t>法操作的立即通知城固消防救援大队前往进行专业的堵漏处置。</w:t>
      </w:r>
    </w:p>
    <w:p>
      <w:pPr>
        <w:pStyle w:val="2"/>
        <w:keepNext w:val="0"/>
        <w:keepLines w:val="0"/>
        <w:widowControl/>
        <w:suppressLineNumbers w:val="0"/>
        <w:spacing w:before="1" w:beforeAutospacing="0" w:after="0" w:afterAutospacing="1"/>
        <w:ind w:left="502" w:right="0"/>
      </w:pPr>
      <w:r>
        <w:rPr>
          <w:rFonts w:hint="default" w:ascii="Times New Roman" w:hAnsi="Times New Roman" w:eastAsia="Times New Roman" w:cs="Times New Roman"/>
          <w:color w:val="000000"/>
          <w:spacing w:val="6"/>
          <w:sz w:val="23"/>
          <w:szCs w:val="23"/>
        </w:rPr>
        <w:t>7</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、垃圾处理场火灾应急措施</w:t>
      </w:r>
    </w:p>
    <w:p>
      <w:pPr>
        <w:pStyle w:val="2"/>
        <w:keepNext w:val="0"/>
        <w:keepLines w:val="0"/>
        <w:widowControl/>
        <w:suppressLineNumbers w:val="0"/>
        <w:spacing w:before="264" w:beforeAutospacing="0" w:after="0" w:afterAutospacing="1" w:line="22" w:lineRule="atLeast"/>
        <w:ind w:left="22" w:right="35" w:firstLine="482"/>
      </w:pPr>
      <w:r>
        <w:rPr>
          <w:rFonts w:hint="eastAsia" w:ascii="宋体" w:hAnsi="宋体" w:eastAsia="宋体" w:cs="宋体"/>
          <w:color w:val="000000"/>
          <w:spacing w:val="7"/>
          <w:sz w:val="23"/>
          <w:szCs w:val="23"/>
        </w:rPr>
        <w:t>垃圾填埋场在运营期间由于天气、人为因素等原因，可能发生火灾事件，</w:t>
      </w:r>
      <w:r>
        <w:rPr>
          <w:rFonts w:hint="eastAsia" w:ascii="宋体" w:hAnsi="宋体" w:eastAsia="宋体" w:cs="宋体"/>
          <w:color w:val="000000"/>
          <w:spacing w:val="1"/>
          <w:sz w:val="23"/>
          <w:szCs w:val="23"/>
        </w:rPr>
        <w:t>当</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现</w:t>
      </w:r>
      <w:r>
        <w:rPr>
          <w:rFonts w:hint="eastAsia" w:ascii="宋体" w:hAnsi="宋体" w:eastAsia="宋体" w:cs="宋体"/>
          <w:color w:val="000000"/>
          <w:spacing w:val="7"/>
          <w:sz w:val="23"/>
          <w:szCs w:val="23"/>
        </w:rPr>
        <w:t>场人员发现有火灾隐患，立即降温灭火，将火灾隐患消除；若发生火灾，应立</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即</w:t>
      </w:r>
      <w:r>
        <w:rPr>
          <w:rFonts w:hint="eastAsia" w:ascii="宋体" w:hAnsi="宋体" w:eastAsia="宋体" w:cs="宋体"/>
          <w:color w:val="000000"/>
          <w:spacing w:val="7"/>
          <w:sz w:val="23"/>
          <w:szCs w:val="23"/>
        </w:rPr>
        <w:t>通知抢险救援组赶赴现场，同时通知城固消防救援大队赶赴现场，进行消防灭</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火</w:t>
      </w:r>
      <w:r>
        <w:rPr>
          <w:rFonts w:hint="eastAsia" w:ascii="宋体" w:hAnsi="宋体" w:eastAsia="宋体" w:cs="宋体"/>
          <w:color w:val="000000"/>
          <w:spacing w:val="7"/>
          <w:sz w:val="23"/>
          <w:szCs w:val="23"/>
        </w:rPr>
        <w:t>；若火灾在短时间内无法控制，应立即请求大型开挖机械赶赴现场进行协助灭</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火</w:t>
      </w:r>
      <w:r>
        <w:rPr>
          <w:rFonts w:hint="eastAsia" w:ascii="宋体" w:hAnsi="宋体" w:eastAsia="宋体" w:cs="宋体"/>
          <w:color w:val="000000"/>
          <w:spacing w:val="7"/>
          <w:sz w:val="23"/>
          <w:szCs w:val="23"/>
        </w:rPr>
        <w:t>，在火灾区域周边开挖隔离带，阻止火灾蔓延，消防废水进入调节池，禁止直</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接</w:t>
      </w:r>
      <w:r>
        <w:rPr>
          <w:rFonts w:hint="eastAsia" w:ascii="宋体" w:hAnsi="宋体" w:eastAsia="宋体" w:cs="宋体"/>
          <w:color w:val="000000"/>
          <w:spacing w:val="5"/>
          <w:sz w:val="23"/>
          <w:szCs w:val="23"/>
        </w:rPr>
        <w:t>外排。</w:t>
      </w:r>
    </w:p>
    <w:p>
      <w:pPr>
        <w:pStyle w:val="2"/>
        <w:keepNext w:val="0"/>
        <w:keepLines w:val="0"/>
        <w:widowControl/>
        <w:suppressLineNumbers w:val="0"/>
        <w:spacing w:before="1" w:beforeAutospacing="0" w:after="0" w:afterAutospacing="1"/>
        <w:ind w:left="508" w:right="0"/>
      </w:pPr>
      <w:r>
        <w:rPr>
          <w:rFonts w:hint="default" w:ascii="Times New Roman" w:hAnsi="Times New Roman" w:eastAsia="Times New Roman" w:cs="Times New Roman"/>
          <w:color w:val="000000"/>
          <w:spacing w:val="7"/>
          <w:sz w:val="23"/>
          <w:szCs w:val="23"/>
        </w:rPr>
        <w:t>8</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、垃圾填埋场臭气超标排放应急措施</w:t>
      </w:r>
    </w:p>
    <w:p>
      <w:pPr>
        <w:pStyle w:val="2"/>
        <w:keepNext w:val="0"/>
        <w:keepLines w:val="0"/>
        <w:widowControl/>
        <w:suppressLineNumbers w:val="0"/>
        <w:spacing w:before="74" w:beforeAutospacing="0" w:after="0" w:afterAutospacing="1" w:line="22" w:lineRule="atLeast"/>
        <w:ind w:left="29" w:right="0" w:firstLine="503"/>
      </w:pPr>
      <w:r>
        <w:rPr>
          <w:rFonts w:hint="eastAsia" w:ascii="宋体" w:hAnsi="宋体" w:eastAsia="宋体" w:cs="宋体"/>
          <w:color w:val="000000"/>
          <w:spacing w:val="6"/>
          <w:sz w:val="23"/>
          <w:szCs w:val="23"/>
        </w:rPr>
        <w:t>由于城市垃圾填埋的性质，若垃圾填埋场作业不规范，或夏季气温过高，</w:t>
      </w:r>
      <w:r>
        <w:rPr>
          <w:rFonts w:hint="eastAsia" w:ascii="宋体" w:hAnsi="宋体" w:eastAsia="宋体" w:cs="宋体"/>
          <w:color w:val="000000"/>
          <w:spacing w:val="5"/>
          <w:sz w:val="23"/>
          <w:szCs w:val="23"/>
        </w:rPr>
        <w:t>会</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导致垃圾填埋场恶臭气体超标排放。若发现垃圾填埋场周边臭气超标排放，应</w:t>
      </w:r>
      <w:r>
        <w:rPr>
          <w:rFonts w:hint="eastAsia" w:ascii="宋体" w:hAnsi="宋体" w:eastAsia="宋体" w:cs="宋体"/>
          <w:color w:val="000000"/>
          <w:spacing w:val="3"/>
          <w:sz w:val="23"/>
          <w:szCs w:val="23"/>
        </w:rPr>
        <w:t>立</w:t>
      </w:r>
      <w:r>
        <w:rPr>
          <w:rFonts w:hint="eastAsia" w:ascii="宋体" w:hAnsi="宋体" w:eastAsia="宋体" w:cs="宋体"/>
          <w:color w:val="000000"/>
          <w:sz w:val="23"/>
          <w:szCs w:val="23"/>
        </w:rPr>
        <w:t> </w:t>
      </w:r>
      <w:r>
        <w:rPr>
          <w:rFonts w:hint="eastAsia" w:ascii="宋体" w:hAnsi="宋体" w:eastAsia="宋体" w:cs="宋体"/>
          <w:color w:val="000000"/>
          <w:spacing w:val="2"/>
          <w:sz w:val="23"/>
          <w:szCs w:val="23"/>
        </w:rPr>
        <w:t>即组织人员查找臭气超标原因，采取措施排除污染影响。对垃圾填埋场进行消杀，</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并喷洒除臭剂，减少恶臭气体对周边环境的影响</w:t>
      </w:r>
      <w:r>
        <w:rPr>
          <w:rFonts w:hint="eastAsia" w:ascii="宋体" w:hAnsi="宋体" w:eastAsia="宋体" w:cs="宋体"/>
          <w:color w:val="000000"/>
          <w:spacing w:val="5"/>
          <w:sz w:val="23"/>
          <w:szCs w:val="23"/>
        </w:rPr>
        <w:t>。</w:t>
      </w:r>
    </w:p>
    <w:p>
      <w:pPr>
        <w:pStyle w:val="2"/>
        <w:keepNext w:val="0"/>
        <w:keepLines w:val="0"/>
        <w:widowControl/>
        <w:suppressLineNumbers w:val="0"/>
        <w:spacing w:before="0" w:beforeAutospacing="1" w:after="0" w:afterAutospacing="1" w:line="11" w:lineRule="atLeast"/>
        <w:ind w:left="22" w:right="0"/>
      </w:pPr>
      <w:r>
        <w:rPr>
          <w:rFonts w:hint="default" w:ascii="Times New Roman" w:hAnsi="Times New Roman" w:eastAsia="Times New Roman" w:cs="Times New Roman"/>
          <w:b/>
          <w:bCs/>
          <w:color w:val="000000"/>
          <w:spacing w:val="15"/>
          <w:sz w:val="23"/>
          <w:szCs w:val="23"/>
        </w:rPr>
        <w:t>6</w:t>
      </w:r>
      <w:r>
        <w:rPr>
          <w:rFonts w:hint="default" w:ascii="Times New Roman" w:hAnsi="Times New Roman" w:eastAsia="Times New Roman" w:cs="Times New Roman"/>
          <w:b/>
          <w:bCs/>
          <w:color w:val="000000"/>
          <w:spacing w:val="8"/>
          <w:sz w:val="23"/>
          <w:szCs w:val="23"/>
        </w:rPr>
        <w:t>.5.4</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大气污染事件保护目标的应急措施</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7"/>
          <w:sz w:val="23"/>
          <w:szCs w:val="23"/>
        </w:rPr>
        <w:t>1</w:t>
      </w:r>
      <w:r>
        <w:rPr>
          <w:rFonts w:hint="eastAsia" w:ascii="宋体" w:hAnsi="宋体" w:eastAsia="宋体" w:cs="宋体"/>
          <w:color w:val="000000"/>
          <w:spacing w:val="17"/>
          <w:sz w:val="23"/>
          <w:szCs w:val="23"/>
        </w:rPr>
        <w:t>) 确定污染物种类</w:t>
      </w:r>
    </w:p>
    <w:p>
      <w:pPr>
        <w:pStyle w:val="2"/>
        <w:keepNext w:val="0"/>
        <w:keepLines w:val="0"/>
        <w:widowControl/>
        <w:suppressLineNumbers w:val="0"/>
        <w:spacing w:before="277" w:beforeAutospacing="0" w:after="0" w:afterAutospacing="1" w:line="22" w:lineRule="atLeast"/>
        <w:ind w:left="23" w:right="7" w:firstLine="482"/>
      </w:pPr>
      <w:r>
        <w:rPr>
          <w:rFonts w:hint="eastAsia" w:ascii="宋体" w:hAnsi="宋体" w:eastAsia="宋体" w:cs="宋体"/>
          <w:color w:val="000000"/>
          <w:spacing w:val="16"/>
          <w:sz w:val="23"/>
          <w:szCs w:val="23"/>
        </w:rPr>
        <w:t>大</w:t>
      </w:r>
      <w:r>
        <w:rPr>
          <w:rFonts w:hint="eastAsia" w:ascii="宋体" w:hAnsi="宋体" w:eastAsia="宋体" w:cs="宋体"/>
          <w:color w:val="000000"/>
          <w:spacing w:val="13"/>
          <w:sz w:val="23"/>
          <w:szCs w:val="23"/>
        </w:rPr>
        <w:t>气</w:t>
      </w:r>
      <w:r>
        <w:rPr>
          <w:rFonts w:hint="eastAsia" w:ascii="宋体" w:hAnsi="宋体" w:eastAsia="宋体" w:cs="宋体"/>
          <w:color w:val="000000"/>
          <w:spacing w:val="8"/>
          <w:sz w:val="23"/>
          <w:szCs w:val="23"/>
        </w:rPr>
        <w:t>污染事件首先应当确定污染物的性质、排放量、严重程度、可控能力、</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影响范围、风速风向以及大气稳定度</w:t>
      </w:r>
      <w:r>
        <w:rPr>
          <w:rFonts w:hint="eastAsia" w:ascii="宋体" w:hAnsi="宋体" w:eastAsia="宋体" w:cs="宋体"/>
          <w:color w:val="000000"/>
          <w:spacing w:val="6"/>
          <w:sz w:val="23"/>
          <w:szCs w:val="23"/>
        </w:rPr>
        <w:t>。</w:t>
      </w:r>
    </w:p>
    <w:p>
      <w:pPr>
        <w:pStyle w:val="2"/>
        <w:keepNext w:val="0"/>
        <w:keepLines w:val="0"/>
        <w:widowControl/>
        <w:suppressLineNumbers w:val="0"/>
        <w:spacing w:before="2" w:beforeAutospacing="0" w:after="0" w:afterAutospacing="1" w:line="11" w:lineRule="atLeast"/>
        <w:ind w:left="504" w:right="0"/>
      </w:pPr>
      <w:r>
        <w:rPr>
          <w:rFonts w:hint="eastAsia" w:ascii="宋体" w:hAnsi="宋体" w:eastAsia="宋体" w:cs="宋体"/>
          <w:color w:val="000000"/>
          <w:spacing w:val="18"/>
          <w:sz w:val="23"/>
          <w:szCs w:val="23"/>
        </w:rPr>
        <w:t>本</w:t>
      </w:r>
      <w:r>
        <w:rPr>
          <w:rFonts w:hint="eastAsia" w:ascii="宋体" w:hAnsi="宋体" w:eastAsia="宋体" w:cs="宋体"/>
          <w:color w:val="000000"/>
          <w:spacing w:val="11"/>
          <w:sz w:val="23"/>
          <w:szCs w:val="23"/>
        </w:rPr>
        <w:t>企</w:t>
      </w:r>
      <w:r>
        <w:rPr>
          <w:rFonts w:hint="eastAsia" w:ascii="宋体" w:hAnsi="宋体" w:eastAsia="宋体" w:cs="宋体"/>
          <w:color w:val="000000"/>
          <w:spacing w:val="9"/>
          <w:sz w:val="23"/>
          <w:szCs w:val="23"/>
        </w:rPr>
        <w:t>业可能出现的大气污染物是硫化氢、氨气及甲烷泄漏、爆炸与火灾。</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2</w:t>
      </w:r>
      <w:r>
        <w:rPr>
          <w:rFonts w:hint="eastAsia" w:ascii="宋体" w:hAnsi="宋体" w:eastAsia="宋体" w:cs="宋体"/>
          <w:color w:val="000000"/>
          <w:spacing w:val="18"/>
          <w:sz w:val="23"/>
          <w:szCs w:val="23"/>
        </w:rPr>
        <w:t>) 污染防治措</w:t>
      </w:r>
      <w:r>
        <w:rPr>
          <w:rFonts w:hint="eastAsia" w:ascii="宋体" w:hAnsi="宋体" w:eastAsia="宋体" w:cs="宋体"/>
          <w:color w:val="000000"/>
          <w:spacing w:val="17"/>
          <w:sz w:val="23"/>
          <w:szCs w:val="23"/>
        </w:rPr>
        <w:t>施</w:t>
      </w:r>
    </w:p>
    <w:p>
      <w:pPr>
        <w:pStyle w:val="2"/>
        <w:keepNext w:val="0"/>
        <w:keepLines w:val="0"/>
        <w:widowControl/>
        <w:suppressLineNumbers w:val="0"/>
        <w:spacing w:before="274" w:beforeAutospacing="0" w:after="0" w:afterAutospacing="1" w:line="23" w:lineRule="atLeast"/>
        <w:ind w:left="23" w:right="61" w:firstLine="495"/>
      </w:pPr>
      <w:r>
        <w:rPr>
          <w:rFonts w:hint="eastAsia" w:ascii="宋体" w:hAnsi="宋体" w:eastAsia="宋体" w:cs="宋体"/>
          <w:color w:val="000000"/>
          <w:spacing w:val="12"/>
          <w:sz w:val="23"/>
          <w:szCs w:val="23"/>
        </w:rPr>
        <w:t>当填</w:t>
      </w:r>
      <w:r>
        <w:rPr>
          <w:rFonts w:hint="eastAsia" w:ascii="宋体" w:hAnsi="宋体" w:eastAsia="宋体" w:cs="宋体"/>
          <w:color w:val="000000"/>
          <w:spacing w:val="7"/>
          <w:sz w:val="23"/>
          <w:szCs w:val="23"/>
        </w:rPr>
        <w:t>埋</w:t>
      </w:r>
      <w:r>
        <w:rPr>
          <w:rFonts w:hint="eastAsia" w:ascii="宋体" w:hAnsi="宋体" w:eastAsia="宋体" w:cs="宋体"/>
          <w:color w:val="000000"/>
          <w:spacing w:val="6"/>
          <w:sz w:val="23"/>
          <w:szCs w:val="23"/>
        </w:rPr>
        <w:t>区空气中的硫化氢、氨等浓度超标时，应及时喷洒植物除臭剂，同时</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排除超标原因，及时抢修，确保污染物达标。</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3</w:t>
      </w:r>
      <w:r>
        <w:rPr>
          <w:rFonts w:hint="eastAsia" w:ascii="宋体" w:hAnsi="宋体" w:eastAsia="宋体" w:cs="宋体"/>
          <w:color w:val="000000"/>
          <w:spacing w:val="18"/>
          <w:sz w:val="23"/>
          <w:szCs w:val="23"/>
        </w:rPr>
        <w:t>) 基本防护措</w:t>
      </w:r>
      <w:r>
        <w:rPr>
          <w:rFonts w:hint="eastAsia" w:ascii="宋体" w:hAnsi="宋体" w:eastAsia="宋体" w:cs="宋体"/>
          <w:color w:val="000000"/>
          <w:spacing w:val="17"/>
          <w:sz w:val="23"/>
          <w:szCs w:val="23"/>
        </w:rPr>
        <w:t>施</w:t>
      </w:r>
    </w:p>
    <w:p>
      <w:pPr>
        <w:pStyle w:val="2"/>
        <w:keepNext w:val="0"/>
        <w:keepLines w:val="0"/>
        <w:widowControl/>
        <w:suppressLineNumbers w:val="0"/>
        <w:spacing w:before="279" w:beforeAutospacing="0" w:after="0" w:afterAutospacing="1" w:line="22" w:lineRule="atLeast"/>
        <w:ind w:left="22" w:right="61" w:firstLine="480"/>
      </w:pPr>
      <w:r>
        <w:rPr>
          <w:rFonts w:hint="eastAsia" w:ascii="宋体" w:hAnsi="宋体" w:eastAsia="宋体" w:cs="宋体"/>
          <w:color w:val="000000"/>
          <w:spacing w:val="7"/>
          <w:sz w:val="23"/>
          <w:szCs w:val="23"/>
        </w:rPr>
        <w:t>①呼吸防护：在确认发生有害气体泄漏后，应马上用手帕、餐巾纸、衣物</w:t>
      </w:r>
      <w:r>
        <w:rPr>
          <w:rFonts w:hint="eastAsia" w:ascii="宋体" w:hAnsi="宋体" w:eastAsia="宋体" w:cs="宋体"/>
          <w:color w:val="000000"/>
          <w:spacing w:val="3"/>
          <w:sz w:val="23"/>
          <w:szCs w:val="23"/>
        </w:rPr>
        <w:t>等</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随</w:t>
      </w:r>
      <w:r>
        <w:rPr>
          <w:rFonts w:hint="eastAsia" w:ascii="宋体" w:hAnsi="宋体" w:eastAsia="宋体" w:cs="宋体"/>
          <w:color w:val="000000"/>
          <w:spacing w:val="7"/>
          <w:sz w:val="23"/>
          <w:szCs w:val="23"/>
        </w:rPr>
        <w:t>手可及的物品捂住口鼻。手头如有水或饮料，应把手帕、衣物等浸湿。最好能</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及</w:t>
      </w:r>
      <w:r>
        <w:rPr>
          <w:rFonts w:hint="eastAsia" w:ascii="宋体" w:hAnsi="宋体" w:eastAsia="宋体" w:cs="宋体"/>
          <w:color w:val="000000"/>
          <w:spacing w:val="9"/>
          <w:sz w:val="23"/>
          <w:szCs w:val="23"/>
        </w:rPr>
        <w:t>时</w:t>
      </w:r>
      <w:r>
        <w:rPr>
          <w:rFonts w:hint="eastAsia" w:ascii="宋体" w:hAnsi="宋体" w:eastAsia="宋体" w:cs="宋体"/>
          <w:color w:val="000000"/>
          <w:spacing w:val="8"/>
          <w:sz w:val="23"/>
          <w:szCs w:val="23"/>
        </w:rPr>
        <w:t>戴上防毒面具、防毒口罩。</w:t>
      </w:r>
    </w:p>
    <w:p>
      <w:pPr>
        <w:pStyle w:val="2"/>
        <w:keepNext w:val="0"/>
        <w:keepLines w:val="0"/>
        <w:widowControl/>
        <w:suppressLineNumbers w:val="0"/>
        <w:spacing w:before="2" w:beforeAutospacing="0" w:after="0" w:afterAutospacing="1" w:line="22" w:lineRule="atLeast"/>
        <w:ind w:left="29" w:right="61" w:firstLine="472"/>
      </w:pPr>
      <w:r>
        <w:rPr>
          <w:rFonts w:hint="eastAsia" w:ascii="宋体" w:hAnsi="宋体" w:eastAsia="宋体" w:cs="宋体"/>
          <w:color w:val="000000"/>
          <w:spacing w:val="7"/>
          <w:sz w:val="23"/>
          <w:szCs w:val="23"/>
        </w:rPr>
        <w:t>②皮肤防护：尽可能戴上手套，穿上雨衣、雨鞋等，或用床单、衣物遮住</w:t>
      </w:r>
      <w:r>
        <w:rPr>
          <w:rFonts w:hint="eastAsia" w:ascii="宋体" w:hAnsi="宋体" w:eastAsia="宋体" w:cs="宋体"/>
          <w:color w:val="000000"/>
          <w:spacing w:val="4"/>
          <w:sz w:val="23"/>
          <w:szCs w:val="23"/>
        </w:rPr>
        <w:t>裸</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露的皮肤。如已备有防化服等防护装备，要及时穿戴</w:t>
      </w:r>
      <w:r>
        <w:rPr>
          <w:rFonts w:hint="eastAsia" w:ascii="宋体" w:hAnsi="宋体" w:eastAsia="宋体" w:cs="宋体"/>
          <w:color w:val="000000"/>
          <w:spacing w:val="7"/>
          <w:sz w:val="23"/>
          <w:szCs w:val="23"/>
        </w:rPr>
        <w:t>。</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8"/>
          <w:sz w:val="23"/>
          <w:szCs w:val="23"/>
        </w:rPr>
        <w:t>③</w:t>
      </w:r>
      <w:r>
        <w:rPr>
          <w:rFonts w:hint="eastAsia" w:ascii="宋体" w:hAnsi="宋体" w:eastAsia="宋体" w:cs="宋体"/>
          <w:color w:val="000000"/>
          <w:spacing w:val="13"/>
          <w:sz w:val="23"/>
          <w:szCs w:val="23"/>
        </w:rPr>
        <w:t>眼</w:t>
      </w:r>
      <w:r>
        <w:rPr>
          <w:rFonts w:hint="eastAsia" w:ascii="宋体" w:hAnsi="宋体" w:eastAsia="宋体" w:cs="宋体"/>
          <w:color w:val="000000"/>
          <w:spacing w:val="9"/>
          <w:sz w:val="23"/>
          <w:szCs w:val="23"/>
        </w:rPr>
        <w:t>睛防护：尽可能戴上各种防毒眼镜、防护镜或游泳用的护目镜等。</w:t>
      </w:r>
    </w:p>
    <w:p>
      <w:pPr>
        <w:pStyle w:val="2"/>
        <w:keepNext w:val="0"/>
        <w:keepLines w:val="0"/>
        <w:widowControl/>
        <w:suppressLineNumbers w:val="0"/>
        <w:spacing w:before="278" w:beforeAutospacing="0" w:after="0" w:afterAutospacing="1" w:line="23" w:lineRule="atLeast"/>
        <w:ind w:left="23" w:right="0" w:firstLine="478"/>
      </w:pPr>
      <w:r>
        <w:rPr>
          <w:rFonts w:hint="eastAsia" w:ascii="宋体" w:hAnsi="宋体" w:eastAsia="宋体" w:cs="宋体"/>
          <w:color w:val="000000"/>
          <w:spacing w:val="2"/>
          <w:sz w:val="23"/>
          <w:szCs w:val="23"/>
        </w:rPr>
        <w:t>④洗消：到达安全地点后，要及时脱去被污染的衣服，用流</w:t>
      </w:r>
      <w:r>
        <w:rPr>
          <w:rFonts w:hint="eastAsia" w:ascii="宋体" w:hAnsi="宋体" w:eastAsia="宋体" w:cs="宋体"/>
          <w:color w:val="000000"/>
          <w:spacing w:val="1"/>
          <w:sz w:val="23"/>
          <w:szCs w:val="23"/>
        </w:rPr>
        <w:t>动的水冲洗身体，</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特</w:t>
      </w:r>
      <w:r>
        <w:rPr>
          <w:rFonts w:hint="eastAsia" w:ascii="宋体" w:hAnsi="宋体" w:eastAsia="宋体" w:cs="宋体"/>
          <w:color w:val="000000"/>
          <w:spacing w:val="8"/>
          <w:sz w:val="23"/>
          <w:szCs w:val="23"/>
        </w:rPr>
        <w:t>别是曾经裸露的部分。</w:t>
      </w:r>
    </w:p>
    <w:p>
      <w:pPr>
        <w:pStyle w:val="2"/>
        <w:keepNext w:val="0"/>
        <w:keepLines w:val="0"/>
        <w:widowControl/>
        <w:suppressLineNumbers w:val="0"/>
        <w:spacing w:before="3" w:beforeAutospacing="0" w:after="0" w:afterAutospacing="1" w:line="22" w:lineRule="atLeast"/>
        <w:ind w:left="34" w:right="61" w:firstLine="466"/>
      </w:pPr>
      <w:r>
        <w:rPr>
          <w:rFonts w:hint="eastAsia" w:ascii="宋体" w:hAnsi="宋体" w:eastAsia="宋体" w:cs="宋体"/>
          <w:color w:val="000000"/>
          <w:spacing w:val="8"/>
          <w:sz w:val="23"/>
          <w:szCs w:val="23"/>
        </w:rPr>
        <w:t>⑤救治：迅速</w:t>
      </w:r>
      <w:r>
        <w:rPr>
          <w:rFonts w:hint="eastAsia" w:ascii="宋体" w:hAnsi="宋体" w:eastAsia="宋体" w:cs="宋体"/>
          <w:color w:val="000000"/>
          <w:spacing w:val="7"/>
          <w:sz w:val="23"/>
          <w:szCs w:val="23"/>
        </w:rPr>
        <w:t>拨</w:t>
      </w:r>
      <w:r>
        <w:rPr>
          <w:rFonts w:hint="eastAsia" w:ascii="宋体" w:hAnsi="宋体" w:eastAsia="宋体" w:cs="宋体"/>
          <w:color w:val="000000"/>
          <w:spacing w:val="4"/>
          <w:sz w:val="23"/>
          <w:szCs w:val="23"/>
        </w:rPr>
        <w:t>打 </w:t>
      </w:r>
      <w:r>
        <w:rPr>
          <w:rFonts w:hint="default" w:ascii="Times New Roman" w:hAnsi="Times New Roman" w:eastAsia="Times New Roman" w:cs="Times New Roman"/>
          <w:color w:val="000000"/>
          <w:spacing w:val="4"/>
          <w:sz w:val="23"/>
          <w:szCs w:val="23"/>
        </w:rPr>
        <w:t xml:space="preserve">120 </w:t>
      </w:r>
      <w:r>
        <w:rPr>
          <w:rFonts w:hint="eastAsia" w:ascii="宋体" w:hAnsi="宋体" w:eastAsia="宋体" w:cs="宋体"/>
          <w:color w:val="000000"/>
          <w:spacing w:val="4"/>
          <w:sz w:val="23"/>
          <w:szCs w:val="23"/>
        </w:rPr>
        <w:t>，将中毒人员及早送医院救治。中毒人员在等待救援</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时应保持平静，避免剧烈运动，以免加重心肺负担致使病情恶化</w:t>
      </w:r>
      <w:r>
        <w:rPr>
          <w:rFonts w:hint="eastAsia" w:ascii="宋体" w:hAnsi="宋体" w:eastAsia="宋体" w:cs="宋体"/>
          <w:color w:val="000000"/>
          <w:spacing w:val="7"/>
          <w:sz w:val="23"/>
          <w:szCs w:val="23"/>
        </w:rPr>
        <w:t>。</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5"/>
          <w:sz w:val="23"/>
          <w:szCs w:val="23"/>
        </w:rPr>
        <w:t>4</w:t>
      </w:r>
      <w:r>
        <w:rPr>
          <w:rFonts w:hint="eastAsia" w:ascii="宋体" w:hAnsi="宋体" w:eastAsia="宋体" w:cs="宋体"/>
          <w:color w:val="000000"/>
          <w:spacing w:val="15"/>
          <w:sz w:val="23"/>
          <w:szCs w:val="23"/>
        </w:rPr>
        <w:t>) 受影响区域人群疏散方式</w:t>
      </w:r>
    </w:p>
    <w:p>
      <w:pPr>
        <w:pStyle w:val="2"/>
        <w:keepNext w:val="0"/>
        <w:keepLines w:val="0"/>
        <w:widowControl/>
        <w:suppressLineNumbers w:val="0"/>
        <w:spacing w:before="74" w:beforeAutospacing="0" w:after="0" w:afterAutospacing="1" w:line="22" w:lineRule="atLeast"/>
        <w:ind w:left="23" w:right="26" w:firstLine="495"/>
      </w:pPr>
      <w:r>
        <w:rPr>
          <w:rFonts w:hint="eastAsia" w:ascii="宋体" w:hAnsi="宋体" w:eastAsia="宋体" w:cs="宋体"/>
          <w:color w:val="000000"/>
          <w:spacing w:val="14"/>
          <w:sz w:val="23"/>
          <w:szCs w:val="23"/>
        </w:rPr>
        <w:t>当环</w:t>
      </w:r>
      <w:r>
        <w:rPr>
          <w:rFonts w:hint="eastAsia" w:ascii="宋体" w:hAnsi="宋体" w:eastAsia="宋体" w:cs="宋体"/>
          <w:color w:val="000000"/>
          <w:spacing w:val="9"/>
          <w:sz w:val="23"/>
          <w:szCs w:val="23"/>
        </w:rPr>
        <w:t>境</w:t>
      </w:r>
      <w:r>
        <w:rPr>
          <w:rFonts w:hint="eastAsia" w:ascii="宋体" w:hAnsi="宋体" w:eastAsia="宋体" w:cs="宋体"/>
          <w:color w:val="000000"/>
          <w:spacing w:val="7"/>
          <w:sz w:val="23"/>
          <w:szCs w:val="23"/>
        </w:rPr>
        <w:t>事件发生后严重影响到场内以及受保护地区人民群众的生命安全时，</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应当组织人员疏散，疏散时，遵循以下原则：</w:t>
      </w:r>
    </w:p>
    <w:p>
      <w:pPr>
        <w:pStyle w:val="2"/>
        <w:keepNext w:val="0"/>
        <w:keepLines w:val="0"/>
        <w:widowControl/>
        <w:suppressLineNumbers w:val="0"/>
        <w:spacing w:before="0" w:beforeAutospacing="1" w:after="0" w:afterAutospacing="1" w:line="11" w:lineRule="atLeast"/>
        <w:ind w:left="502" w:right="0"/>
      </w:pPr>
      <w:r>
        <w:rPr>
          <w:rFonts w:hint="eastAsia" w:ascii="宋体" w:hAnsi="宋体" w:eastAsia="宋体" w:cs="宋体"/>
          <w:color w:val="000000"/>
          <w:spacing w:val="2"/>
          <w:sz w:val="23"/>
          <w:szCs w:val="23"/>
        </w:rPr>
        <w:t>①保证疏散指示标志明显，应急疏散通道出口通畅</w:t>
      </w:r>
      <w:r>
        <w:rPr>
          <w:rFonts w:hint="eastAsia" w:ascii="宋体" w:hAnsi="宋体" w:eastAsia="宋体" w:cs="宋体"/>
          <w:color w:val="000000"/>
          <w:spacing w:val="1"/>
          <w:sz w:val="23"/>
          <w:szCs w:val="23"/>
        </w:rPr>
        <w:t>，应急照明灯能正常使用；</w:t>
      </w:r>
    </w:p>
    <w:p>
      <w:pPr>
        <w:pStyle w:val="2"/>
        <w:keepNext w:val="0"/>
        <w:keepLines w:val="0"/>
        <w:widowControl/>
        <w:suppressLineNumbers w:val="0"/>
        <w:spacing w:before="280" w:beforeAutospacing="0" w:after="0" w:afterAutospacing="1" w:line="22" w:lineRule="atLeast"/>
        <w:ind w:left="26" w:right="61" w:firstLine="475"/>
      </w:pPr>
      <w:r>
        <w:rPr>
          <w:rFonts w:hint="eastAsia" w:ascii="宋体" w:hAnsi="宋体" w:eastAsia="宋体" w:cs="宋体"/>
          <w:color w:val="000000"/>
          <w:spacing w:val="7"/>
          <w:sz w:val="23"/>
          <w:szCs w:val="23"/>
        </w:rPr>
        <w:t>②明确疏散计划，由应急指挥部发出疏散命令后，疏散小组按负责部位进</w:t>
      </w:r>
      <w:r>
        <w:rPr>
          <w:rFonts w:hint="eastAsia" w:ascii="宋体" w:hAnsi="宋体" w:eastAsia="宋体" w:cs="宋体"/>
          <w:color w:val="000000"/>
          <w:spacing w:val="4"/>
          <w:sz w:val="23"/>
          <w:szCs w:val="23"/>
        </w:rPr>
        <w:t>入</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指</w:t>
      </w:r>
      <w:r>
        <w:rPr>
          <w:rFonts w:hint="eastAsia" w:ascii="宋体" w:hAnsi="宋体" w:eastAsia="宋体" w:cs="宋体"/>
          <w:color w:val="000000"/>
          <w:spacing w:val="8"/>
          <w:sz w:val="23"/>
          <w:szCs w:val="23"/>
        </w:rPr>
        <w:t>定位置，立即组织人员疏散；</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8"/>
          <w:sz w:val="23"/>
          <w:szCs w:val="23"/>
        </w:rPr>
        <w:t>③</w:t>
      </w:r>
      <w:r>
        <w:rPr>
          <w:rFonts w:hint="eastAsia" w:ascii="宋体" w:hAnsi="宋体" w:eastAsia="宋体" w:cs="宋体"/>
          <w:color w:val="000000"/>
          <w:spacing w:val="12"/>
          <w:sz w:val="23"/>
          <w:szCs w:val="23"/>
        </w:rPr>
        <w:t>疏</w:t>
      </w:r>
      <w:r>
        <w:rPr>
          <w:rFonts w:hint="eastAsia" w:ascii="宋体" w:hAnsi="宋体" w:eastAsia="宋体" w:cs="宋体"/>
          <w:color w:val="000000"/>
          <w:spacing w:val="9"/>
          <w:sz w:val="23"/>
          <w:szCs w:val="23"/>
        </w:rPr>
        <w:t>散小组用最快速度通知现场人员，按疏散的方向通道进行疏散；</w:t>
      </w:r>
    </w:p>
    <w:p>
      <w:pPr>
        <w:pStyle w:val="2"/>
        <w:keepNext w:val="0"/>
        <w:keepLines w:val="0"/>
        <w:widowControl/>
        <w:suppressLineNumbers w:val="0"/>
        <w:spacing w:before="280" w:beforeAutospacing="0" w:after="0" w:afterAutospacing="1" w:line="22" w:lineRule="atLeast"/>
        <w:ind w:left="25" w:right="63" w:firstLine="476"/>
      </w:pPr>
      <w:r>
        <w:rPr>
          <w:rFonts w:hint="eastAsia" w:ascii="宋体" w:hAnsi="宋体" w:eastAsia="宋体" w:cs="宋体"/>
          <w:color w:val="000000"/>
          <w:spacing w:val="12"/>
          <w:sz w:val="23"/>
          <w:szCs w:val="23"/>
        </w:rPr>
        <w:t>④积</w:t>
      </w:r>
      <w:r>
        <w:rPr>
          <w:rFonts w:hint="eastAsia" w:ascii="宋体" w:hAnsi="宋体" w:eastAsia="宋体" w:cs="宋体"/>
          <w:color w:val="000000"/>
          <w:spacing w:val="10"/>
          <w:sz w:val="23"/>
          <w:szCs w:val="23"/>
        </w:rPr>
        <w:t>极</w:t>
      </w:r>
      <w:r>
        <w:rPr>
          <w:rFonts w:hint="eastAsia" w:ascii="宋体" w:hAnsi="宋体" w:eastAsia="宋体" w:cs="宋体"/>
          <w:color w:val="000000"/>
          <w:spacing w:val="6"/>
          <w:sz w:val="23"/>
          <w:szCs w:val="23"/>
        </w:rPr>
        <w:t>配合好有关部门 (公安消防队) 进行疏散工作，主动汇报事故现场情</w:t>
      </w:r>
      <w:r>
        <w:rPr>
          <w:rFonts w:hint="eastAsia" w:ascii="宋体" w:hAnsi="宋体" w:eastAsia="宋体" w:cs="宋体"/>
          <w:color w:val="000000"/>
          <w:sz w:val="23"/>
          <w:szCs w:val="23"/>
        </w:rPr>
        <w:t> 况；</w:t>
      </w:r>
    </w:p>
    <w:p>
      <w:pPr>
        <w:pStyle w:val="2"/>
        <w:keepNext w:val="0"/>
        <w:keepLines w:val="0"/>
        <w:widowControl/>
        <w:suppressLineNumbers w:val="0"/>
        <w:spacing w:before="2" w:beforeAutospacing="0" w:after="0" w:afterAutospacing="1" w:line="22" w:lineRule="atLeast"/>
        <w:ind w:left="27" w:right="61" w:firstLine="474"/>
      </w:pPr>
      <w:r>
        <w:rPr>
          <w:rFonts w:hint="eastAsia" w:ascii="宋体" w:hAnsi="宋体" w:eastAsia="宋体" w:cs="宋体"/>
          <w:color w:val="000000"/>
          <w:spacing w:val="7"/>
          <w:sz w:val="23"/>
          <w:szCs w:val="23"/>
        </w:rPr>
        <w:t>⑤事故现场有被困人员时，疏导人员应劝导被困人员，服从指挥，做到有</w:t>
      </w:r>
      <w:r>
        <w:rPr>
          <w:rFonts w:hint="eastAsia" w:ascii="宋体" w:hAnsi="宋体" w:eastAsia="宋体" w:cs="宋体"/>
          <w:color w:val="000000"/>
          <w:spacing w:val="4"/>
          <w:sz w:val="23"/>
          <w:szCs w:val="23"/>
        </w:rPr>
        <w:t>组</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织</w:t>
      </w:r>
      <w:r>
        <w:rPr>
          <w:rFonts w:hint="eastAsia" w:ascii="宋体" w:hAnsi="宋体" w:eastAsia="宋体" w:cs="宋体"/>
          <w:color w:val="000000"/>
          <w:spacing w:val="7"/>
          <w:sz w:val="23"/>
          <w:szCs w:val="23"/>
        </w:rPr>
        <w:t>、有秩序地疏散；</w:t>
      </w:r>
    </w:p>
    <w:p>
      <w:pPr>
        <w:pStyle w:val="2"/>
        <w:keepNext w:val="0"/>
        <w:keepLines w:val="0"/>
        <w:widowControl/>
        <w:suppressLineNumbers w:val="0"/>
        <w:spacing w:before="2" w:beforeAutospacing="0" w:after="0" w:afterAutospacing="1" w:line="22" w:lineRule="atLeast"/>
        <w:ind w:left="23" w:right="26" w:firstLine="478"/>
      </w:pPr>
      <w:r>
        <w:rPr>
          <w:rFonts w:hint="eastAsia" w:ascii="宋体" w:hAnsi="宋体" w:eastAsia="宋体" w:cs="宋体"/>
          <w:color w:val="000000"/>
          <w:spacing w:val="8"/>
          <w:sz w:val="23"/>
          <w:szCs w:val="23"/>
        </w:rPr>
        <w:t>⑥正确通报、防止混乱。疏导人员首先通知事故现场附近人员先疏散出去，</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然</w:t>
      </w:r>
      <w:r>
        <w:rPr>
          <w:rFonts w:hint="eastAsia" w:ascii="宋体" w:hAnsi="宋体" w:eastAsia="宋体" w:cs="宋体"/>
          <w:color w:val="000000"/>
          <w:spacing w:val="7"/>
          <w:sz w:val="23"/>
          <w:szCs w:val="23"/>
        </w:rPr>
        <w:t>后视情况公开通报，告诉其他区域人员进行有序疏散，防止不分先后，发生拥</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挤</w:t>
      </w:r>
      <w:r>
        <w:rPr>
          <w:rFonts w:hint="eastAsia" w:ascii="宋体" w:hAnsi="宋体" w:eastAsia="宋体" w:cs="宋体"/>
          <w:color w:val="000000"/>
          <w:spacing w:val="7"/>
          <w:sz w:val="23"/>
          <w:szCs w:val="23"/>
        </w:rPr>
        <w:t>影响顺利疏散；</w:t>
      </w:r>
    </w:p>
    <w:p>
      <w:pPr>
        <w:pStyle w:val="2"/>
        <w:keepNext w:val="0"/>
        <w:keepLines w:val="0"/>
        <w:widowControl/>
        <w:suppressLineNumbers w:val="0"/>
        <w:spacing w:before="2" w:beforeAutospacing="0" w:after="0" w:afterAutospacing="1" w:line="22" w:lineRule="atLeast"/>
        <w:ind w:left="24" w:right="0" w:firstLine="477"/>
      </w:pPr>
      <w:r>
        <w:rPr>
          <w:rFonts w:hint="eastAsia" w:ascii="宋体" w:hAnsi="宋体" w:eastAsia="宋体" w:cs="宋体"/>
          <w:color w:val="000000"/>
          <w:spacing w:val="2"/>
          <w:sz w:val="23"/>
          <w:szCs w:val="23"/>
        </w:rPr>
        <w:t>⑦口头引导疏散。疏导人员要用镇定的语气，呼喊、劝说人</w:t>
      </w:r>
      <w:r>
        <w:rPr>
          <w:rFonts w:hint="eastAsia" w:ascii="宋体" w:hAnsi="宋体" w:eastAsia="宋体" w:cs="宋体"/>
          <w:color w:val="000000"/>
          <w:spacing w:val="1"/>
          <w:sz w:val="23"/>
          <w:szCs w:val="23"/>
        </w:rPr>
        <w:t>们消除恐惧心理，</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稳定情绪，使大家能够积极配合进行疏散</w:t>
      </w:r>
      <w:r>
        <w:rPr>
          <w:rFonts w:hint="eastAsia" w:ascii="宋体" w:hAnsi="宋体" w:eastAsia="宋体" w:cs="宋体"/>
          <w:color w:val="000000"/>
          <w:spacing w:val="7"/>
          <w:sz w:val="23"/>
          <w:szCs w:val="23"/>
        </w:rPr>
        <w:t>；</w:t>
      </w:r>
    </w:p>
    <w:p>
      <w:pPr>
        <w:pStyle w:val="2"/>
        <w:keepNext w:val="0"/>
        <w:keepLines w:val="0"/>
        <w:widowControl/>
        <w:suppressLineNumbers w:val="0"/>
        <w:spacing w:before="2" w:beforeAutospacing="0" w:after="0" w:afterAutospacing="1" w:line="22" w:lineRule="atLeast"/>
        <w:ind w:left="25" w:right="61" w:firstLine="476"/>
      </w:pPr>
      <w:r>
        <w:rPr>
          <w:rFonts w:hint="eastAsia" w:ascii="宋体" w:hAnsi="宋体" w:eastAsia="宋体" w:cs="宋体"/>
          <w:color w:val="000000"/>
          <w:spacing w:val="7"/>
          <w:sz w:val="23"/>
          <w:szCs w:val="23"/>
        </w:rPr>
        <w:t>⑧广播引导疏散。利用广播将发生事故的部位，需疏散人员的区域，安全</w:t>
      </w:r>
      <w:r>
        <w:rPr>
          <w:rFonts w:hint="eastAsia" w:ascii="宋体" w:hAnsi="宋体" w:eastAsia="宋体" w:cs="宋体"/>
          <w:color w:val="000000"/>
          <w:spacing w:val="4"/>
          <w:sz w:val="23"/>
          <w:szCs w:val="23"/>
        </w:rPr>
        <w:t>的</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区域方向和标志告诉大家，对已被困人员告知他们救生器材的使用方法，自制救</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生器材的方法</w:t>
      </w:r>
      <w:r>
        <w:rPr>
          <w:rFonts w:hint="eastAsia" w:ascii="宋体" w:hAnsi="宋体" w:eastAsia="宋体" w:cs="宋体"/>
          <w:color w:val="000000"/>
          <w:spacing w:val="6"/>
          <w:sz w:val="23"/>
          <w:szCs w:val="23"/>
        </w:rPr>
        <w:t>；</w:t>
      </w:r>
    </w:p>
    <w:p>
      <w:pPr>
        <w:pStyle w:val="2"/>
        <w:keepNext w:val="0"/>
        <w:keepLines w:val="0"/>
        <w:widowControl/>
        <w:suppressLineNumbers w:val="0"/>
        <w:spacing w:before="2" w:beforeAutospacing="0" w:after="0" w:afterAutospacing="1" w:line="22" w:lineRule="atLeast"/>
        <w:ind w:left="24" w:right="61" w:firstLine="477"/>
      </w:pPr>
      <w:r>
        <w:rPr>
          <w:rFonts w:hint="eastAsia" w:ascii="宋体" w:hAnsi="宋体" w:eastAsia="宋体" w:cs="宋体"/>
          <w:color w:val="000000"/>
          <w:spacing w:val="7"/>
          <w:sz w:val="23"/>
          <w:szCs w:val="23"/>
        </w:rPr>
        <w:t>⑨事故现场直接威胁人员安全，疏散人员采取必要的手段强制疏导，防止</w:t>
      </w:r>
      <w:r>
        <w:rPr>
          <w:rFonts w:hint="eastAsia" w:ascii="宋体" w:hAnsi="宋体" w:eastAsia="宋体" w:cs="宋体"/>
          <w:color w:val="000000"/>
          <w:spacing w:val="4"/>
          <w:sz w:val="23"/>
          <w:szCs w:val="23"/>
        </w:rPr>
        <w:t>出</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现</w:t>
      </w:r>
      <w:r>
        <w:rPr>
          <w:rFonts w:hint="eastAsia" w:ascii="宋体" w:hAnsi="宋体" w:eastAsia="宋体" w:cs="宋体"/>
          <w:color w:val="000000"/>
          <w:spacing w:val="7"/>
          <w:sz w:val="23"/>
          <w:szCs w:val="23"/>
        </w:rPr>
        <w:t>伤亡事故。在疏散通道的拐弯、岔道等容易走错方向的地方设置疏导人员，提示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疏散方向，防止误入死胡同或进入危险区域</w:t>
      </w:r>
      <w:r>
        <w:rPr>
          <w:rFonts w:hint="eastAsia" w:ascii="宋体" w:hAnsi="宋体" w:eastAsia="宋体" w:cs="宋体"/>
          <w:color w:val="000000"/>
          <w:spacing w:val="8"/>
          <w:sz w:val="23"/>
          <w:szCs w:val="23"/>
        </w:rPr>
        <w:t>；</w:t>
      </w:r>
    </w:p>
    <w:p>
      <w:pPr>
        <w:pStyle w:val="2"/>
        <w:keepNext w:val="0"/>
        <w:keepLines w:val="0"/>
        <w:widowControl/>
        <w:suppressLineNumbers w:val="0"/>
        <w:spacing w:before="1" w:beforeAutospacing="0" w:after="0" w:afterAutospacing="1" w:line="23" w:lineRule="atLeast"/>
        <w:ind w:left="23" w:right="61" w:firstLine="478"/>
      </w:pPr>
      <w:r>
        <w:rPr>
          <w:rFonts w:hint="eastAsia" w:ascii="宋体" w:hAnsi="宋体" w:eastAsia="宋体" w:cs="宋体"/>
          <w:color w:val="000000"/>
          <w:spacing w:val="7"/>
          <w:sz w:val="23"/>
          <w:szCs w:val="23"/>
        </w:rPr>
        <w:t>⑩对疏散出的人员，要加强脱险后的管理，防止脱险人员对财产和未撤离</w:t>
      </w:r>
      <w:r>
        <w:rPr>
          <w:rFonts w:hint="eastAsia" w:ascii="宋体" w:hAnsi="宋体" w:eastAsia="宋体" w:cs="宋体"/>
          <w:color w:val="000000"/>
          <w:spacing w:val="4"/>
          <w:sz w:val="23"/>
          <w:szCs w:val="23"/>
        </w:rPr>
        <w:t>危</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险</w:t>
      </w:r>
      <w:r>
        <w:rPr>
          <w:rFonts w:hint="eastAsia" w:ascii="宋体" w:hAnsi="宋体" w:eastAsia="宋体" w:cs="宋体"/>
          <w:color w:val="000000"/>
          <w:spacing w:val="7"/>
          <w:sz w:val="23"/>
          <w:szCs w:val="23"/>
        </w:rPr>
        <w:t>区的亲人生命担心而重新返回事故现场。必要时，在进入危险区域的关键部位</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配</w:t>
      </w:r>
      <w:r>
        <w:rPr>
          <w:rFonts w:hint="eastAsia" w:ascii="宋体" w:hAnsi="宋体" w:eastAsia="宋体" w:cs="宋体"/>
          <w:color w:val="000000"/>
          <w:spacing w:val="7"/>
          <w:sz w:val="23"/>
          <w:szCs w:val="23"/>
        </w:rPr>
        <w:t>备警戒人员；</w:t>
      </w:r>
    </w:p>
    <w:p>
      <w:pPr>
        <w:pStyle w:val="2"/>
        <w:keepNext w:val="0"/>
        <w:keepLines w:val="0"/>
        <w:widowControl/>
        <w:suppressLineNumbers w:val="0"/>
        <w:spacing w:before="100" w:beforeAutospacing="0" w:after="0" w:afterAutospacing="1" w:line="19" w:lineRule="atLeast"/>
        <w:ind w:left="23" w:right="165" w:firstLine="476"/>
      </w:pPr>
      <w:r>
        <w:rPr>
          <w:rFonts w:ascii="Malgun Gothic" w:hAnsi="Malgun Gothic" w:eastAsia="Malgun Gothic" w:cs="Malgun Gothic"/>
          <w:color w:val="000000"/>
          <w:spacing w:val="9"/>
          <w:sz w:val="23"/>
          <w:szCs w:val="23"/>
        </w:rPr>
        <w:t>⑪</w:t>
      </w:r>
      <w:r>
        <w:rPr>
          <w:rFonts w:hint="eastAsia" w:ascii="宋体" w:hAnsi="宋体" w:eastAsia="宋体" w:cs="宋体"/>
          <w:color w:val="000000"/>
          <w:spacing w:val="8"/>
          <w:sz w:val="23"/>
          <w:szCs w:val="23"/>
        </w:rPr>
        <w:t>专业救援队伍到达现场后，疏导人员若知晓内部被困人员，要迅速报告，</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介</w:t>
      </w:r>
      <w:r>
        <w:rPr>
          <w:rFonts w:hint="eastAsia" w:ascii="宋体" w:hAnsi="宋体" w:eastAsia="宋体" w:cs="宋体"/>
          <w:color w:val="000000"/>
          <w:spacing w:val="8"/>
          <w:sz w:val="23"/>
          <w:szCs w:val="23"/>
        </w:rPr>
        <w:t>绍被困人员方位、数量。</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5</w:t>
      </w:r>
      <w:r>
        <w:rPr>
          <w:rFonts w:hint="eastAsia" w:ascii="宋体" w:hAnsi="宋体" w:eastAsia="宋体" w:cs="宋体"/>
          <w:color w:val="000000"/>
          <w:spacing w:val="18"/>
          <w:sz w:val="23"/>
          <w:szCs w:val="23"/>
        </w:rPr>
        <w:t>) 紧急避难场</w:t>
      </w:r>
      <w:r>
        <w:rPr>
          <w:rFonts w:hint="eastAsia" w:ascii="宋体" w:hAnsi="宋体" w:eastAsia="宋体" w:cs="宋体"/>
          <w:color w:val="000000"/>
          <w:spacing w:val="17"/>
          <w:sz w:val="23"/>
          <w:szCs w:val="23"/>
        </w:rPr>
        <w:t>所</w:t>
      </w:r>
    </w:p>
    <w:p>
      <w:pPr>
        <w:pStyle w:val="2"/>
        <w:keepNext w:val="0"/>
        <w:keepLines w:val="0"/>
        <w:widowControl/>
        <w:suppressLineNumbers w:val="0"/>
        <w:spacing w:before="278" w:beforeAutospacing="0" w:after="0" w:afterAutospacing="1" w:line="11" w:lineRule="atLeast"/>
        <w:ind w:left="502" w:right="0"/>
      </w:pPr>
      <w:r>
        <w:rPr>
          <w:rFonts w:hint="eastAsia" w:ascii="宋体" w:hAnsi="宋体" w:eastAsia="宋体" w:cs="宋体"/>
          <w:color w:val="000000"/>
          <w:spacing w:val="10"/>
          <w:sz w:val="23"/>
          <w:szCs w:val="23"/>
        </w:rPr>
        <w:t>①</w:t>
      </w:r>
      <w:r>
        <w:rPr>
          <w:rFonts w:hint="eastAsia" w:ascii="宋体" w:hAnsi="宋体" w:eastAsia="宋体" w:cs="宋体"/>
          <w:color w:val="000000"/>
          <w:spacing w:val="9"/>
          <w:sz w:val="23"/>
          <w:szCs w:val="23"/>
        </w:rPr>
        <w:t>选择合适的地区或建筑物为紧急避难场所；</w:t>
      </w:r>
    </w:p>
    <w:p>
      <w:pPr>
        <w:pStyle w:val="2"/>
        <w:keepNext w:val="0"/>
        <w:keepLines w:val="0"/>
        <w:widowControl/>
        <w:suppressLineNumbers w:val="0"/>
        <w:spacing w:before="278" w:beforeAutospacing="0" w:after="0" w:afterAutospacing="1" w:line="11" w:lineRule="atLeast"/>
        <w:ind w:left="501" w:right="0"/>
      </w:pPr>
      <w:r>
        <w:rPr>
          <w:rFonts w:hint="eastAsia" w:ascii="宋体" w:hAnsi="宋体" w:eastAsia="宋体" w:cs="宋体"/>
          <w:color w:val="000000"/>
          <w:spacing w:val="10"/>
          <w:sz w:val="23"/>
          <w:szCs w:val="23"/>
        </w:rPr>
        <w:t>②做</w:t>
      </w:r>
      <w:r>
        <w:rPr>
          <w:rFonts w:hint="eastAsia" w:ascii="宋体" w:hAnsi="宋体" w:eastAsia="宋体" w:cs="宋体"/>
          <w:color w:val="000000"/>
          <w:spacing w:val="7"/>
          <w:sz w:val="23"/>
          <w:szCs w:val="23"/>
        </w:rPr>
        <w:t>好</w:t>
      </w:r>
      <w:r>
        <w:rPr>
          <w:rFonts w:hint="eastAsia" w:ascii="宋体" w:hAnsi="宋体" w:eastAsia="宋体" w:cs="宋体"/>
          <w:color w:val="000000"/>
          <w:spacing w:val="5"/>
          <w:sz w:val="23"/>
          <w:szCs w:val="23"/>
        </w:rPr>
        <w:t>宣传工作，确保人人了解紧急避难场所的地址， 目的和功能；</w:t>
      </w:r>
    </w:p>
    <w:p>
      <w:pPr>
        <w:pStyle w:val="2"/>
        <w:keepNext w:val="0"/>
        <w:keepLines w:val="0"/>
        <w:widowControl/>
        <w:suppressLineNumbers w:val="0"/>
        <w:spacing w:before="280" w:beforeAutospacing="0" w:after="0" w:afterAutospacing="1" w:line="11" w:lineRule="atLeast"/>
        <w:ind w:left="501" w:right="0"/>
      </w:pPr>
      <w:r>
        <w:rPr>
          <w:rFonts w:hint="eastAsia" w:ascii="宋体" w:hAnsi="宋体" w:eastAsia="宋体" w:cs="宋体"/>
          <w:color w:val="000000"/>
          <w:spacing w:val="9"/>
          <w:sz w:val="23"/>
          <w:szCs w:val="23"/>
        </w:rPr>
        <w:t>③紧急避难场所必须有醒目的标志牌</w:t>
      </w:r>
      <w:r>
        <w:rPr>
          <w:rFonts w:hint="eastAsia" w:ascii="宋体" w:hAnsi="宋体" w:eastAsia="宋体" w:cs="宋体"/>
          <w:color w:val="000000"/>
          <w:spacing w:val="8"/>
          <w:sz w:val="23"/>
          <w:szCs w:val="23"/>
        </w:rPr>
        <w:t>；</w:t>
      </w:r>
    </w:p>
    <w:p>
      <w:pPr>
        <w:pStyle w:val="2"/>
        <w:keepNext w:val="0"/>
        <w:keepLines w:val="0"/>
        <w:widowControl/>
        <w:suppressLineNumbers w:val="0"/>
        <w:spacing w:before="281" w:beforeAutospacing="0" w:after="0" w:afterAutospacing="1" w:line="11" w:lineRule="atLeast"/>
        <w:ind w:left="501" w:right="0"/>
      </w:pPr>
      <w:r>
        <w:rPr>
          <w:rFonts w:hint="eastAsia" w:ascii="宋体" w:hAnsi="宋体" w:eastAsia="宋体" w:cs="宋体"/>
          <w:color w:val="000000"/>
          <w:spacing w:val="16"/>
          <w:sz w:val="23"/>
          <w:szCs w:val="23"/>
        </w:rPr>
        <w:t>④</w:t>
      </w:r>
      <w:r>
        <w:rPr>
          <w:rFonts w:hint="eastAsia" w:ascii="宋体" w:hAnsi="宋体" w:eastAsia="宋体" w:cs="宋体"/>
          <w:color w:val="000000"/>
          <w:spacing w:val="10"/>
          <w:sz w:val="23"/>
          <w:szCs w:val="23"/>
        </w:rPr>
        <w:t>紧</w:t>
      </w:r>
      <w:r>
        <w:rPr>
          <w:rFonts w:hint="eastAsia" w:ascii="宋体" w:hAnsi="宋体" w:eastAsia="宋体" w:cs="宋体"/>
          <w:color w:val="000000"/>
          <w:spacing w:val="8"/>
          <w:sz w:val="23"/>
          <w:szCs w:val="23"/>
        </w:rPr>
        <w:t>急避难场所不得作为他用。</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6</w:t>
      </w:r>
      <w:r>
        <w:rPr>
          <w:rFonts w:hint="eastAsia" w:ascii="宋体" w:hAnsi="宋体" w:eastAsia="宋体" w:cs="宋体"/>
          <w:color w:val="000000"/>
          <w:spacing w:val="20"/>
          <w:sz w:val="23"/>
          <w:szCs w:val="23"/>
        </w:rPr>
        <w:t>) 交通疏</w:t>
      </w:r>
      <w:r>
        <w:rPr>
          <w:rFonts w:hint="eastAsia" w:ascii="宋体" w:hAnsi="宋体" w:eastAsia="宋体" w:cs="宋体"/>
          <w:color w:val="000000"/>
          <w:spacing w:val="19"/>
          <w:sz w:val="23"/>
          <w:szCs w:val="23"/>
        </w:rPr>
        <w:t>导</w:t>
      </w:r>
    </w:p>
    <w:p>
      <w:pPr>
        <w:pStyle w:val="2"/>
        <w:keepNext w:val="0"/>
        <w:keepLines w:val="0"/>
        <w:widowControl/>
        <w:suppressLineNumbers w:val="0"/>
        <w:spacing w:before="275" w:beforeAutospacing="0" w:after="0" w:afterAutospacing="1" w:line="11" w:lineRule="atLeast"/>
        <w:ind w:left="502" w:right="0"/>
      </w:pPr>
      <w:r>
        <w:rPr>
          <w:rFonts w:hint="eastAsia" w:ascii="宋体" w:hAnsi="宋体" w:eastAsia="宋体" w:cs="宋体"/>
          <w:color w:val="000000"/>
          <w:spacing w:val="18"/>
          <w:sz w:val="23"/>
          <w:szCs w:val="23"/>
        </w:rPr>
        <w:t>①</w:t>
      </w:r>
      <w:r>
        <w:rPr>
          <w:rFonts w:hint="eastAsia" w:ascii="宋体" w:hAnsi="宋体" w:eastAsia="宋体" w:cs="宋体"/>
          <w:color w:val="000000"/>
          <w:spacing w:val="14"/>
          <w:sz w:val="23"/>
          <w:szCs w:val="23"/>
        </w:rPr>
        <w:t>发</w:t>
      </w:r>
      <w:r>
        <w:rPr>
          <w:rFonts w:hint="eastAsia" w:ascii="宋体" w:hAnsi="宋体" w:eastAsia="宋体" w:cs="宋体"/>
          <w:color w:val="000000"/>
          <w:spacing w:val="9"/>
          <w:sz w:val="23"/>
          <w:szCs w:val="23"/>
        </w:rPr>
        <w:t>生严重环境事件时，应急指挥部应积极配合有关部门，汇报事故情况，</w:t>
      </w:r>
    </w:p>
    <w:p>
      <w:pPr>
        <w:pStyle w:val="2"/>
        <w:keepNext w:val="0"/>
        <w:keepLines w:val="0"/>
        <w:widowControl/>
        <w:suppressLineNumbers w:val="0"/>
        <w:spacing w:before="280" w:beforeAutospacing="0" w:after="0" w:afterAutospacing="1" w:line="11" w:lineRule="atLeast"/>
        <w:ind w:left="28" w:right="0"/>
      </w:pPr>
      <w:r>
        <w:rPr>
          <w:rFonts w:hint="eastAsia" w:ascii="宋体" w:hAnsi="宋体" w:eastAsia="宋体" w:cs="宋体"/>
          <w:color w:val="000000"/>
          <w:spacing w:val="8"/>
          <w:sz w:val="23"/>
          <w:szCs w:val="23"/>
        </w:rPr>
        <w:t>安排好交通封锁和疏通</w:t>
      </w:r>
      <w:r>
        <w:rPr>
          <w:rFonts w:hint="eastAsia" w:ascii="宋体" w:hAnsi="宋体" w:eastAsia="宋体" w:cs="宋体"/>
          <w:color w:val="000000"/>
          <w:spacing w:val="5"/>
          <w:sz w:val="23"/>
          <w:szCs w:val="23"/>
        </w:rPr>
        <w:t>；</w:t>
      </w:r>
    </w:p>
    <w:p>
      <w:pPr>
        <w:pStyle w:val="2"/>
        <w:keepNext w:val="0"/>
        <w:keepLines w:val="0"/>
        <w:widowControl/>
        <w:suppressLineNumbers w:val="0"/>
        <w:spacing w:before="277" w:beforeAutospacing="0" w:after="0" w:afterAutospacing="1" w:line="11" w:lineRule="atLeast"/>
        <w:ind w:left="501" w:right="0"/>
      </w:pPr>
      <w:r>
        <w:rPr>
          <w:rFonts w:hint="eastAsia" w:ascii="宋体" w:hAnsi="宋体" w:eastAsia="宋体" w:cs="宋体"/>
          <w:color w:val="000000"/>
          <w:spacing w:val="6"/>
          <w:sz w:val="23"/>
          <w:szCs w:val="23"/>
        </w:rPr>
        <w:t>②设</w:t>
      </w:r>
      <w:r>
        <w:rPr>
          <w:rFonts w:hint="eastAsia" w:ascii="宋体" w:hAnsi="宋体" w:eastAsia="宋体" w:cs="宋体"/>
          <w:color w:val="000000"/>
          <w:spacing w:val="3"/>
          <w:sz w:val="23"/>
          <w:szCs w:val="23"/>
        </w:rPr>
        <w:t>置路障，封锁通往事故现场的道路，防止车辆或人员再次进入事故现场；</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6"/>
          <w:sz w:val="23"/>
          <w:szCs w:val="23"/>
        </w:rPr>
        <w:t>③配</w:t>
      </w:r>
      <w:r>
        <w:rPr>
          <w:rFonts w:hint="eastAsia" w:ascii="宋体" w:hAnsi="宋体" w:eastAsia="宋体" w:cs="宋体"/>
          <w:color w:val="000000"/>
          <w:spacing w:val="3"/>
          <w:sz w:val="23"/>
          <w:szCs w:val="23"/>
        </w:rPr>
        <w:t>合好进入事故现场的应急救援组，确保应急救援组进、出现场自由通畅；</w:t>
      </w:r>
    </w:p>
    <w:p>
      <w:pPr>
        <w:pStyle w:val="2"/>
        <w:keepNext w:val="0"/>
        <w:keepLines w:val="0"/>
        <w:widowControl/>
        <w:suppressLineNumbers w:val="0"/>
        <w:spacing w:before="282" w:beforeAutospacing="0" w:after="0" w:afterAutospacing="1" w:line="11" w:lineRule="atLeast"/>
        <w:ind w:left="501" w:right="0"/>
      </w:pPr>
      <w:r>
        <w:rPr>
          <w:rFonts w:hint="eastAsia" w:ascii="宋体" w:hAnsi="宋体" w:eastAsia="宋体" w:cs="宋体"/>
          <w:color w:val="000000"/>
          <w:spacing w:val="7"/>
          <w:sz w:val="23"/>
          <w:szCs w:val="23"/>
        </w:rPr>
        <w:t>④引导需经过事故现场的车辆或行人临时绕道，确保行人不受危险物质的</w:t>
      </w:r>
      <w:r>
        <w:rPr>
          <w:rFonts w:hint="eastAsia" w:ascii="宋体" w:hAnsi="宋体" w:eastAsia="宋体" w:cs="宋体"/>
          <w:color w:val="000000"/>
          <w:spacing w:val="4"/>
          <w:sz w:val="23"/>
          <w:szCs w:val="23"/>
        </w:rPr>
        <w:t>伤</w:t>
      </w:r>
    </w:p>
    <w:tbl>
      <w:tblPr>
        <w:tblStyle w:val="3"/>
        <w:tblW w:w="0" w:type="auto"/>
        <w:tblInd w:w="2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213" w:type="dxa"/>
            <w:shd w:val="clear" w:color="auto" w:fill="auto"/>
            <w:tcMar>
              <w:top w:w="0" w:type="dxa"/>
              <w:left w:w="108" w:type="dxa"/>
              <w:bottom w:w="0" w:type="dxa"/>
              <w:right w:w="108" w:type="dxa"/>
            </w:tcMar>
            <w:vAlign w:val="top"/>
          </w:tcPr>
          <w:p>
            <w:pPr>
              <w:pStyle w:val="2"/>
              <w:keepNext w:val="0"/>
              <w:keepLines w:val="0"/>
              <w:widowControl/>
              <w:suppressLineNumbers w:val="0"/>
              <w:spacing w:before="20" w:beforeAutospacing="0" w:after="0" w:afterAutospacing="1" w:line="11" w:lineRule="atLeast"/>
              <w:ind w:left="20" w:right="0"/>
            </w:pPr>
            <w:r>
              <w:rPr>
                <w:rFonts w:hint="eastAsia" w:ascii="宋体" w:hAnsi="宋体" w:eastAsia="宋体" w:cs="宋体"/>
                <w:color w:val="000000"/>
                <w:sz w:val="23"/>
                <w:szCs w:val="23"/>
              </w:rPr>
              <w:t>害</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line="118" w:lineRule="atLeast"/>
        <w:ind w:left="286"/>
        <w:jc w:val="left"/>
      </w:pPr>
      <w:r>
        <w:rPr>
          <w:rFonts w:hint="eastAsia" w:ascii="宋体" w:hAnsi="宋体" w:eastAsia="宋体" w:cs="宋体"/>
          <w:color w:val="000000"/>
          <w:sz w:val="23"/>
          <w:szCs w:val="23"/>
        </w:rPr>
        <w:t>。</w:t>
      </w:r>
    </w:p>
    <w:p>
      <w:pPr>
        <w:pStyle w:val="2"/>
        <w:keepNext w:val="0"/>
        <w:keepLines w:val="0"/>
        <w:widowControl/>
        <w:suppressLineNumbers w:val="0"/>
        <w:spacing w:before="287" w:beforeAutospacing="0" w:after="0" w:afterAutospacing="1" w:line="11" w:lineRule="atLeast"/>
        <w:ind w:left="22" w:right="0"/>
      </w:pPr>
      <w:r>
        <w:rPr>
          <w:rFonts w:hint="default" w:ascii="Times New Roman" w:hAnsi="Times New Roman" w:eastAsia="Times New Roman" w:cs="Times New Roman"/>
          <w:b/>
          <w:bCs/>
          <w:color w:val="000000"/>
          <w:spacing w:val="13"/>
          <w:sz w:val="23"/>
          <w:szCs w:val="23"/>
        </w:rPr>
        <w:t>6</w:t>
      </w:r>
      <w:r>
        <w:rPr>
          <w:rFonts w:hint="default" w:ascii="Times New Roman" w:hAnsi="Times New Roman" w:eastAsia="Times New Roman" w:cs="Times New Roman"/>
          <w:b/>
          <w:bCs/>
          <w:color w:val="000000"/>
          <w:spacing w:val="8"/>
          <w:sz w:val="23"/>
          <w:szCs w:val="23"/>
        </w:rPr>
        <w:t>.5.5</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水污染事件保护目标的应急措施</w:t>
      </w:r>
    </w:p>
    <w:p>
      <w:pPr>
        <w:pStyle w:val="2"/>
        <w:keepNext w:val="0"/>
        <w:keepLines w:val="0"/>
        <w:widowControl/>
        <w:suppressLineNumbers w:val="0"/>
        <w:spacing w:before="279" w:beforeAutospacing="0" w:after="0" w:afterAutospacing="1" w:line="11" w:lineRule="atLeast"/>
        <w:ind w:left="518" w:right="0"/>
      </w:pPr>
      <w:r>
        <w:rPr>
          <w:rFonts w:hint="eastAsia" w:ascii="宋体" w:hAnsi="宋体" w:eastAsia="宋体" w:cs="宋体"/>
          <w:color w:val="000000"/>
          <w:spacing w:val="9"/>
          <w:sz w:val="23"/>
          <w:szCs w:val="23"/>
        </w:rPr>
        <w:t>当输送管道发生破裂时，会影响周围环境，污染周围土壤和地下水等</w:t>
      </w:r>
      <w:r>
        <w:rPr>
          <w:rFonts w:hint="eastAsia" w:ascii="宋体" w:hAnsi="宋体" w:eastAsia="宋体" w:cs="宋体"/>
          <w:color w:val="000000"/>
          <w:spacing w:val="5"/>
          <w:sz w:val="23"/>
          <w:szCs w:val="23"/>
        </w:rPr>
        <w:t>。</w:t>
      </w:r>
    </w:p>
    <w:p>
      <w:pPr>
        <w:pStyle w:val="2"/>
        <w:keepNext w:val="0"/>
        <w:keepLines w:val="0"/>
        <w:widowControl/>
        <w:suppressLineNumbers w:val="0"/>
        <w:spacing w:before="275" w:beforeAutospacing="0" w:after="0" w:afterAutospacing="1" w:line="23" w:lineRule="atLeast"/>
        <w:ind w:left="25" w:right="200" w:firstLine="493"/>
      </w:pPr>
      <w:r>
        <w:rPr>
          <w:rFonts w:hint="eastAsia" w:ascii="宋体" w:hAnsi="宋体" w:eastAsia="宋体" w:cs="宋体"/>
          <w:color w:val="000000"/>
          <w:spacing w:val="12"/>
          <w:sz w:val="23"/>
          <w:szCs w:val="23"/>
        </w:rPr>
        <w:t>当污</w:t>
      </w:r>
      <w:r>
        <w:rPr>
          <w:rFonts w:hint="eastAsia" w:ascii="宋体" w:hAnsi="宋体" w:eastAsia="宋体" w:cs="宋体"/>
          <w:color w:val="000000"/>
          <w:spacing w:val="7"/>
          <w:sz w:val="23"/>
          <w:szCs w:val="23"/>
        </w:rPr>
        <w:t>水</w:t>
      </w:r>
      <w:r>
        <w:rPr>
          <w:rFonts w:hint="eastAsia" w:ascii="宋体" w:hAnsi="宋体" w:eastAsia="宋体" w:cs="宋体"/>
          <w:color w:val="000000"/>
          <w:spacing w:val="6"/>
          <w:sz w:val="23"/>
          <w:szCs w:val="23"/>
        </w:rPr>
        <w:t>输送管道发生破裂时，应立即停止污水输送，积极抢修，并把垃圾渗</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滤液暂存于调节池内</w:t>
      </w:r>
      <w:r>
        <w:rPr>
          <w:rFonts w:hint="eastAsia" w:ascii="宋体" w:hAnsi="宋体" w:eastAsia="宋体" w:cs="宋体"/>
          <w:color w:val="000000"/>
          <w:spacing w:val="6"/>
          <w:sz w:val="23"/>
          <w:szCs w:val="23"/>
        </w:rPr>
        <w:t>。</w:t>
      </w:r>
    </w:p>
    <w:p>
      <w:pPr>
        <w:pStyle w:val="2"/>
        <w:keepNext w:val="0"/>
        <w:keepLines w:val="0"/>
        <w:widowControl/>
        <w:suppressLineNumbers w:val="0"/>
        <w:spacing w:before="2" w:beforeAutospacing="0" w:after="0" w:afterAutospacing="1" w:line="22" w:lineRule="atLeast"/>
        <w:ind w:left="24" w:right="200" w:firstLine="480"/>
      </w:pPr>
      <w:r>
        <w:rPr>
          <w:rFonts w:hint="eastAsia" w:ascii="宋体" w:hAnsi="宋体" w:eastAsia="宋体" w:cs="宋体"/>
          <w:color w:val="000000"/>
          <w:spacing w:val="7"/>
          <w:sz w:val="23"/>
          <w:szCs w:val="23"/>
        </w:rPr>
        <w:t>此外，检修期间需进行试压检查，日常应加强巡查，记录、发现压力异常</w:t>
      </w:r>
      <w:r>
        <w:rPr>
          <w:rFonts w:hint="eastAsia" w:ascii="宋体" w:hAnsi="宋体" w:eastAsia="宋体" w:cs="宋体"/>
          <w:color w:val="000000"/>
          <w:spacing w:val="2"/>
          <w:sz w:val="23"/>
          <w:szCs w:val="23"/>
        </w:rPr>
        <w:t>进</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行</w:t>
      </w:r>
      <w:r>
        <w:rPr>
          <w:rFonts w:hint="eastAsia" w:ascii="宋体" w:hAnsi="宋体" w:eastAsia="宋体" w:cs="宋体"/>
          <w:color w:val="000000"/>
          <w:spacing w:val="7"/>
          <w:sz w:val="23"/>
          <w:szCs w:val="23"/>
        </w:rPr>
        <w:t>检查，发现泄漏立即修复。在污水管线沿岸树立标志和联系电话，一旦周围群</w:t>
      </w:r>
      <w:r>
        <w:rPr>
          <w:rFonts w:hint="eastAsia" w:ascii="宋体" w:hAnsi="宋体" w:eastAsia="宋体" w:cs="宋体"/>
          <w:color w:val="000000"/>
          <w:sz w:val="23"/>
          <w:szCs w:val="23"/>
        </w:rPr>
        <w:t> </w:t>
      </w:r>
      <w:r>
        <w:rPr>
          <w:rFonts w:hint="eastAsia" w:ascii="宋体" w:hAnsi="宋体" w:eastAsia="宋体" w:cs="宋体"/>
          <w:color w:val="000000"/>
          <w:spacing w:val="15"/>
          <w:sz w:val="23"/>
          <w:szCs w:val="23"/>
        </w:rPr>
        <w:t>众</w:t>
      </w:r>
      <w:r>
        <w:rPr>
          <w:rFonts w:hint="eastAsia" w:ascii="宋体" w:hAnsi="宋体" w:eastAsia="宋体" w:cs="宋体"/>
          <w:color w:val="000000"/>
          <w:spacing w:val="8"/>
          <w:sz w:val="23"/>
          <w:szCs w:val="23"/>
        </w:rPr>
        <w:t>发现泄漏现象可以及时汇报。</w:t>
      </w:r>
    </w:p>
    <w:p>
      <w:pPr>
        <w:pStyle w:val="2"/>
        <w:keepNext w:val="0"/>
        <w:keepLines w:val="0"/>
        <w:widowControl/>
        <w:suppressLineNumbers w:val="0"/>
        <w:spacing w:before="2" w:beforeAutospacing="0" w:after="0" w:afterAutospacing="1" w:line="22" w:lineRule="atLeast"/>
        <w:ind w:left="24" w:right="138" w:firstLine="494"/>
      </w:pPr>
      <w:r>
        <w:rPr>
          <w:rFonts w:hint="eastAsia" w:ascii="宋体" w:hAnsi="宋体" w:eastAsia="宋体" w:cs="宋体"/>
          <w:color w:val="000000"/>
          <w:spacing w:val="2"/>
          <w:sz w:val="23"/>
          <w:szCs w:val="23"/>
        </w:rPr>
        <w:t>当渗滤液处理设施发</w:t>
      </w:r>
      <w:r>
        <w:rPr>
          <w:rFonts w:hint="eastAsia" w:ascii="宋体" w:hAnsi="宋体" w:eastAsia="宋体" w:cs="宋体"/>
          <w:color w:val="000000"/>
          <w:spacing w:val="1"/>
          <w:sz w:val="23"/>
          <w:szCs w:val="23"/>
        </w:rPr>
        <w:t>生泄漏时，或污染物浓度突然变化，或因操作运行不当，</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渗</w:t>
      </w:r>
      <w:r>
        <w:rPr>
          <w:rFonts w:hint="eastAsia" w:ascii="宋体" w:hAnsi="宋体" w:eastAsia="宋体" w:cs="宋体"/>
          <w:color w:val="000000"/>
          <w:spacing w:val="11"/>
          <w:sz w:val="23"/>
          <w:szCs w:val="23"/>
        </w:rPr>
        <w:t>滤</w:t>
      </w:r>
      <w:r>
        <w:rPr>
          <w:rFonts w:hint="eastAsia" w:ascii="宋体" w:hAnsi="宋体" w:eastAsia="宋体" w:cs="宋体"/>
          <w:color w:val="000000"/>
          <w:spacing w:val="9"/>
          <w:sz w:val="23"/>
          <w:szCs w:val="23"/>
        </w:rPr>
        <w:t>液处理效果下降，应关闭污水总排放口，把渗滤液控制在厂区内部。</w:t>
      </w:r>
    </w:p>
    <w:p>
      <w:pPr>
        <w:pStyle w:val="2"/>
        <w:keepNext w:val="0"/>
        <w:keepLines w:val="0"/>
        <w:widowControl/>
        <w:suppressLineNumbers w:val="0"/>
        <w:spacing w:before="0" w:beforeAutospacing="1" w:after="0" w:afterAutospacing="1" w:line="11" w:lineRule="atLeast"/>
        <w:ind w:left="503" w:right="0"/>
      </w:pPr>
      <w:r>
        <w:rPr>
          <w:rFonts w:hint="eastAsia" w:ascii="宋体" w:hAnsi="宋体" w:eastAsia="宋体" w:cs="宋体"/>
          <w:color w:val="000000"/>
          <w:spacing w:val="6"/>
          <w:sz w:val="23"/>
          <w:szCs w:val="23"/>
        </w:rPr>
        <w:t>检查渗滤液处理站发生事故的原因，排除故障后方可正常运行污水处理设</w:t>
      </w:r>
      <w:r>
        <w:rPr>
          <w:rFonts w:hint="eastAsia" w:ascii="宋体" w:hAnsi="宋体" w:eastAsia="宋体" w:cs="宋体"/>
          <w:color w:val="000000"/>
          <w:spacing w:val="5"/>
          <w:sz w:val="23"/>
          <w:szCs w:val="23"/>
        </w:rPr>
        <w:t>施</w:t>
      </w:r>
      <w:r>
        <w:rPr>
          <w:rFonts w:hint="eastAsia" w:ascii="宋体" w:hAnsi="宋体" w:eastAsia="宋体" w:cs="宋体"/>
          <w:color w:val="000000"/>
          <w:sz w:val="23"/>
          <w:szCs w:val="23"/>
        </w:rPr>
        <w:t>。</w:t>
      </w:r>
    </w:p>
    <w:p>
      <w:pPr>
        <w:pStyle w:val="2"/>
        <w:keepNext w:val="0"/>
        <w:keepLines w:val="0"/>
        <w:widowControl/>
        <w:suppressLineNumbers w:val="0"/>
        <w:spacing w:before="75" w:beforeAutospacing="0" w:after="0" w:afterAutospacing="1" w:line="23" w:lineRule="atLeast"/>
        <w:ind w:left="21" w:right="0" w:firstLine="483"/>
      </w:pPr>
      <w:r>
        <w:rPr>
          <w:rFonts w:hint="eastAsia" w:ascii="宋体" w:hAnsi="宋体" w:eastAsia="宋体" w:cs="宋体"/>
          <w:color w:val="000000"/>
          <w:spacing w:val="7"/>
          <w:sz w:val="23"/>
          <w:szCs w:val="23"/>
        </w:rPr>
        <w:t>填埋场库区防渗层发生断裂时，会导致周边地下水受到污染，通过对地下</w:t>
      </w:r>
      <w:r>
        <w:rPr>
          <w:rFonts w:hint="eastAsia" w:ascii="宋体" w:hAnsi="宋体" w:eastAsia="宋体" w:cs="宋体"/>
          <w:color w:val="000000"/>
          <w:spacing w:val="1"/>
          <w:sz w:val="23"/>
          <w:szCs w:val="23"/>
        </w:rPr>
        <w:t>水</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监</w:t>
      </w:r>
      <w:r>
        <w:rPr>
          <w:rFonts w:hint="eastAsia" w:ascii="宋体" w:hAnsi="宋体" w:eastAsia="宋体" w:cs="宋体"/>
          <w:color w:val="000000"/>
          <w:spacing w:val="7"/>
          <w:sz w:val="23"/>
          <w:szCs w:val="23"/>
        </w:rPr>
        <w:t>测井的监控，立即停止污水输送，查找断裂部位，对断裂部位进行打孔，填充</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压</w:t>
      </w:r>
      <w:r>
        <w:rPr>
          <w:rFonts w:hint="eastAsia" w:ascii="宋体" w:hAnsi="宋体" w:eastAsia="宋体" w:cs="宋体"/>
          <w:color w:val="000000"/>
          <w:spacing w:val="7"/>
          <w:sz w:val="23"/>
          <w:szCs w:val="23"/>
        </w:rPr>
        <w:t>实黏土的方式进行封堵，待泄漏态势得到控制后，再由专业人员对断裂防渗层</w:t>
      </w:r>
      <w:r>
        <w:rPr>
          <w:rFonts w:hint="eastAsia" w:ascii="宋体" w:hAnsi="宋体" w:eastAsia="宋体" w:cs="宋体"/>
          <w:color w:val="000000"/>
          <w:sz w:val="23"/>
          <w:szCs w:val="23"/>
        </w:rPr>
        <w:t> </w:t>
      </w:r>
      <w:r>
        <w:rPr>
          <w:rFonts w:hint="eastAsia" w:ascii="宋体" w:hAnsi="宋体" w:eastAsia="宋体" w:cs="宋体"/>
          <w:color w:val="000000"/>
          <w:spacing w:val="2"/>
          <w:sz w:val="23"/>
          <w:szCs w:val="23"/>
        </w:rPr>
        <w:t>进行处理。此外， 日常应加强巡查，</w:t>
      </w:r>
      <w:r>
        <w:rPr>
          <w:rFonts w:hint="eastAsia" w:ascii="宋体" w:hAnsi="宋体" w:eastAsia="宋体" w:cs="宋体"/>
          <w:color w:val="000000"/>
          <w:spacing w:val="1"/>
          <w:sz w:val="23"/>
          <w:szCs w:val="23"/>
        </w:rPr>
        <w:t> 日常记录、发现渗滤液进水异常进行检查，</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发现泄漏立即上报。</w:t>
      </w:r>
    </w:p>
    <w:p>
      <w:pPr>
        <w:pStyle w:val="2"/>
        <w:keepNext w:val="0"/>
        <w:keepLines w:val="0"/>
        <w:widowControl/>
        <w:suppressLineNumbers w:val="0"/>
        <w:spacing w:before="94" w:beforeAutospacing="0" w:after="0" w:afterAutospacing="1" w:line="11" w:lineRule="atLeast"/>
        <w:ind w:left="1714" w:right="0"/>
      </w:pPr>
      <w:r>
        <w:rPr>
          <w:rFonts w:hint="eastAsia" w:ascii="宋体" w:hAnsi="宋体" w:eastAsia="宋体" w:cs="宋体"/>
          <w:color w:val="000000"/>
          <w:spacing w:val="12"/>
          <w:sz w:val="29"/>
          <w:szCs w:val="29"/>
        </w:rPr>
        <w:t>垃</w:t>
      </w:r>
      <w:r>
        <w:rPr>
          <w:rFonts w:hint="eastAsia" w:ascii="宋体" w:hAnsi="宋体" w:eastAsia="宋体" w:cs="宋体"/>
          <w:color w:val="000000"/>
          <w:spacing w:val="10"/>
          <w:sz w:val="29"/>
          <w:szCs w:val="29"/>
        </w:rPr>
        <w:t>圾填埋场火灾、爆炸事件应急处置卡</w:t>
      </w:r>
    </w:p>
    <w:tbl>
      <w:tblPr>
        <w:tblStyle w:val="3"/>
        <w:tblW w:w="8493"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05"/>
        <w:gridCol w:w="7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565"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46" w:beforeAutospacing="0" w:after="0" w:afterAutospacing="1" w:line="411" w:lineRule="atLeast"/>
              <w:ind w:left="109" w:right="0"/>
            </w:pPr>
            <w:r>
              <w:rPr>
                <w:rFonts w:hint="eastAsia" w:ascii="宋体" w:hAnsi="宋体" w:eastAsia="宋体" w:cs="宋体"/>
                <w:color w:val="000000"/>
                <w:spacing w:val="5"/>
                <w:sz w:val="23"/>
                <w:szCs w:val="23"/>
              </w:rPr>
              <w:t>事故</w:t>
            </w:r>
          </w:p>
          <w:p>
            <w:pPr>
              <w:pStyle w:val="2"/>
              <w:keepNext w:val="0"/>
              <w:keepLines w:val="0"/>
              <w:widowControl/>
              <w:suppressLineNumbers w:val="0"/>
              <w:spacing w:before="0" w:beforeAutospacing="1" w:after="0" w:afterAutospacing="1" w:line="11" w:lineRule="atLeast"/>
              <w:ind w:left="109" w:right="0"/>
            </w:pPr>
            <w:r>
              <w:rPr>
                <w:rFonts w:hint="eastAsia" w:ascii="宋体" w:hAnsi="宋体" w:eastAsia="宋体" w:cs="宋体"/>
                <w:color w:val="000000"/>
                <w:spacing w:val="5"/>
                <w:sz w:val="23"/>
                <w:szCs w:val="23"/>
              </w:rPr>
              <w:t>特征</w:t>
            </w:r>
          </w:p>
        </w:tc>
        <w:tc>
          <w:tcPr>
            <w:tcW w:w="623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11" w:lineRule="atLeast"/>
              <w:ind w:left="2466" w:right="0"/>
            </w:pPr>
            <w:r>
              <w:rPr>
                <w:rFonts w:hint="eastAsia" w:ascii="宋体" w:hAnsi="宋体" w:eastAsia="宋体" w:cs="宋体"/>
                <w:color w:val="000000"/>
                <w:spacing w:val="16"/>
                <w:sz w:val="23"/>
                <w:szCs w:val="23"/>
              </w:rPr>
              <w:t>垃</w:t>
            </w:r>
            <w:r>
              <w:rPr>
                <w:rFonts w:hint="eastAsia" w:ascii="宋体" w:hAnsi="宋体" w:eastAsia="宋体" w:cs="宋体"/>
                <w:color w:val="000000"/>
                <w:spacing w:val="9"/>
                <w:sz w:val="23"/>
                <w:szCs w:val="23"/>
              </w:rPr>
              <w:t>圾填埋场火灾、爆炸事件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55" w:hRule="atLeast"/>
        </w:trPr>
        <w:tc>
          <w:tcPr>
            <w:tcW w:w="565"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08" w:right="110"/>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程</w:t>
            </w:r>
            <w:r>
              <w:rPr>
                <w:rFonts w:hint="eastAsia" w:ascii="宋体" w:hAnsi="宋体" w:eastAsia="宋体" w:cs="宋体"/>
                <w:color w:val="000000"/>
                <w:spacing w:val="5"/>
                <w:sz w:val="23"/>
                <w:szCs w:val="23"/>
              </w:rPr>
              <w:t>序</w:t>
            </w:r>
          </w:p>
        </w:tc>
        <w:tc>
          <w:tcPr>
            <w:tcW w:w="623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4" w:beforeAutospacing="0" w:after="0" w:afterAutospacing="1" w:line="16" w:lineRule="atLeast"/>
              <w:ind w:left="18" w:right="3" w:hanging="5"/>
            </w:pPr>
            <w:r>
              <w:rPr>
                <w:rFonts w:hint="eastAsia" w:ascii="宋体" w:hAnsi="宋体" w:eastAsia="宋体" w:cs="宋体"/>
                <w:color w:val="000000"/>
                <w:spacing w:val="22"/>
                <w:sz w:val="23"/>
                <w:szCs w:val="23"/>
              </w:rPr>
              <w:t>现</w:t>
            </w:r>
            <w:r>
              <w:rPr>
                <w:rFonts w:hint="eastAsia" w:ascii="宋体" w:hAnsi="宋体" w:eastAsia="宋体" w:cs="宋体"/>
                <w:color w:val="000000"/>
                <w:spacing w:val="12"/>
                <w:sz w:val="23"/>
                <w:szCs w:val="23"/>
              </w:rPr>
              <w:t>场发现人员立即呼喊周围人员参与灭火，并向当班负责人报告，当班负</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责</w:t>
            </w:r>
            <w:r>
              <w:rPr>
                <w:rFonts w:hint="eastAsia" w:ascii="宋体" w:hAnsi="宋体" w:eastAsia="宋体" w:cs="宋体"/>
                <w:color w:val="000000"/>
                <w:spacing w:val="7"/>
                <w:sz w:val="23"/>
                <w:szCs w:val="23"/>
              </w:rPr>
              <w:t>人</w:t>
            </w:r>
            <w:r>
              <w:rPr>
                <w:rFonts w:hint="eastAsia" w:ascii="宋体" w:hAnsi="宋体" w:eastAsia="宋体" w:cs="宋体"/>
                <w:color w:val="000000"/>
                <w:spacing w:val="6"/>
                <w:sz w:val="23"/>
                <w:szCs w:val="23"/>
              </w:rPr>
              <w:t>根据火灾、爆炸严重程度在 </w:t>
            </w:r>
            <w:r>
              <w:rPr>
                <w:rFonts w:hint="default" w:ascii="Times New Roman" w:hAnsi="Times New Roman" w:eastAsia="Times New Roman" w:cs="Times New Roman"/>
                <w:color w:val="000000"/>
                <w:spacing w:val="6"/>
                <w:sz w:val="23"/>
                <w:szCs w:val="23"/>
              </w:rPr>
              <w:t xml:space="preserve">5 </w:t>
            </w:r>
            <w:r>
              <w:rPr>
                <w:rFonts w:hint="eastAsia" w:ascii="宋体" w:hAnsi="宋体" w:eastAsia="宋体" w:cs="宋体"/>
                <w:color w:val="000000"/>
                <w:spacing w:val="6"/>
                <w:sz w:val="23"/>
                <w:szCs w:val="23"/>
              </w:rPr>
              <w:t>分钟内向企业应急领导小组报告， 由应</w:t>
            </w:r>
            <w:r>
              <w:rPr>
                <w:rFonts w:hint="eastAsia" w:ascii="宋体" w:hAnsi="宋体" w:eastAsia="宋体" w:cs="宋体"/>
                <w:color w:val="000000"/>
                <w:sz w:val="23"/>
                <w:szCs w:val="23"/>
              </w:rPr>
              <w:t> </w:t>
            </w:r>
            <w:r>
              <w:rPr>
                <w:rFonts w:hint="eastAsia" w:ascii="宋体" w:hAnsi="宋体" w:eastAsia="宋体" w:cs="宋体"/>
                <w:color w:val="000000"/>
                <w:spacing w:val="22"/>
                <w:sz w:val="23"/>
                <w:szCs w:val="23"/>
              </w:rPr>
              <w:t>急指</w:t>
            </w:r>
            <w:r>
              <w:rPr>
                <w:rFonts w:hint="eastAsia" w:ascii="宋体" w:hAnsi="宋体" w:eastAsia="宋体" w:cs="宋体"/>
                <w:color w:val="000000"/>
                <w:spacing w:val="15"/>
                <w:sz w:val="23"/>
                <w:szCs w:val="23"/>
              </w:rPr>
              <w:t>挥</w:t>
            </w:r>
            <w:r>
              <w:rPr>
                <w:rFonts w:hint="eastAsia" w:ascii="宋体" w:hAnsi="宋体" w:eastAsia="宋体" w:cs="宋体"/>
                <w:color w:val="000000"/>
                <w:spacing w:val="11"/>
                <w:sz w:val="23"/>
                <w:szCs w:val="23"/>
              </w:rPr>
              <w:t>长决定启动应急预案 (由应急工作领导小组指挥长指挥协调整体应</w:t>
            </w:r>
            <w:r>
              <w:rPr>
                <w:rFonts w:hint="eastAsia" w:ascii="宋体" w:hAnsi="宋体" w:eastAsia="宋体" w:cs="宋体"/>
                <w:color w:val="000000"/>
                <w:sz w:val="23"/>
                <w:szCs w:val="23"/>
              </w:rPr>
              <w:t> </w:t>
            </w:r>
            <w:r>
              <w:rPr>
                <w:rFonts w:hint="eastAsia" w:ascii="宋体" w:hAnsi="宋体" w:eastAsia="宋体" w:cs="宋体"/>
                <w:color w:val="000000"/>
                <w:spacing w:val="22"/>
                <w:sz w:val="23"/>
                <w:szCs w:val="23"/>
              </w:rPr>
              <w:t>急抢</w:t>
            </w:r>
            <w:r>
              <w:rPr>
                <w:rFonts w:hint="eastAsia" w:ascii="宋体" w:hAnsi="宋体" w:eastAsia="宋体" w:cs="宋体"/>
                <w:color w:val="000000"/>
                <w:spacing w:val="15"/>
                <w:sz w:val="23"/>
                <w:szCs w:val="23"/>
              </w:rPr>
              <w:t>险</w:t>
            </w:r>
            <w:r>
              <w:rPr>
                <w:rFonts w:hint="eastAsia" w:ascii="宋体" w:hAnsi="宋体" w:eastAsia="宋体" w:cs="宋体"/>
                <w:color w:val="000000"/>
                <w:spacing w:val="11"/>
                <w:sz w:val="23"/>
                <w:szCs w:val="23"/>
              </w:rPr>
              <w:t>工作) ，根据事态发展情况，决定是否上报当地政府，接到报告后</w:t>
            </w:r>
          </w:p>
          <w:p>
            <w:pPr>
              <w:pStyle w:val="2"/>
              <w:keepNext w:val="0"/>
              <w:keepLines w:val="0"/>
              <w:widowControl/>
              <w:suppressLineNumbers w:val="0"/>
              <w:spacing w:before="0" w:beforeAutospacing="1" w:after="0" w:afterAutospacing="1" w:line="11" w:lineRule="atLeast"/>
              <w:ind w:left="10" w:right="0"/>
            </w:pPr>
            <w:r>
              <w:rPr>
                <w:rFonts w:hint="eastAsia" w:ascii="宋体" w:hAnsi="宋体" w:eastAsia="宋体" w:cs="宋体"/>
                <w:color w:val="000000"/>
                <w:spacing w:val="18"/>
                <w:sz w:val="23"/>
                <w:szCs w:val="23"/>
              </w:rPr>
              <w:t>政</w:t>
            </w:r>
            <w:r>
              <w:rPr>
                <w:rFonts w:hint="eastAsia" w:ascii="宋体" w:hAnsi="宋体" w:eastAsia="宋体" w:cs="宋体"/>
                <w:color w:val="000000"/>
                <w:spacing w:val="13"/>
                <w:sz w:val="23"/>
                <w:szCs w:val="23"/>
              </w:rPr>
              <w:t>府</w:t>
            </w:r>
            <w:r>
              <w:rPr>
                <w:rFonts w:hint="eastAsia" w:ascii="宋体" w:hAnsi="宋体" w:eastAsia="宋体" w:cs="宋体"/>
                <w:color w:val="000000"/>
                <w:spacing w:val="9"/>
                <w:sz w:val="23"/>
                <w:szCs w:val="23"/>
              </w:rPr>
              <w:t>部门根据事态的进一步发展，决定是否启动上一级响应和应急预案。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5" w:hRule="atLeast"/>
        </w:trPr>
        <w:tc>
          <w:tcPr>
            <w:tcW w:w="565"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08" w:right="110" w:firstLine="1"/>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报告</w:t>
            </w:r>
          </w:p>
        </w:tc>
        <w:tc>
          <w:tcPr>
            <w:tcW w:w="623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1" w:beforeAutospacing="0" w:after="0" w:afterAutospacing="1" w:line="16" w:lineRule="atLeast"/>
              <w:ind w:left="18" w:right="3" w:hanging="9"/>
            </w:pPr>
            <w:r>
              <w:rPr>
                <w:rFonts w:hint="eastAsia" w:ascii="宋体" w:hAnsi="宋体" w:eastAsia="宋体" w:cs="宋体"/>
                <w:color w:val="000000"/>
                <w:spacing w:val="24"/>
                <w:sz w:val="23"/>
                <w:szCs w:val="23"/>
              </w:rPr>
              <w:t>报</w:t>
            </w:r>
            <w:r>
              <w:rPr>
                <w:rFonts w:hint="eastAsia" w:ascii="宋体" w:hAnsi="宋体" w:eastAsia="宋体" w:cs="宋体"/>
                <w:color w:val="000000"/>
                <w:spacing w:val="14"/>
                <w:sz w:val="23"/>
                <w:szCs w:val="23"/>
              </w:rPr>
              <w:t>告</w:t>
            </w:r>
            <w:r>
              <w:rPr>
                <w:rFonts w:hint="eastAsia" w:ascii="宋体" w:hAnsi="宋体" w:eastAsia="宋体" w:cs="宋体"/>
                <w:color w:val="000000"/>
                <w:spacing w:val="12"/>
                <w:sz w:val="23"/>
                <w:szCs w:val="23"/>
              </w:rPr>
              <w:t>程序：第一发现人立即向部门负责人报告，初步判断事故等级后，立</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即</w:t>
            </w:r>
            <w:r>
              <w:rPr>
                <w:rFonts w:hint="eastAsia" w:ascii="宋体" w:hAnsi="宋体" w:eastAsia="宋体" w:cs="宋体"/>
                <w:color w:val="000000"/>
                <w:spacing w:val="10"/>
                <w:sz w:val="23"/>
                <w:szCs w:val="23"/>
              </w:rPr>
              <w:t>向</w:t>
            </w:r>
            <w:r>
              <w:rPr>
                <w:rFonts w:hint="eastAsia" w:ascii="宋体" w:hAnsi="宋体" w:eastAsia="宋体" w:cs="宋体"/>
                <w:color w:val="000000"/>
                <w:spacing w:val="8"/>
                <w:sz w:val="23"/>
                <w:szCs w:val="23"/>
              </w:rPr>
              <w:t>相应的事故部门负责人、应急指挥部报告， 由应急指挥部决定启动应</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急</w:t>
            </w:r>
            <w:r>
              <w:rPr>
                <w:rFonts w:hint="eastAsia" w:ascii="宋体" w:hAnsi="宋体" w:eastAsia="宋体" w:cs="宋体"/>
                <w:color w:val="000000"/>
                <w:spacing w:val="3"/>
                <w:sz w:val="23"/>
                <w:szCs w:val="23"/>
              </w:rPr>
              <w:t>预案。</w:t>
            </w:r>
          </w:p>
          <w:p>
            <w:pPr>
              <w:pStyle w:val="2"/>
              <w:keepNext w:val="0"/>
              <w:keepLines w:val="0"/>
              <w:widowControl/>
              <w:suppressLineNumbers w:val="0"/>
              <w:spacing w:before="1" w:beforeAutospacing="0" w:after="0" w:afterAutospacing="1" w:line="11" w:lineRule="atLeast"/>
              <w:ind w:left="9" w:right="0"/>
            </w:pPr>
            <w:r>
              <w:rPr>
                <w:rFonts w:hint="eastAsia" w:ascii="宋体" w:hAnsi="宋体" w:eastAsia="宋体" w:cs="宋体"/>
                <w:color w:val="000000"/>
                <w:spacing w:val="18"/>
                <w:sz w:val="23"/>
                <w:szCs w:val="23"/>
              </w:rPr>
              <w:t>报</w:t>
            </w:r>
            <w:r>
              <w:rPr>
                <w:rFonts w:hint="eastAsia" w:ascii="宋体" w:hAnsi="宋体" w:eastAsia="宋体" w:cs="宋体"/>
                <w:color w:val="000000"/>
                <w:spacing w:val="17"/>
                <w:sz w:val="23"/>
                <w:szCs w:val="23"/>
              </w:rPr>
              <w:t>告</w:t>
            </w:r>
            <w:r>
              <w:rPr>
                <w:rFonts w:hint="eastAsia" w:ascii="宋体" w:hAnsi="宋体" w:eastAsia="宋体" w:cs="宋体"/>
                <w:color w:val="000000"/>
                <w:spacing w:val="9"/>
                <w:sz w:val="23"/>
                <w:szCs w:val="23"/>
              </w:rPr>
              <w:t>内容：事故发生时间、地点、性质、伤亡基本情况等</w:t>
            </w:r>
          </w:p>
          <w:p>
            <w:pPr>
              <w:pStyle w:val="2"/>
              <w:keepNext w:val="0"/>
              <w:keepLines w:val="0"/>
              <w:widowControl/>
              <w:suppressLineNumbers w:val="0"/>
              <w:spacing w:before="128" w:beforeAutospacing="0" w:after="0" w:afterAutospacing="1" w:line="11" w:lineRule="atLeast"/>
              <w:ind w:left="11" w:right="0"/>
            </w:pPr>
            <w:r>
              <w:rPr>
                <w:rFonts w:hint="eastAsia" w:ascii="宋体" w:hAnsi="宋体" w:eastAsia="宋体" w:cs="宋体"/>
                <w:color w:val="000000"/>
                <w:spacing w:val="2"/>
                <w:sz w:val="23"/>
                <w:szCs w:val="23"/>
              </w:rPr>
              <w:t>应急总指挥：   陈洪勇  </w:t>
            </w:r>
            <w:r>
              <w:rPr>
                <w:rFonts w:hint="eastAsia" w:ascii="仿宋" w:hAnsi="仿宋" w:eastAsia="仿宋" w:cs="仿宋"/>
                <w:color w:val="000000"/>
                <w:spacing w:val="2"/>
                <w:sz w:val="23"/>
                <w:szCs w:val="23"/>
              </w:rPr>
              <w:t>1</w:t>
            </w:r>
            <w:r>
              <w:rPr>
                <w:rFonts w:hint="eastAsia" w:ascii="仿宋" w:hAnsi="仿宋" w:eastAsia="仿宋" w:cs="仿宋"/>
                <w:color w:val="000000"/>
                <w:spacing w:val="1"/>
                <w:sz w:val="23"/>
                <w:szCs w:val="23"/>
              </w:rPr>
              <w:t>3909168763</w:t>
            </w:r>
          </w:p>
          <w:p>
            <w:pPr>
              <w:pStyle w:val="2"/>
              <w:keepNext w:val="0"/>
              <w:keepLines w:val="0"/>
              <w:widowControl/>
              <w:suppressLineNumbers w:val="0"/>
              <w:spacing w:before="128" w:beforeAutospacing="0" w:after="0" w:afterAutospacing="1" w:line="11" w:lineRule="atLeast"/>
              <w:ind w:left="11" w:right="0"/>
            </w:pPr>
            <w:r>
              <w:rPr>
                <w:rFonts w:hint="eastAsia" w:ascii="宋体" w:hAnsi="宋体" w:eastAsia="宋体" w:cs="宋体"/>
                <w:color w:val="000000"/>
                <w:spacing w:val="12"/>
                <w:sz w:val="23"/>
                <w:szCs w:val="23"/>
              </w:rPr>
              <w:t>应急</w:t>
            </w:r>
            <w:r>
              <w:rPr>
                <w:rFonts w:hint="eastAsia" w:ascii="宋体" w:hAnsi="宋体" w:eastAsia="宋体" w:cs="宋体"/>
                <w:color w:val="000000"/>
                <w:spacing w:val="11"/>
                <w:sz w:val="23"/>
                <w:szCs w:val="23"/>
              </w:rPr>
              <w:t>副</w:t>
            </w:r>
            <w:r>
              <w:rPr>
                <w:rFonts w:hint="eastAsia" w:ascii="宋体" w:hAnsi="宋体" w:eastAsia="宋体" w:cs="宋体"/>
                <w:color w:val="000000"/>
                <w:spacing w:val="6"/>
                <w:sz w:val="23"/>
                <w:szCs w:val="23"/>
              </w:rPr>
              <w:t>总指挥：蒋永雷  </w:t>
            </w:r>
            <w:r>
              <w:rPr>
                <w:rFonts w:hint="eastAsia" w:ascii="仿宋" w:hAnsi="仿宋" w:eastAsia="仿宋" w:cs="仿宋"/>
                <w:color w:val="000000"/>
                <w:spacing w:val="6"/>
                <w:sz w:val="23"/>
                <w:szCs w:val="23"/>
              </w:rPr>
              <w:t>13892655058</w:t>
            </w:r>
          </w:p>
          <w:p>
            <w:pPr>
              <w:pStyle w:val="2"/>
              <w:keepNext w:val="0"/>
              <w:keepLines w:val="0"/>
              <w:widowControl/>
              <w:suppressLineNumbers w:val="0"/>
              <w:spacing w:before="126" w:beforeAutospacing="0" w:after="0" w:afterAutospacing="1" w:line="11" w:lineRule="atLeast"/>
              <w:ind w:left="1693" w:right="0"/>
            </w:pPr>
            <w:r>
              <w:rPr>
                <w:rFonts w:hint="eastAsia" w:ascii="宋体" w:hAnsi="宋体" w:eastAsia="宋体" w:cs="宋体"/>
                <w:color w:val="000000"/>
                <w:spacing w:val="5"/>
                <w:sz w:val="23"/>
                <w:szCs w:val="23"/>
              </w:rPr>
              <w:t>李强  </w:t>
            </w:r>
            <w:r>
              <w:rPr>
                <w:rFonts w:hint="eastAsia" w:ascii="仿宋" w:hAnsi="仿宋" w:eastAsia="仿宋" w:cs="仿宋"/>
                <w:color w:val="000000"/>
                <w:spacing w:val="5"/>
                <w:sz w:val="23"/>
                <w:szCs w:val="23"/>
              </w:rPr>
              <w:t>1779218590</w:t>
            </w:r>
            <w:r>
              <w:rPr>
                <w:rFonts w:hint="eastAsia" w:ascii="仿宋" w:hAnsi="仿宋" w:eastAsia="仿宋" w:cs="仿宋"/>
                <w:color w:val="000000"/>
                <w:spacing w:val="3"/>
                <w:sz w:val="23"/>
                <w:szCs w:val="23"/>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48" w:hRule="atLeast"/>
        </w:trPr>
        <w:tc>
          <w:tcPr>
            <w:tcW w:w="565"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09" w:right="110"/>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处置</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措施</w:t>
            </w:r>
          </w:p>
        </w:tc>
        <w:tc>
          <w:tcPr>
            <w:tcW w:w="623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19" w:beforeAutospacing="0" w:after="0" w:afterAutospacing="1" w:line="11" w:lineRule="atLeast"/>
              <w:ind w:left="23"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7"/>
                <w:sz w:val="23"/>
                <w:szCs w:val="23"/>
              </w:rPr>
              <w:t>1</w:t>
            </w:r>
            <w:r>
              <w:rPr>
                <w:rFonts w:hint="eastAsia" w:ascii="宋体" w:hAnsi="宋体" w:eastAsia="宋体" w:cs="宋体"/>
                <w:color w:val="000000"/>
                <w:spacing w:val="12"/>
                <w:sz w:val="23"/>
                <w:szCs w:val="23"/>
              </w:rPr>
              <w:t>) 发出火灾报警，疏散无关人员，通知应急指挥部；</w:t>
            </w:r>
          </w:p>
          <w:p>
            <w:pPr>
              <w:pStyle w:val="2"/>
              <w:keepNext w:val="0"/>
              <w:keepLines w:val="0"/>
              <w:widowControl/>
              <w:suppressLineNumbers w:val="0"/>
              <w:spacing w:before="127" w:beforeAutospacing="0" w:after="0" w:afterAutospacing="1" w:line="14" w:lineRule="atLeast"/>
              <w:ind w:left="26" w:right="3" w:hanging="3"/>
            </w:pPr>
            <w:r>
              <w:rPr>
                <w:rFonts w:hint="eastAsia" w:ascii="宋体" w:hAnsi="宋体" w:eastAsia="宋体" w:cs="宋体"/>
                <w:color w:val="000000"/>
                <w:spacing w:val="22"/>
                <w:sz w:val="23"/>
                <w:szCs w:val="23"/>
              </w:rPr>
              <w:t>(</w:t>
            </w:r>
            <w:r>
              <w:rPr>
                <w:rFonts w:hint="default" w:ascii="Times New Roman" w:hAnsi="Times New Roman" w:eastAsia="Times New Roman" w:cs="Times New Roman"/>
                <w:color w:val="000000"/>
                <w:spacing w:val="11"/>
                <w:sz w:val="23"/>
                <w:szCs w:val="23"/>
              </w:rPr>
              <w:t>2</w:t>
            </w:r>
            <w:r>
              <w:rPr>
                <w:rFonts w:hint="eastAsia" w:ascii="宋体" w:hAnsi="宋体" w:eastAsia="宋体" w:cs="宋体"/>
                <w:color w:val="000000"/>
                <w:spacing w:val="11"/>
                <w:sz w:val="23"/>
                <w:szCs w:val="23"/>
              </w:rPr>
              <w:t>) 保证自身安全，明辨方向和火势大小，迅速使用灭火器、消防栓等消</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防</w:t>
            </w:r>
            <w:r>
              <w:rPr>
                <w:rFonts w:hint="eastAsia" w:ascii="宋体" w:hAnsi="宋体" w:eastAsia="宋体" w:cs="宋体"/>
                <w:color w:val="000000"/>
                <w:spacing w:val="4"/>
                <w:sz w:val="23"/>
                <w:szCs w:val="23"/>
              </w:rPr>
              <w:t>器材灭火；</w:t>
            </w:r>
          </w:p>
          <w:p>
            <w:pPr>
              <w:pStyle w:val="2"/>
              <w:keepNext w:val="0"/>
              <w:keepLines w:val="0"/>
              <w:widowControl/>
              <w:suppressLineNumbers w:val="0"/>
              <w:spacing w:before="128" w:beforeAutospacing="0" w:after="0" w:afterAutospacing="1" w:line="11" w:lineRule="atLeast"/>
              <w:ind w:left="23"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超出企业控制范围，立即请求外部救援；</w:t>
            </w:r>
          </w:p>
          <w:p>
            <w:pPr>
              <w:pStyle w:val="2"/>
              <w:keepNext w:val="0"/>
              <w:keepLines w:val="0"/>
              <w:widowControl/>
              <w:suppressLineNumbers w:val="0"/>
              <w:spacing w:before="126" w:beforeAutospacing="0" w:after="0" w:afterAutospacing="1" w:line="11" w:lineRule="atLeast"/>
              <w:ind w:left="23"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迅速撤离污染区人员至上风向处；</w:t>
            </w:r>
          </w:p>
          <w:p>
            <w:pPr>
              <w:pStyle w:val="2"/>
              <w:keepNext w:val="0"/>
              <w:keepLines w:val="0"/>
              <w:widowControl/>
              <w:suppressLineNumbers w:val="0"/>
              <w:spacing w:before="125" w:beforeAutospacing="0" w:after="0" w:afterAutospacing="1" w:line="11" w:lineRule="atLeast"/>
              <w:ind w:left="23"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4</w:t>
            </w:r>
            <w:r>
              <w:rPr>
                <w:rFonts w:hint="eastAsia" w:ascii="宋体" w:hAnsi="宋体" w:eastAsia="宋体" w:cs="宋体"/>
                <w:color w:val="000000"/>
                <w:spacing w:val="14"/>
                <w:sz w:val="23"/>
                <w:szCs w:val="23"/>
              </w:rPr>
              <w:t>) 发现人员烧伤，立即组织就医</w:t>
            </w:r>
            <w:r>
              <w:rPr>
                <w:rFonts w:hint="eastAsia" w:ascii="宋体" w:hAnsi="宋体" w:eastAsia="宋体" w:cs="宋体"/>
                <w:color w:val="000000"/>
                <w:spacing w:val="11"/>
                <w:sz w:val="23"/>
                <w:szCs w:val="23"/>
              </w:rPr>
              <w:t>；</w:t>
            </w:r>
          </w:p>
          <w:p>
            <w:pPr>
              <w:pStyle w:val="2"/>
              <w:keepNext w:val="0"/>
              <w:keepLines w:val="0"/>
              <w:widowControl/>
              <w:suppressLineNumbers w:val="0"/>
              <w:spacing w:before="128" w:beforeAutospacing="0" w:after="0" w:afterAutospacing="1" w:line="11" w:lineRule="atLeast"/>
              <w:ind w:left="23"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2"/>
                <w:sz w:val="23"/>
                <w:szCs w:val="23"/>
              </w:rPr>
              <w:t>5</w:t>
            </w:r>
            <w:r>
              <w:rPr>
                <w:rFonts w:hint="eastAsia" w:ascii="宋体" w:hAnsi="宋体" w:eastAsia="宋体" w:cs="宋体"/>
                <w:color w:val="000000"/>
                <w:spacing w:val="12"/>
                <w:sz w:val="23"/>
                <w:szCs w:val="23"/>
              </w:rPr>
              <w:t>) 事故解除后，组织调查事故原因，分清责任后作出处理意见。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5" w:hRule="atLeast"/>
        </w:trPr>
        <w:tc>
          <w:tcPr>
            <w:tcW w:w="565"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09" w:right="110"/>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监</w:t>
            </w:r>
            <w:r>
              <w:rPr>
                <w:rFonts w:hint="eastAsia" w:ascii="宋体" w:hAnsi="宋体" w:eastAsia="宋体" w:cs="宋体"/>
                <w:color w:val="000000"/>
                <w:spacing w:val="4"/>
                <w:sz w:val="23"/>
                <w:szCs w:val="23"/>
              </w:rPr>
              <w:t>测</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方</w:t>
            </w:r>
            <w:r>
              <w:rPr>
                <w:rFonts w:hint="eastAsia" w:ascii="宋体" w:hAnsi="宋体" w:eastAsia="宋体" w:cs="宋体"/>
                <w:color w:val="000000"/>
                <w:spacing w:val="4"/>
                <w:sz w:val="23"/>
                <w:szCs w:val="23"/>
              </w:rPr>
              <w:t>案</w:t>
            </w:r>
          </w:p>
        </w:tc>
        <w:tc>
          <w:tcPr>
            <w:tcW w:w="623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5" w:beforeAutospacing="0" w:after="0" w:afterAutospacing="1" w:line="11" w:lineRule="atLeast"/>
              <w:ind w:left="15" w:right="0"/>
            </w:pPr>
            <w:r>
              <w:rPr>
                <w:rFonts w:hint="eastAsia" w:ascii="宋体" w:hAnsi="宋体" w:eastAsia="宋体" w:cs="宋体"/>
                <w:color w:val="000000"/>
                <w:spacing w:val="9"/>
                <w:sz w:val="23"/>
                <w:szCs w:val="23"/>
              </w:rPr>
              <w:t>企业委托有监测能力的机构进行监测，监测要点如下：</w:t>
            </w:r>
          </w:p>
          <w:p>
            <w:pPr>
              <w:pStyle w:val="2"/>
              <w:keepNext w:val="0"/>
              <w:keepLines w:val="0"/>
              <w:widowControl/>
              <w:suppressLineNumbers w:val="0"/>
              <w:spacing w:before="131" w:beforeAutospacing="0" w:after="0" w:afterAutospacing="1" w:line="14" w:lineRule="atLeast"/>
              <w:ind w:left="12" w:right="3" w:firstLine="1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6"/>
                <w:sz w:val="23"/>
                <w:szCs w:val="23"/>
              </w:rPr>
              <w:t>1</w:t>
            </w:r>
            <w:r>
              <w:rPr>
                <w:rFonts w:hint="eastAsia" w:ascii="宋体" w:hAnsi="宋体" w:eastAsia="宋体" w:cs="宋体"/>
                <w:color w:val="000000"/>
                <w:spacing w:val="11"/>
                <w:sz w:val="23"/>
                <w:szCs w:val="23"/>
              </w:rPr>
              <w:t>)</w:t>
            </w:r>
            <w:r>
              <w:rPr>
                <w:rFonts w:hint="eastAsia" w:ascii="宋体" w:hAnsi="宋体" w:eastAsia="宋体" w:cs="宋体"/>
                <w:color w:val="000000"/>
                <w:spacing w:val="8"/>
                <w:sz w:val="23"/>
                <w:szCs w:val="23"/>
              </w:rPr>
              <w:t> 大气环境：①监测因子：</w:t>
            </w:r>
            <w:r>
              <w:rPr>
                <w:rFonts w:hint="default" w:ascii="Times New Roman" w:hAnsi="Times New Roman" w:eastAsia="Times New Roman" w:cs="Times New Roman"/>
                <w:color w:val="000000"/>
                <w:sz w:val="23"/>
                <w:szCs w:val="23"/>
              </w:rPr>
              <w:t>CH</w:t>
            </w:r>
            <w:r>
              <w:rPr>
                <w:rFonts w:hint="default" w:ascii="Times New Roman" w:hAnsi="Times New Roman" w:eastAsia="Times New Roman" w:cs="Times New Roman"/>
                <w:color w:val="000000"/>
                <w:spacing w:val="8"/>
                <w:sz w:val="15"/>
                <w:szCs w:val="15"/>
              </w:rPr>
              <w:t xml:space="preserve">4 </w:t>
            </w: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z w:val="23"/>
                <w:szCs w:val="23"/>
              </w:rPr>
              <w:t>CO</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z w:val="23"/>
                <w:szCs w:val="23"/>
              </w:rPr>
              <w:t>CO</w:t>
            </w:r>
            <w:r>
              <w:rPr>
                <w:rFonts w:hint="default" w:ascii="Times New Roman" w:hAnsi="Times New Roman" w:eastAsia="Times New Roman" w:cs="Times New Roman"/>
                <w:color w:val="000000"/>
                <w:spacing w:val="8"/>
                <w:sz w:val="15"/>
                <w:szCs w:val="15"/>
              </w:rPr>
              <w:t xml:space="preserve">2 </w:t>
            </w: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z w:val="23"/>
                <w:szCs w:val="23"/>
              </w:rPr>
              <w:t>H</w:t>
            </w:r>
            <w:r>
              <w:rPr>
                <w:rFonts w:hint="default" w:ascii="Times New Roman" w:hAnsi="Times New Roman" w:eastAsia="Times New Roman" w:cs="Times New Roman"/>
                <w:color w:val="000000"/>
                <w:spacing w:val="8"/>
                <w:sz w:val="15"/>
                <w:szCs w:val="15"/>
              </w:rPr>
              <w:t>2</w:t>
            </w:r>
            <w:r>
              <w:rPr>
                <w:rFonts w:hint="default" w:ascii="Times New Roman" w:hAnsi="Times New Roman" w:eastAsia="Times New Roman" w:cs="Times New Roman"/>
                <w:color w:val="000000"/>
                <w:sz w:val="23"/>
                <w:szCs w:val="23"/>
              </w:rPr>
              <w:t>S</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z w:val="23"/>
                <w:szCs w:val="23"/>
              </w:rPr>
              <w:t>NH</w:t>
            </w:r>
            <w:r>
              <w:rPr>
                <w:rFonts w:hint="default" w:ascii="Times New Roman" w:hAnsi="Times New Roman" w:eastAsia="Times New Roman" w:cs="Times New Roman"/>
                <w:color w:val="000000"/>
                <w:spacing w:val="8"/>
                <w:sz w:val="15"/>
                <w:szCs w:val="15"/>
              </w:rPr>
              <w:t xml:space="preserve">3 </w:t>
            </w: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z w:val="23"/>
                <w:szCs w:val="23"/>
              </w:rPr>
              <w:t>TSP</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；②监</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测</w:t>
            </w:r>
            <w:r>
              <w:rPr>
                <w:rFonts w:hint="eastAsia" w:ascii="宋体" w:hAnsi="宋体" w:eastAsia="宋体" w:cs="宋体"/>
                <w:color w:val="000000"/>
                <w:spacing w:val="16"/>
                <w:sz w:val="23"/>
                <w:szCs w:val="23"/>
              </w:rPr>
              <w:t>布</w:t>
            </w:r>
            <w:r>
              <w:rPr>
                <w:rFonts w:hint="eastAsia" w:ascii="宋体" w:hAnsi="宋体" w:eastAsia="宋体" w:cs="宋体"/>
                <w:color w:val="000000"/>
                <w:spacing w:val="9"/>
                <w:sz w:val="23"/>
                <w:szCs w:val="23"/>
              </w:rPr>
              <w:t>点：上风向设参照点、下风向设监控点、附近居民敏感点</w:t>
            </w:r>
          </w:p>
          <w:p>
            <w:pPr>
              <w:pStyle w:val="2"/>
              <w:keepNext w:val="0"/>
              <w:keepLines w:val="0"/>
              <w:widowControl/>
              <w:suppressLineNumbers w:val="0"/>
              <w:spacing w:before="84" w:beforeAutospacing="0" w:after="0" w:afterAutospacing="1" w:line="15" w:lineRule="atLeast"/>
              <w:ind w:left="12" w:right="3" w:firstLine="10"/>
            </w:pPr>
            <w:r>
              <w:rPr>
                <w:rFonts w:hint="eastAsia" w:ascii="宋体" w:hAnsi="宋体" w:eastAsia="宋体" w:cs="宋体"/>
                <w:color w:val="000000"/>
                <w:spacing w:val="12"/>
                <w:sz w:val="23"/>
                <w:szCs w:val="23"/>
              </w:rPr>
              <w:t>(</w:t>
            </w:r>
            <w:r>
              <w:rPr>
                <w:rFonts w:hint="default" w:ascii="Times New Roman" w:hAnsi="Times New Roman" w:eastAsia="Times New Roman" w:cs="Times New Roman"/>
                <w:color w:val="000000"/>
                <w:spacing w:val="7"/>
                <w:sz w:val="23"/>
                <w:szCs w:val="23"/>
              </w:rPr>
              <w:t>2</w:t>
            </w:r>
            <w:r>
              <w:rPr>
                <w:rFonts w:hint="eastAsia" w:ascii="宋体" w:hAnsi="宋体" w:eastAsia="宋体" w:cs="宋体"/>
                <w:color w:val="000000"/>
                <w:spacing w:val="7"/>
                <w:sz w:val="23"/>
                <w:szCs w:val="23"/>
              </w:rPr>
              <w:t>) 监测频次：污染事故发生时 </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次</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天，视污染物浓度递减情况适当降低</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监测次数，直至污染因子监测结果连续达标</w:t>
            </w:r>
            <w:r>
              <w:rPr>
                <w:rFonts w:hint="eastAsia" w:ascii="宋体" w:hAnsi="宋体" w:eastAsia="宋体" w:cs="宋体"/>
                <w:color w:val="000000"/>
                <w:spacing w:val="8"/>
                <w:sz w:val="23"/>
                <w:szCs w:val="23"/>
              </w:rPr>
              <w:t>。</w:t>
            </w:r>
          </w:p>
          <w:p>
            <w:pPr>
              <w:pStyle w:val="2"/>
              <w:keepNext w:val="0"/>
              <w:keepLines w:val="0"/>
              <w:widowControl/>
              <w:suppressLineNumbers w:val="0"/>
              <w:spacing w:before="125" w:beforeAutospacing="0" w:after="0" w:afterAutospacing="1" w:line="14" w:lineRule="atLeast"/>
              <w:ind w:left="12" w:right="0" w:firstLine="1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3</w:t>
            </w:r>
            <w:r>
              <w:rPr>
                <w:rFonts w:hint="eastAsia" w:ascii="宋体" w:hAnsi="宋体" w:eastAsia="宋体" w:cs="宋体"/>
                <w:color w:val="000000"/>
                <w:spacing w:val="8"/>
                <w:sz w:val="23"/>
                <w:szCs w:val="23"/>
              </w:rPr>
              <w:t>)根据</w:t>
            </w:r>
            <w:r>
              <w:rPr>
                <w:rFonts w:hint="eastAsia" w:ascii="宋体" w:hAnsi="宋体" w:eastAsia="宋体" w:cs="宋体"/>
                <w:color w:val="000000"/>
                <w:spacing w:val="5"/>
                <w:sz w:val="23"/>
                <w:szCs w:val="23"/>
              </w:rPr>
              <w:t>现</w:t>
            </w:r>
            <w:r>
              <w:rPr>
                <w:rFonts w:hint="eastAsia" w:ascii="宋体" w:hAnsi="宋体" w:eastAsia="宋体" w:cs="宋体"/>
                <w:color w:val="000000"/>
                <w:spacing w:val="4"/>
                <w:sz w:val="23"/>
                <w:szCs w:val="23"/>
              </w:rPr>
              <w:t>场情况，按照《突发环境事件应急监测技术规范》(</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4"/>
                <w:sz w:val="23"/>
                <w:szCs w:val="23"/>
              </w:rPr>
              <w:t>589-2010</w:t>
            </w:r>
            <w:r>
              <w:rPr>
                <w:rFonts w:hint="eastAsia" w:ascii="宋体" w:hAnsi="宋体" w:eastAsia="宋体" w:cs="宋体"/>
                <w:color w:val="000000"/>
                <w:spacing w:val="4"/>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开</w:t>
            </w:r>
            <w:r>
              <w:rPr>
                <w:rFonts w:hint="eastAsia" w:ascii="宋体" w:hAnsi="宋体" w:eastAsia="宋体" w:cs="宋体"/>
                <w:color w:val="000000"/>
                <w:spacing w:val="4"/>
                <w:sz w:val="23"/>
                <w:szCs w:val="23"/>
              </w:rPr>
              <w:t>展应急监测。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565"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09" w:right="110"/>
            </w:pPr>
            <w:r>
              <w:rPr>
                <w:rFonts w:hint="eastAsia" w:ascii="宋体" w:hAnsi="宋体" w:eastAsia="宋体" w:cs="宋体"/>
                <w:color w:val="000000"/>
                <w:spacing w:val="5"/>
                <w:sz w:val="23"/>
                <w:szCs w:val="23"/>
              </w:rPr>
              <w:t>注意</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事项</w:t>
            </w:r>
          </w:p>
        </w:tc>
        <w:tc>
          <w:tcPr>
            <w:tcW w:w="623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7" w:beforeAutospacing="0" w:after="0" w:afterAutospacing="1" w:line="15" w:lineRule="atLeast"/>
              <w:ind w:left="19" w:right="0" w:firstLine="4"/>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1</w:t>
            </w:r>
            <w:r>
              <w:rPr>
                <w:rFonts w:hint="eastAsia" w:ascii="宋体" w:hAnsi="宋体" w:eastAsia="宋体" w:cs="宋体"/>
                <w:color w:val="000000"/>
                <w:spacing w:val="11"/>
                <w:sz w:val="23"/>
                <w:szCs w:val="23"/>
              </w:rPr>
              <w:t>)</w:t>
            </w:r>
            <w:r>
              <w:rPr>
                <w:rFonts w:hint="eastAsia" w:ascii="宋体" w:hAnsi="宋体" w:eastAsia="宋体" w:cs="宋体"/>
                <w:color w:val="000000"/>
                <w:spacing w:val="10"/>
                <w:sz w:val="23"/>
                <w:szCs w:val="23"/>
              </w:rPr>
              <w:t> 人员灭火应首先保证自身安全，发现险情应立即呼叫周围人员，尽量</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扑灭初期火灾，超过自</w:t>
            </w:r>
            <w:r>
              <w:rPr>
                <w:rFonts w:hint="eastAsia" w:ascii="宋体" w:hAnsi="宋体" w:eastAsia="宋体" w:cs="宋体"/>
                <w:color w:val="000000"/>
                <w:spacing w:val="3"/>
                <w:sz w:val="23"/>
                <w:szCs w:val="23"/>
              </w:rPr>
              <w:t>身</w:t>
            </w:r>
            <w:r>
              <w:rPr>
                <w:rFonts w:hint="eastAsia" w:ascii="宋体" w:hAnsi="宋体" w:eastAsia="宋体" w:cs="宋体"/>
                <w:color w:val="000000"/>
                <w:spacing w:val="2"/>
                <w:sz w:val="23"/>
                <w:szCs w:val="23"/>
              </w:rPr>
              <w:t>控制范围的应立即拨打 </w:t>
            </w:r>
            <w:r>
              <w:rPr>
                <w:rFonts w:hint="default" w:ascii="Times New Roman" w:hAnsi="Times New Roman" w:eastAsia="Times New Roman" w:cs="Times New Roman"/>
                <w:color w:val="000000"/>
                <w:spacing w:val="2"/>
                <w:sz w:val="23"/>
                <w:szCs w:val="23"/>
              </w:rPr>
              <w:t xml:space="preserve">119/ 120 </w:t>
            </w:r>
            <w:r>
              <w:rPr>
                <w:rFonts w:hint="eastAsia" w:ascii="宋体" w:hAnsi="宋体" w:eastAsia="宋体" w:cs="宋体"/>
                <w:color w:val="000000"/>
                <w:spacing w:val="2"/>
                <w:sz w:val="23"/>
                <w:szCs w:val="23"/>
              </w:rPr>
              <w:t>等外部救援企业；</w:t>
            </w:r>
          </w:p>
          <w:p>
            <w:pPr>
              <w:pStyle w:val="2"/>
              <w:keepNext w:val="0"/>
              <w:keepLines w:val="0"/>
              <w:widowControl/>
              <w:suppressLineNumbers w:val="0"/>
              <w:spacing w:before="87" w:beforeAutospacing="0" w:after="0" w:afterAutospacing="1" w:line="11" w:lineRule="atLeast"/>
              <w:ind w:left="23" w:right="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2</w:t>
            </w:r>
            <w:r>
              <w:rPr>
                <w:rFonts w:hint="eastAsia" w:ascii="宋体" w:hAnsi="宋体" w:eastAsia="宋体" w:cs="宋体"/>
                <w:color w:val="000000"/>
                <w:spacing w:val="8"/>
                <w:sz w:val="23"/>
                <w:szCs w:val="23"/>
              </w:rPr>
              <w:t xml:space="preserve">) </w:t>
            </w:r>
            <w:r>
              <w:rPr>
                <w:rFonts w:hint="eastAsia" w:ascii="宋体" w:hAnsi="宋体" w:eastAsia="宋体" w:cs="宋体"/>
                <w:color w:val="000000"/>
                <w:spacing w:val="6"/>
                <w:sz w:val="23"/>
                <w:szCs w:val="23"/>
              </w:rPr>
              <w:t>进</w:t>
            </w:r>
            <w:r>
              <w:rPr>
                <w:rFonts w:hint="eastAsia" w:ascii="宋体" w:hAnsi="宋体" w:eastAsia="宋体" w:cs="宋体"/>
                <w:color w:val="000000"/>
                <w:spacing w:val="4"/>
                <w:sz w:val="23"/>
                <w:szCs w:val="23"/>
              </w:rPr>
              <w:t>入火灾、爆炸现场应穿着防火隔热服、戴防毒面具等个人防护器具。</w:t>
            </w:r>
          </w:p>
        </w:tc>
      </w:tr>
    </w:tbl>
    <w:p>
      <w:pPr>
        <w:pStyle w:val="2"/>
        <w:keepNext w:val="0"/>
        <w:keepLines w:val="0"/>
        <w:widowControl/>
        <w:suppressLineNumbers w:val="0"/>
        <w:spacing w:before="94" w:beforeAutospacing="0" w:after="0" w:afterAutospacing="1" w:line="11" w:lineRule="atLeast"/>
        <w:ind w:left="1235" w:right="0"/>
      </w:pPr>
      <w:r>
        <w:rPr>
          <w:rFonts w:hint="eastAsia" w:ascii="宋体" w:hAnsi="宋体" w:eastAsia="宋体" w:cs="宋体"/>
          <w:color w:val="000000"/>
          <w:spacing w:val="20"/>
          <w:sz w:val="29"/>
          <w:szCs w:val="29"/>
        </w:rPr>
        <w:t>渗</w:t>
      </w:r>
      <w:r>
        <w:rPr>
          <w:rFonts w:hint="eastAsia" w:ascii="宋体" w:hAnsi="宋体" w:eastAsia="宋体" w:cs="宋体"/>
          <w:color w:val="000000"/>
          <w:spacing w:val="11"/>
          <w:sz w:val="29"/>
          <w:szCs w:val="29"/>
        </w:rPr>
        <w:t>滤</w:t>
      </w:r>
      <w:r>
        <w:rPr>
          <w:rFonts w:hint="eastAsia" w:ascii="宋体" w:hAnsi="宋体" w:eastAsia="宋体" w:cs="宋体"/>
          <w:color w:val="000000"/>
          <w:spacing w:val="10"/>
          <w:sz w:val="29"/>
          <w:szCs w:val="29"/>
        </w:rPr>
        <w:t>液处理设施异常、废水超标排放应急处置卡</w:t>
      </w:r>
    </w:p>
    <w:tbl>
      <w:tblPr>
        <w:tblStyle w:val="3"/>
        <w:tblW w:w="8746"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8"/>
        <w:gridCol w:w="7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4" w:hRule="atLeast"/>
        </w:trPr>
        <w:tc>
          <w:tcPr>
            <w:tcW w:w="579"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56" w:beforeAutospacing="0" w:after="0" w:afterAutospacing="1" w:line="420" w:lineRule="atLeast"/>
              <w:ind w:left="119" w:right="0"/>
            </w:pPr>
            <w:r>
              <w:rPr>
                <w:rFonts w:hint="eastAsia" w:ascii="宋体" w:hAnsi="宋体" w:eastAsia="宋体" w:cs="宋体"/>
                <w:color w:val="000000"/>
                <w:spacing w:val="5"/>
                <w:sz w:val="23"/>
                <w:szCs w:val="23"/>
              </w:rPr>
              <w:t>事故</w:t>
            </w:r>
          </w:p>
          <w:p>
            <w:pPr>
              <w:pStyle w:val="2"/>
              <w:keepNext w:val="0"/>
              <w:keepLines w:val="0"/>
              <w:widowControl/>
              <w:suppressLineNumbers w:val="0"/>
              <w:spacing w:before="0" w:beforeAutospacing="1" w:after="0" w:afterAutospacing="1" w:line="11" w:lineRule="atLeast"/>
              <w:ind w:left="119" w:right="0"/>
            </w:pPr>
            <w:r>
              <w:rPr>
                <w:rFonts w:hint="eastAsia" w:ascii="宋体" w:hAnsi="宋体" w:eastAsia="宋体" w:cs="宋体"/>
                <w:color w:val="000000"/>
                <w:spacing w:val="5"/>
                <w:sz w:val="23"/>
                <w:szCs w:val="23"/>
              </w:rPr>
              <w:t>特征</w:t>
            </w:r>
          </w:p>
        </w:tc>
        <w:tc>
          <w:tcPr>
            <w:tcW w:w="64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1796" w:right="0"/>
            </w:pPr>
            <w:r>
              <w:rPr>
                <w:rFonts w:hint="eastAsia" w:ascii="宋体" w:hAnsi="宋体" w:eastAsia="宋体" w:cs="宋体"/>
                <w:color w:val="000000"/>
                <w:spacing w:val="16"/>
                <w:sz w:val="23"/>
                <w:szCs w:val="23"/>
              </w:rPr>
              <w:t>渗</w:t>
            </w:r>
            <w:r>
              <w:rPr>
                <w:rFonts w:hint="eastAsia" w:ascii="宋体" w:hAnsi="宋体" w:eastAsia="宋体" w:cs="宋体"/>
                <w:color w:val="000000"/>
                <w:spacing w:val="10"/>
                <w:sz w:val="23"/>
                <w:szCs w:val="23"/>
              </w:rPr>
              <w:t>滤液处理设施异常、废水超标排放事件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579"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17" w:lineRule="atLeast"/>
              <w:ind w:left="118" w:right="118"/>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程</w:t>
            </w:r>
            <w:r>
              <w:rPr>
                <w:rFonts w:hint="eastAsia" w:ascii="宋体" w:hAnsi="宋体" w:eastAsia="宋体" w:cs="宋体"/>
                <w:color w:val="000000"/>
                <w:spacing w:val="5"/>
                <w:sz w:val="23"/>
                <w:szCs w:val="23"/>
              </w:rPr>
              <w:t>序</w:t>
            </w:r>
          </w:p>
        </w:tc>
        <w:tc>
          <w:tcPr>
            <w:tcW w:w="64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9" w:beforeAutospacing="0" w:after="0" w:afterAutospacing="1" w:line="17" w:lineRule="atLeast"/>
              <w:ind w:left="10" w:right="0"/>
            </w:pPr>
            <w:r>
              <w:rPr>
                <w:rFonts w:hint="eastAsia" w:ascii="宋体" w:hAnsi="宋体" w:eastAsia="宋体" w:cs="宋体"/>
                <w:color w:val="000000"/>
                <w:spacing w:val="20"/>
                <w:sz w:val="23"/>
                <w:szCs w:val="23"/>
              </w:rPr>
              <w:t>第</w:t>
            </w:r>
            <w:r>
              <w:rPr>
                <w:rFonts w:hint="eastAsia" w:ascii="宋体" w:hAnsi="宋体" w:eastAsia="宋体" w:cs="宋体"/>
                <w:color w:val="000000"/>
                <w:spacing w:val="15"/>
                <w:sz w:val="23"/>
                <w:szCs w:val="23"/>
              </w:rPr>
              <w:t>一</w:t>
            </w:r>
            <w:r>
              <w:rPr>
                <w:rFonts w:hint="eastAsia" w:ascii="宋体" w:hAnsi="宋体" w:eastAsia="宋体" w:cs="宋体"/>
                <w:color w:val="000000"/>
                <w:spacing w:val="10"/>
                <w:sz w:val="23"/>
                <w:szCs w:val="23"/>
              </w:rPr>
              <w:t>发现人迅速向当班负责人报告，当班负责人初步判断废水超标排放原因</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后在 </w:t>
            </w:r>
            <w:r>
              <w:rPr>
                <w:rFonts w:hint="default" w:ascii="Times New Roman" w:hAnsi="Times New Roman" w:eastAsia="Times New Roman" w:cs="Times New Roman"/>
                <w:color w:val="000000"/>
                <w:spacing w:val="5"/>
                <w:sz w:val="23"/>
                <w:szCs w:val="23"/>
              </w:rPr>
              <w:t xml:space="preserve">5 </w:t>
            </w:r>
            <w:r>
              <w:rPr>
                <w:rFonts w:hint="eastAsia" w:ascii="宋体" w:hAnsi="宋体" w:eastAsia="宋体" w:cs="宋体"/>
                <w:color w:val="000000"/>
                <w:spacing w:val="5"/>
                <w:sz w:val="23"/>
                <w:szCs w:val="23"/>
              </w:rPr>
              <w:t>分钟内向企业应急领导小组报告，由应急指挥长决定启动应急预案</w:t>
            </w:r>
            <w:r>
              <w:rPr>
                <w:rFonts w:hint="eastAsia" w:ascii="宋体" w:hAnsi="宋体" w:eastAsia="宋体" w:cs="宋体"/>
                <w:color w:val="000000"/>
                <w:spacing w:val="3"/>
                <w:sz w:val="23"/>
                <w:szCs w:val="23"/>
              </w:rPr>
              <w:t>(</w:t>
            </w:r>
            <w:r>
              <w:rPr>
                <w:rFonts w:hint="eastAsia" w:ascii="宋体" w:hAnsi="宋体" w:eastAsia="宋体" w:cs="宋体"/>
                <w:color w:val="000000"/>
                <w:sz w:val="23"/>
                <w:szCs w:val="23"/>
              </w:rPr>
              <w:t>由 </w:t>
            </w:r>
            <w:r>
              <w:rPr>
                <w:rFonts w:hint="eastAsia" w:ascii="宋体" w:hAnsi="宋体" w:eastAsia="宋体" w:cs="宋体"/>
                <w:color w:val="000000"/>
                <w:spacing w:val="6"/>
                <w:sz w:val="23"/>
                <w:szCs w:val="23"/>
              </w:rPr>
              <w:t>应</w:t>
            </w:r>
            <w:r>
              <w:rPr>
                <w:rFonts w:hint="eastAsia" w:ascii="宋体" w:hAnsi="宋体" w:eastAsia="宋体" w:cs="宋体"/>
                <w:color w:val="000000"/>
                <w:spacing w:val="5"/>
                <w:sz w:val="23"/>
                <w:szCs w:val="23"/>
              </w:rPr>
              <w:t>急工作领导小组指挥长指挥协调整体应急抢险工作) ，根据事态发展情况，</w:t>
            </w:r>
            <w:r>
              <w:rPr>
                <w:rFonts w:hint="eastAsia" w:ascii="宋体" w:hAnsi="宋体" w:eastAsia="宋体" w:cs="宋体"/>
                <w:color w:val="000000"/>
                <w:sz w:val="23"/>
                <w:szCs w:val="23"/>
              </w:rPr>
              <w:t> </w:t>
            </w:r>
            <w:r>
              <w:rPr>
                <w:rFonts w:hint="eastAsia" w:ascii="宋体" w:hAnsi="宋体" w:eastAsia="宋体" w:cs="宋体"/>
                <w:color w:val="000000"/>
                <w:spacing w:val="20"/>
                <w:sz w:val="23"/>
                <w:szCs w:val="23"/>
              </w:rPr>
              <w:t>决</w:t>
            </w:r>
            <w:r>
              <w:rPr>
                <w:rFonts w:hint="eastAsia" w:ascii="宋体" w:hAnsi="宋体" w:eastAsia="宋体" w:cs="宋体"/>
                <w:color w:val="000000"/>
                <w:spacing w:val="15"/>
                <w:sz w:val="23"/>
                <w:szCs w:val="23"/>
              </w:rPr>
              <w:t>定</w:t>
            </w:r>
            <w:r>
              <w:rPr>
                <w:rFonts w:hint="eastAsia" w:ascii="宋体" w:hAnsi="宋体" w:eastAsia="宋体" w:cs="宋体"/>
                <w:color w:val="000000"/>
                <w:spacing w:val="10"/>
                <w:sz w:val="23"/>
                <w:szCs w:val="23"/>
              </w:rPr>
              <w:t>是否上报当地政府，接到报告后政府部门根据事态的进一步发展，决定</w:t>
            </w:r>
          </w:p>
          <w:p>
            <w:pPr>
              <w:pStyle w:val="2"/>
              <w:keepNext w:val="0"/>
              <w:keepLines w:val="0"/>
              <w:widowControl/>
              <w:suppressLineNumbers w:val="0"/>
              <w:spacing w:before="0" w:beforeAutospacing="1" w:after="0" w:afterAutospacing="1" w:line="11" w:lineRule="atLeast"/>
              <w:ind w:left="13" w:right="0"/>
            </w:pPr>
            <w:r>
              <w:rPr>
                <w:rFonts w:hint="eastAsia" w:ascii="宋体" w:hAnsi="宋体" w:eastAsia="宋体" w:cs="宋体"/>
                <w:color w:val="000000"/>
                <w:spacing w:val="7"/>
                <w:sz w:val="23"/>
                <w:szCs w:val="23"/>
              </w:rPr>
              <w:t>是否启动上一级响应和应急预案</w:t>
            </w:r>
            <w:r>
              <w:rPr>
                <w:rFonts w:hint="eastAsia" w:ascii="宋体" w:hAnsi="宋体" w:eastAsia="宋体" w:cs="宋体"/>
                <w:color w:val="000000"/>
                <w:spacing w:val="5"/>
                <w:sz w:val="23"/>
                <w:szCs w:val="23"/>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39" w:hRule="atLeast"/>
        </w:trPr>
        <w:tc>
          <w:tcPr>
            <w:tcW w:w="579"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17" w:right="118" w:firstLine="1"/>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报告</w:t>
            </w:r>
          </w:p>
        </w:tc>
        <w:tc>
          <w:tcPr>
            <w:tcW w:w="64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33" w:beforeAutospacing="0" w:after="0" w:afterAutospacing="1" w:line="17" w:lineRule="atLeast"/>
              <w:ind w:left="11" w:right="4" w:hanging="3"/>
            </w:pPr>
            <w:r>
              <w:rPr>
                <w:rFonts w:hint="eastAsia" w:ascii="宋体" w:hAnsi="宋体" w:eastAsia="宋体" w:cs="宋体"/>
                <w:color w:val="000000"/>
                <w:spacing w:val="19"/>
                <w:sz w:val="23"/>
                <w:szCs w:val="23"/>
              </w:rPr>
              <w:t>报</w:t>
            </w:r>
            <w:r>
              <w:rPr>
                <w:rFonts w:hint="eastAsia" w:ascii="宋体" w:hAnsi="宋体" w:eastAsia="宋体" w:cs="宋体"/>
                <w:color w:val="000000"/>
                <w:spacing w:val="12"/>
                <w:sz w:val="23"/>
                <w:szCs w:val="23"/>
              </w:rPr>
              <w:t>告程序：第一发现人立即向部门负责人报告，初步判断事故等级后，立即</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向</w:t>
            </w:r>
            <w:r>
              <w:rPr>
                <w:rFonts w:hint="eastAsia" w:ascii="宋体" w:hAnsi="宋体" w:eastAsia="宋体" w:cs="宋体"/>
                <w:color w:val="000000"/>
                <w:spacing w:val="13"/>
                <w:sz w:val="23"/>
                <w:szCs w:val="23"/>
              </w:rPr>
              <w:t>相</w:t>
            </w:r>
            <w:r>
              <w:rPr>
                <w:rFonts w:hint="eastAsia" w:ascii="宋体" w:hAnsi="宋体" w:eastAsia="宋体" w:cs="宋体"/>
                <w:color w:val="000000"/>
                <w:spacing w:val="8"/>
                <w:sz w:val="23"/>
                <w:szCs w:val="23"/>
              </w:rPr>
              <w:t>应的事故部门负责人、应急指挥部报告， 由应急指挥部决定启动应急预</w:t>
            </w:r>
            <w:r>
              <w:rPr>
                <w:rFonts w:hint="eastAsia" w:ascii="宋体" w:hAnsi="宋体" w:eastAsia="宋体" w:cs="宋体"/>
                <w:color w:val="000000"/>
                <w:sz w:val="23"/>
                <w:szCs w:val="23"/>
              </w:rPr>
              <w:t> 案。</w:t>
            </w:r>
          </w:p>
          <w:p>
            <w:pPr>
              <w:pStyle w:val="2"/>
              <w:keepNext w:val="0"/>
              <w:keepLines w:val="0"/>
              <w:widowControl/>
              <w:suppressLineNumbers w:val="0"/>
              <w:spacing w:before="1" w:beforeAutospacing="0" w:after="0" w:afterAutospacing="1" w:line="11" w:lineRule="atLeast"/>
              <w:ind w:left="8" w:right="0"/>
            </w:pPr>
            <w:r>
              <w:rPr>
                <w:rFonts w:hint="eastAsia" w:ascii="宋体" w:hAnsi="宋体" w:eastAsia="宋体" w:cs="宋体"/>
                <w:color w:val="000000"/>
                <w:spacing w:val="18"/>
                <w:sz w:val="23"/>
                <w:szCs w:val="23"/>
              </w:rPr>
              <w:t>报告</w:t>
            </w:r>
            <w:r>
              <w:rPr>
                <w:rFonts w:hint="eastAsia" w:ascii="宋体" w:hAnsi="宋体" w:eastAsia="宋体" w:cs="宋体"/>
                <w:color w:val="000000"/>
                <w:spacing w:val="11"/>
                <w:sz w:val="23"/>
                <w:szCs w:val="23"/>
              </w:rPr>
              <w:t>内</w:t>
            </w:r>
            <w:r>
              <w:rPr>
                <w:rFonts w:hint="eastAsia" w:ascii="宋体" w:hAnsi="宋体" w:eastAsia="宋体" w:cs="宋体"/>
                <w:color w:val="000000"/>
                <w:spacing w:val="9"/>
                <w:sz w:val="23"/>
                <w:szCs w:val="23"/>
              </w:rPr>
              <w:t>容：事故发生时间、地点、性质、污水排放量等基本情况</w:t>
            </w:r>
          </w:p>
          <w:p>
            <w:pPr>
              <w:pStyle w:val="2"/>
              <w:keepNext w:val="0"/>
              <w:keepLines w:val="0"/>
              <w:widowControl/>
              <w:suppressLineNumbers w:val="0"/>
              <w:spacing w:before="130" w:beforeAutospacing="0" w:after="0" w:afterAutospacing="1" w:line="11" w:lineRule="atLeast"/>
              <w:ind w:left="10" w:right="0"/>
            </w:pPr>
            <w:r>
              <w:rPr>
                <w:rFonts w:hint="eastAsia" w:ascii="宋体" w:hAnsi="宋体" w:eastAsia="宋体" w:cs="宋体"/>
                <w:color w:val="000000"/>
                <w:spacing w:val="2"/>
                <w:sz w:val="23"/>
                <w:szCs w:val="23"/>
              </w:rPr>
              <w:t>应急总指挥：   陈洪勇  </w:t>
            </w:r>
            <w:r>
              <w:rPr>
                <w:rFonts w:hint="eastAsia" w:ascii="仿宋" w:hAnsi="仿宋" w:eastAsia="仿宋" w:cs="仿宋"/>
                <w:color w:val="000000"/>
                <w:spacing w:val="2"/>
                <w:sz w:val="23"/>
                <w:szCs w:val="23"/>
              </w:rPr>
              <w:t>1</w:t>
            </w:r>
            <w:r>
              <w:rPr>
                <w:rFonts w:hint="eastAsia" w:ascii="仿宋" w:hAnsi="仿宋" w:eastAsia="仿宋" w:cs="仿宋"/>
                <w:color w:val="000000"/>
                <w:spacing w:val="1"/>
                <w:sz w:val="23"/>
                <w:szCs w:val="23"/>
              </w:rPr>
              <w:t>3909168763</w:t>
            </w:r>
          </w:p>
          <w:p>
            <w:pPr>
              <w:pStyle w:val="2"/>
              <w:keepNext w:val="0"/>
              <w:keepLines w:val="0"/>
              <w:widowControl/>
              <w:suppressLineNumbers w:val="0"/>
              <w:spacing w:before="128" w:beforeAutospacing="0" w:after="0" w:afterAutospacing="1" w:line="11" w:lineRule="atLeast"/>
              <w:ind w:left="10" w:right="0"/>
            </w:pPr>
            <w:r>
              <w:rPr>
                <w:rFonts w:hint="eastAsia" w:ascii="宋体" w:hAnsi="宋体" w:eastAsia="宋体" w:cs="宋体"/>
                <w:color w:val="000000"/>
                <w:spacing w:val="12"/>
                <w:sz w:val="23"/>
                <w:szCs w:val="23"/>
              </w:rPr>
              <w:t>应急</w:t>
            </w:r>
            <w:r>
              <w:rPr>
                <w:rFonts w:hint="eastAsia" w:ascii="宋体" w:hAnsi="宋体" w:eastAsia="宋体" w:cs="宋体"/>
                <w:color w:val="000000"/>
                <w:spacing w:val="11"/>
                <w:sz w:val="23"/>
                <w:szCs w:val="23"/>
              </w:rPr>
              <w:t>副</w:t>
            </w:r>
            <w:r>
              <w:rPr>
                <w:rFonts w:hint="eastAsia" w:ascii="宋体" w:hAnsi="宋体" w:eastAsia="宋体" w:cs="宋体"/>
                <w:color w:val="000000"/>
                <w:spacing w:val="6"/>
                <w:sz w:val="23"/>
                <w:szCs w:val="23"/>
              </w:rPr>
              <w:t>总指挥：蒋永雷  </w:t>
            </w:r>
            <w:r>
              <w:rPr>
                <w:rFonts w:hint="eastAsia" w:ascii="仿宋" w:hAnsi="仿宋" w:eastAsia="仿宋" w:cs="仿宋"/>
                <w:color w:val="000000"/>
                <w:spacing w:val="6"/>
                <w:sz w:val="23"/>
                <w:szCs w:val="23"/>
              </w:rPr>
              <w:t>13892655058</w:t>
            </w:r>
          </w:p>
          <w:p>
            <w:pPr>
              <w:pStyle w:val="2"/>
              <w:keepNext w:val="0"/>
              <w:keepLines w:val="0"/>
              <w:widowControl/>
              <w:suppressLineNumbers w:val="0"/>
              <w:spacing w:before="134" w:beforeAutospacing="0" w:after="0" w:afterAutospacing="1" w:line="11" w:lineRule="atLeast"/>
              <w:ind w:left="1692" w:right="0"/>
            </w:pPr>
            <w:r>
              <w:rPr>
                <w:rFonts w:hint="eastAsia" w:ascii="宋体" w:hAnsi="宋体" w:eastAsia="宋体" w:cs="宋体"/>
                <w:color w:val="000000"/>
                <w:spacing w:val="5"/>
                <w:sz w:val="23"/>
                <w:szCs w:val="23"/>
              </w:rPr>
              <w:t>李强  </w:t>
            </w:r>
            <w:r>
              <w:rPr>
                <w:rFonts w:hint="eastAsia" w:ascii="仿宋" w:hAnsi="仿宋" w:eastAsia="仿宋" w:cs="仿宋"/>
                <w:color w:val="000000"/>
                <w:spacing w:val="5"/>
                <w:sz w:val="23"/>
                <w:szCs w:val="23"/>
              </w:rPr>
              <w:t>1779218590</w:t>
            </w:r>
            <w:r>
              <w:rPr>
                <w:rFonts w:hint="eastAsia" w:ascii="仿宋" w:hAnsi="仿宋" w:eastAsia="仿宋" w:cs="仿宋"/>
                <w:color w:val="000000"/>
                <w:spacing w:val="3"/>
                <w:sz w:val="23"/>
                <w:szCs w:val="23"/>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19" w:hRule="atLeast"/>
        </w:trPr>
        <w:tc>
          <w:tcPr>
            <w:tcW w:w="579"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19" w:right="118"/>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处置</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措施</w:t>
            </w:r>
          </w:p>
        </w:tc>
        <w:tc>
          <w:tcPr>
            <w:tcW w:w="64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34" w:beforeAutospacing="0" w:after="0" w:afterAutospacing="1" w:line="11" w:lineRule="atLeast"/>
              <w:ind w:left="21"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4"/>
                <w:sz w:val="23"/>
                <w:szCs w:val="23"/>
              </w:rPr>
              <w:t>1</w:t>
            </w:r>
            <w:r>
              <w:rPr>
                <w:rFonts w:hint="eastAsia" w:ascii="宋体" w:hAnsi="宋体" w:eastAsia="宋体" w:cs="宋体"/>
                <w:color w:val="000000"/>
                <w:spacing w:val="14"/>
                <w:sz w:val="23"/>
                <w:szCs w:val="23"/>
              </w:rPr>
              <w:t>) 关闭废水排放口排水阀门；</w:t>
            </w:r>
          </w:p>
          <w:p>
            <w:pPr>
              <w:pStyle w:val="2"/>
              <w:keepNext w:val="0"/>
              <w:keepLines w:val="0"/>
              <w:widowControl/>
              <w:suppressLineNumbers w:val="0"/>
              <w:spacing w:before="137" w:beforeAutospacing="0" w:after="0" w:afterAutospacing="1" w:line="11" w:lineRule="atLeast"/>
              <w:ind w:left="21"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将未超标排放的废水引入事故应急池；</w:t>
            </w:r>
          </w:p>
          <w:p>
            <w:pPr>
              <w:pStyle w:val="2"/>
              <w:keepNext w:val="0"/>
              <w:keepLines w:val="0"/>
              <w:widowControl/>
              <w:suppressLineNumbers w:val="0"/>
              <w:spacing w:before="137" w:beforeAutospacing="0" w:after="0" w:afterAutospacing="1" w:line="11" w:lineRule="atLeast"/>
              <w:ind w:left="21"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9"/>
                <w:sz w:val="23"/>
                <w:szCs w:val="23"/>
              </w:rPr>
              <w:t>3</w:t>
            </w:r>
            <w:r>
              <w:rPr>
                <w:rFonts w:hint="eastAsia" w:ascii="宋体" w:hAnsi="宋体" w:eastAsia="宋体" w:cs="宋体"/>
                <w:color w:val="000000"/>
                <w:spacing w:val="12"/>
                <w:sz w:val="23"/>
                <w:szCs w:val="23"/>
              </w:rPr>
              <w:t>) 通知应急指挥部，组织人员查找废水超标原因；</w:t>
            </w:r>
          </w:p>
          <w:p>
            <w:pPr>
              <w:pStyle w:val="2"/>
              <w:keepNext w:val="0"/>
              <w:keepLines w:val="0"/>
              <w:widowControl/>
              <w:suppressLineNumbers w:val="0"/>
              <w:spacing w:before="137" w:beforeAutospacing="0" w:after="0" w:afterAutospacing="1" w:line="11" w:lineRule="atLeast"/>
              <w:ind w:left="21"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22"/>
                <w:sz w:val="23"/>
                <w:szCs w:val="23"/>
              </w:rPr>
              <w:t>4</w:t>
            </w:r>
            <w:r>
              <w:rPr>
                <w:rFonts w:hint="eastAsia" w:ascii="宋体" w:hAnsi="宋体" w:eastAsia="宋体" w:cs="宋体"/>
                <w:color w:val="000000"/>
                <w:spacing w:val="12"/>
                <w:sz w:val="23"/>
                <w:szCs w:val="23"/>
              </w:rPr>
              <w:t>) 若发现大量废水超标排放，应立即联系外部协助完成应急救援</w:t>
            </w:r>
            <w:r>
              <w:rPr>
                <w:rFonts w:hint="default" w:ascii="Times New Roman" w:hAnsi="Times New Roman" w:eastAsia="Times New Roman" w:cs="Times New Roman"/>
                <w:color w:val="000000"/>
                <w:spacing w:val="12"/>
                <w:sz w:val="23"/>
                <w:szCs w:val="23"/>
              </w:rPr>
              <w:t>.</w:t>
            </w:r>
          </w:p>
          <w:p>
            <w:pPr>
              <w:pStyle w:val="2"/>
              <w:keepNext w:val="0"/>
              <w:keepLines w:val="0"/>
              <w:widowControl/>
              <w:suppressLineNumbers w:val="0"/>
              <w:spacing w:before="137" w:beforeAutospacing="0" w:after="0" w:afterAutospacing="1" w:line="11" w:lineRule="atLeast"/>
              <w:ind w:left="21"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3"/>
                <w:sz w:val="23"/>
                <w:szCs w:val="23"/>
              </w:rPr>
              <w:t>) 组织技术保障组、抢险救援组进行抢修；</w:t>
            </w:r>
          </w:p>
          <w:p>
            <w:pPr>
              <w:pStyle w:val="2"/>
              <w:keepNext w:val="0"/>
              <w:keepLines w:val="0"/>
              <w:widowControl/>
              <w:suppressLineNumbers w:val="0"/>
              <w:spacing w:before="137" w:beforeAutospacing="0" w:after="0" w:afterAutospacing="1" w:line="11" w:lineRule="atLeast"/>
              <w:ind w:left="21"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6</w:t>
            </w:r>
            <w:r>
              <w:rPr>
                <w:rFonts w:hint="eastAsia" w:ascii="宋体" w:hAnsi="宋体" w:eastAsia="宋体" w:cs="宋体"/>
                <w:color w:val="000000"/>
                <w:spacing w:val="12"/>
                <w:sz w:val="23"/>
                <w:szCs w:val="23"/>
              </w:rPr>
              <w:t>) 事故排除后，组织恢复生产，同时关注废水排放口废水排放情况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579"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19" w:right="118"/>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监</w:t>
            </w:r>
            <w:r>
              <w:rPr>
                <w:rFonts w:hint="eastAsia" w:ascii="宋体" w:hAnsi="宋体" w:eastAsia="宋体" w:cs="宋体"/>
                <w:color w:val="000000"/>
                <w:spacing w:val="4"/>
                <w:sz w:val="23"/>
                <w:szCs w:val="23"/>
              </w:rPr>
              <w:t>测</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方</w:t>
            </w:r>
            <w:r>
              <w:rPr>
                <w:rFonts w:hint="eastAsia" w:ascii="宋体" w:hAnsi="宋体" w:eastAsia="宋体" w:cs="宋体"/>
                <w:color w:val="000000"/>
                <w:spacing w:val="4"/>
                <w:sz w:val="23"/>
                <w:szCs w:val="23"/>
              </w:rPr>
              <w:t>案</w:t>
            </w:r>
          </w:p>
        </w:tc>
        <w:tc>
          <w:tcPr>
            <w:tcW w:w="64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34" w:beforeAutospacing="0" w:after="0" w:afterAutospacing="1" w:line="11" w:lineRule="atLeast"/>
              <w:ind w:left="14" w:right="0"/>
            </w:pPr>
            <w:r>
              <w:rPr>
                <w:rFonts w:hint="eastAsia" w:ascii="宋体" w:hAnsi="宋体" w:eastAsia="宋体" w:cs="宋体"/>
                <w:color w:val="000000"/>
                <w:spacing w:val="9"/>
                <w:sz w:val="23"/>
                <w:szCs w:val="23"/>
              </w:rPr>
              <w:t>企业委托有监测能力的机构进行监测，监测要点如下：</w:t>
            </w:r>
          </w:p>
          <w:p>
            <w:pPr>
              <w:pStyle w:val="2"/>
              <w:keepNext w:val="0"/>
              <w:keepLines w:val="0"/>
              <w:widowControl/>
              <w:suppressLineNumbers w:val="0"/>
              <w:spacing w:before="141" w:beforeAutospacing="0" w:after="0" w:afterAutospacing="1" w:line="11" w:lineRule="atLeast"/>
              <w:ind w:left="21" w:right="0"/>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1</w:t>
            </w:r>
            <w:r>
              <w:rPr>
                <w:rFonts w:hint="eastAsia" w:ascii="宋体" w:hAnsi="宋体" w:eastAsia="宋体" w:cs="宋体"/>
                <w:color w:val="000000"/>
                <w:spacing w:val="20"/>
                <w:sz w:val="23"/>
                <w:szCs w:val="23"/>
              </w:rPr>
              <w:t>) 废水</w:t>
            </w:r>
            <w:r>
              <w:rPr>
                <w:rFonts w:hint="eastAsia" w:ascii="宋体" w:hAnsi="宋体" w:eastAsia="宋体" w:cs="宋体"/>
                <w:color w:val="000000"/>
                <w:spacing w:val="19"/>
                <w:sz w:val="23"/>
                <w:szCs w:val="23"/>
              </w:rPr>
              <w:t>：</w:t>
            </w:r>
          </w:p>
          <w:p>
            <w:pPr>
              <w:pStyle w:val="2"/>
              <w:keepNext w:val="0"/>
              <w:keepLines w:val="0"/>
              <w:widowControl/>
              <w:suppressLineNumbers w:val="0"/>
              <w:spacing w:before="136" w:beforeAutospacing="0" w:after="0" w:afterAutospacing="1" w:line="11" w:lineRule="atLeast"/>
              <w:ind w:left="9" w:right="0"/>
            </w:pPr>
            <w:r>
              <w:rPr>
                <w:rFonts w:hint="eastAsia" w:ascii="宋体" w:hAnsi="宋体" w:eastAsia="宋体" w:cs="宋体"/>
                <w:color w:val="000000"/>
                <w:spacing w:val="14"/>
                <w:sz w:val="23"/>
                <w:szCs w:val="23"/>
              </w:rPr>
              <w:t>①</w:t>
            </w:r>
            <w:r>
              <w:rPr>
                <w:rFonts w:hint="eastAsia" w:ascii="宋体" w:hAnsi="宋体" w:eastAsia="宋体" w:cs="宋体"/>
                <w:color w:val="000000"/>
                <w:spacing w:val="9"/>
                <w:sz w:val="23"/>
                <w:szCs w:val="23"/>
              </w:rPr>
              <w:t>监测因子：氨氮、化学需氧量</w:t>
            </w:r>
          </w:p>
          <w:p>
            <w:pPr>
              <w:pStyle w:val="2"/>
              <w:keepNext w:val="0"/>
              <w:keepLines w:val="0"/>
              <w:widowControl/>
              <w:suppressLineNumbers w:val="0"/>
              <w:spacing w:before="139" w:beforeAutospacing="0" w:after="0" w:afterAutospacing="1" w:line="11" w:lineRule="atLeast"/>
              <w:ind w:left="8" w:right="0"/>
            </w:pPr>
            <w:r>
              <w:rPr>
                <w:rFonts w:hint="eastAsia" w:ascii="宋体" w:hAnsi="宋体" w:eastAsia="宋体" w:cs="宋体"/>
                <w:color w:val="000000"/>
                <w:spacing w:val="12"/>
                <w:sz w:val="23"/>
                <w:szCs w:val="23"/>
              </w:rPr>
              <w:t>②</w:t>
            </w:r>
            <w:r>
              <w:rPr>
                <w:rFonts w:hint="eastAsia" w:ascii="宋体" w:hAnsi="宋体" w:eastAsia="宋体" w:cs="宋体"/>
                <w:color w:val="000000"/>
                <w:spacing w:val="9"/>
                <w:sz w:val="23"/>
                <w:szCs w:val="23"/>
              </w:rPr>
              <w:t>监测布点：废水总排口</w:t>
            </w:r>
          </w:p>
          <w:p>
            <w:pPr>
              <w:pStyle w:val="2"/>
              <w:keepNext w:val="0"/>
              <w:keepLines w:val="0"/>
              <w:widowControl/>
              <w:suppressLineNumbers w:val="0"/>
              <w:spacing w:before="96" w:beforeAutospacing="0" w:after="0" w:afterAutospacing="1" w:line="16" w:lineRule="atLeast"/>
              <w:ind w:left="13" w:right="4" w:firstLine="8"/>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6"/>
                <w:sz w:val="23"/>
                <w:szCs w:val="23"/>
              </w:rPr>
              <w:t>2</w:t>
            </w:r>
            <w:r>
              <w:rPr>
                <w:rFonts w:hint="eastAsia" w:ascii="宋体" w:hAnsi="宋体" w:eastAsia="宋体" w:cs="宋体"/>
                <w:color w:val="000000"/>
                <w:spacing w:val="12"/>
                <w:sz w:val="23"/>
                <w:szCs w:val="23"/>
              </w:rPr>
              <w:t>) 监测频次：污染事故发生时每 </w:t>
            </w:r>
            <w:r>
              <w:rPr>
                <w:rFonts w:hint="default" w:ascii="Times New Roman" w:hAnsi="Times New Roman" w:eastAsia="Times New Roman" w:cs="Times New Roman"/>
                <w:color w:val="000000"/>
                <w:spacing w:val="12"/>
                <w:sz w:val="23"/>
                <w:szCs w:val="23"/>
              </w:rPr>
              <w:t>2</w:t>
            </w:r>
            <w:r>
              <w:rPr>
                <w:rFonts w:hint="default" w:ascii="Times New Roman" w:hAnsi="Times New Roman" w:eastAsia="Times New Roman" w:cs="Times New Roman"/>
                <w:color w:val="000000"/>
                <w:sz w:val="23"/>
                <w:szCs w:val="23"/>
              </w:rPr>
              <w:t>h</w:t>
            </w:r>
            <w:r>
              <w:rPr>
                <w:rFonts w:hint="default" w:ascii="Times New Roman" w:hAnsi="Times New Roman" w:eastAsia="Times New Roman" w:cs="Times New Roman"/>
                <w:color w:val="000000"/>
                <w:spacing w:val="12"/>
                <w:sz w:val="23"/>
                <w:szCs w:val="23"/>
              </w:rPr>
              <w:t> </w:t>
            </w:r>
            <w:r>
              <w:rPr>
                <w:rFonts w:hint="eastAsia" w:ascii="宋体" w:hAnsi="宋体" w:eastAsia="宋体" w:cs="宋体"/>
                <w:color w:val="000000"/>
                <w:spacing w:val="12"/>
                <w:sz w:val="23"/>
                <w:szCs w:val="23"/>
              </w:rPr>
              <w:t>监测一次，视污染物浓度递减情况适</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当降低</w:t>
            </w:r>
            <w:r>
              <w:rPr>
                <w:rFonts w:hint="eastAsia" w:ascii="宋体" w:hAnsi="宋体" w:eastAsia="宋体" w:cs="宋体"/>
                <w:color w:val="000000"/>
                <w:spacing w:val="11"/>
                <w:sz w:val="23"/>
                <w:szCs w:val="23"/>
              </w:rPr>
              <w:t>监</w:t>
            </w:r>
            <w:r>
              <w:rPr>
                <w:rFonts w:hint="eastAsia" w:ascii="宋体" w:hAnsi="宋体" w:eastAsia="宋体" w:cs="宋体"/>
                <w:color w:val="000000"/>
                <w:spacing w:val="7"/>
                <w:sz w:val="23"/>
                <w:szCs w:val="23"/>
              </w:rPr>
              <w:t>测次数，事故应急结束后调整为 </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次</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天，直至污染因子监测结果连</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续</w:t>
            </w:r>
            <w:r>
              <w:rPr>
                <w:rFonts w:hint="eastAsia" w:ascii="宋体" w:hAnsi="宋体" w:eastAsia="宋体" w:cs="宋体"/>
                <w:color w:val="000000"/>
                <w:spacing w:val="4"/>
                <w:sz w:val="23"/>
                <w:szCs w:val="23"/>
              </w:rPr>
              <w:t>达标。</w:t>
            </w:r>
          </w:p>
          <w:p>
            <w:pPr>
              <w:pStyle w:val="2"/>
              <w:keepNext w:val="0"/>
              <w:keepLines w:val="0"/>
              <w:widowControl/>
              <w:suppressLineNumbers w:val="0"/>
              <w:spacing w:before="137" w:beforeAutospacing="0" w:after="0" w:afterAutospacing="1" w:line="14" w:lineRule="atLeast"/>
              <w:ind w:left="11" w:right="0" w:firstLine="1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3</w:t>
            </w:r>
            <w:r>
              <w:rPr>
                <w:rFonts w:hint="eastAsia" w:ascii="宋体" w:hAnsi="宋体" w:eastAsia="宋体" w:cs="宋体"/>
                <w:color w:val="000000"/>
                <w:spacing w:val="8"/>
                <w:sz w:val="23"/>
                <w:szCs w:val="23"/>
              </w:rPr>
              <w:t xml:space="preserve">) </w:t>
            </w:r>
            <w:r>
              <w:rPr>
                <w:rFonts w:hint="eastAsia" w:ascii="宋体" w:hAnsi="宋体" w:eastAsia="宋体" w:cs="宋体"/>
                <w:color w:val="000000"/>
                <w:spacing w:val="7"/>
                <w:sz w:val="23"/>
                <w:szCs w:val="23"/>
              </w:rPr>
              <w:t>根</w:t>
            </w:r>
            <w:r>
              <w:rPr>
                <w:rFonts w:hint="eastAsia" w:ascii="宋体" w:hAnsi="宋体" w:eastAsia="宋体" w:cs="宋体"/>
                <w:color w:val="000000"/>
                <w:spacing w:val="4"/>
                <w:sz w:val="23"/>
                <w:szCs w:val="23"/>
              </w:rPr>
              <w:t>据现场情况，按照《突发环境事件应急监测技术规范》 (</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4"/>
                <w:sz w:val="23"/>
                <w:szCs w:val="23"/>
              </w:rPr>
              <w:t>589-2010</w:t>
            </w:r>
            <w:r>
              <w:rPr>
                <w:rFonts w:hint="eastAsia" w:ascii="宋体" w:hAnsi="宋体" w:eastAsia="宋体" w:cs="宋体"/>
                <w:color w:val="000000"/>
                <w:spacing w:val="4"/>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开</w:t>
            </w:r>
            <w:r>
              <w:rPr>
                <w:rFonts w:hint="eastAsia" w:ascii="宋体" w:hAnsi="宋体" w:eastAsia="宋体" w:cs="宋体"/>
                <w:color w:val="000000"/>
                <w:spacing w:val="4"/>
                <w:sz w:val="23"/>
                <w:szCs w:val="23"/>
              </w:rPr>
              <w:t>展应急监测。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579"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33" w:beforeAutospacing="0" w:after="0" w:afterAutospacing="1" w:line="420" w:lineRule="atLeast"/>
              <w:ind w:left="119" w:right="0"/>
            </w:pPr>
            <w:r>
              <w:rPr>
                <w:rFonts w:hint="eastAsia" w:ascii="宋体" w:hAnsi="宋体" w:eastAsia="宋体" w:cs="宋体"/>
                <w:color w:val="000000"/>
                <w:spacing w:val="5"/>
                <w:sz w:val="23"/>
                <w:szCs w:val="23"/>
              </w:rPr>
              <w:t>注意</w:t>
            </w:r>
          </w:p>
          <w:p>
            <w:pPr>
              <w:pStyle w:val="2"/>
              <w:keepNext w:val="0"/>
              <w:keepLines w:val="0"/>
              <w:widowControl/>
              <w:suppressLineNumbers w:val="0"/>
              <w:spacing w:before="0" w:beforeAutospacing="1" w:after="0" w:afterAutospacing="1" w:line="11" w:lineRule="atLeast"/>
              <w:ind w:left="119" w:right="0"/>
            </w:pPr>
            <w:r>
              <w:rPr>
                <w:rFonts w:hint="eastAsia" w:ascii="宋体" w:hAnsi="宋体" w:eastAsia="宋体" w:cs="宋体"/>
                <w:color w:val="000000"/>
                <w:spacing w:val="5"/>
                <w:sz w:val="23"/>
                <w:szCs w:val="23"/>
              </w:rPr>
              <w:t>事项</w:t>
            </w:r>
          </w:p>
        </w:tc>
        <w:tc>
          <w:tcPr>
            <w:tcW w:w="64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33" w:beforeAutospacing="0" w:after="0" w:afterAutospacing="1" w:line="420" w:lineRule="atLeast"/>
              <w:ind w:left="0" w:right="0"/>
            </w:pPr>
            <w:r>
              <w:rPr>
                <w:rFonts w:hint="eastAsia" w:ascii="宋体" w:hAnsi="宋体" w:eastAsia="宋体" w:cs="宋体"/>
                <w:color w:val="000000"/>
                <w:spacing w:val="18"/>
                <w:sz w:val="23"/>
                <w:szCs w:val="23"/>
              </w:rPr>
              <w:t>应急</w:t>
            </w:r>
            <w:r>
              <w:rPr>
                <w:rFonts w:hint="eastAsia" w:ascii="宋体" w:hAnsi="宋体" w:eastAsia="宋体" w:cs="宋体"/>
                <w:color w:val="000000"/>
                <w:spacing w:val="12"/>
                <w:sz w:val="23"/>
                <w:szCs w:val="23"/>
              </w:rPr>
              <w:t>人</w:t>
            </w:r>
            <w:r>
              <w:rPr>
                <w:rFonts w:hint="eastAsia" w:ascii="宋体" w:hAnsi="宋体" w:eastAsia="宋体" w:cs="宋体"/>
                <w:color w:val="000000"/>
                <w:spacing w:val="9"/>
                <w:sz w:val="23"/>
                <w:szCs w:val="23"/>
              </w:rPr>
              <w:t>员应首先保证自身安全，发现险情应立即呼叫周围人员，关闭废水排</w:t>
            </w:r>
          </w:p>
          <w:p>
            <w:pPr>
              <w:pStyle w:val="2"/>
              <w:keepNext w:val="0"/>
              <w:keepLines w:val="0"/>
              <w:widowControl/>
              <w:suppressLineNumbers w:val="0"/>
              <w:spacing w:before="0" w:beforeAutospacing="1" w:after="0" w:afterAutospacing="1" w:line="11" w:lineRule="atLeast"/>
              <w:ind w:left="0" w:right="0"/>
            </w:pPr>
            <w:r>
              <w:rPr>
                <w:rFonts w:hint="eastAsia" w:ascii="宋体" w:hAnsi="宋体" w:eastAsia="宋体" w:cs="宋体"/>
                <w:color w:val="000000"/>
                <w:spacing w:val="11"/>
                <w:sz w:val="23"/>
                <w:szCs w:val="23"/>
              </w:rPr>
              <w:t>放</w:t>
            </w:r>
            <w:r>
              <w:rPr>
                <w:rFonts w:hint="eastAsia" w:ascii="宋体" w:hAnsi="宋体" w:eastAsia="宋体" w:cs="宋体"/>
                <w:color w:val="000000"/>
                <w:spacing w:val="9"/>
                <w:sz w:val="23"/>
                <w:szCs w:val="23"/>
              </w:rPr>
              <w:t>口阀门，较少废水向外排放</w:t>
            </w:r>
          </w:p>
        </w:tc>
      </w:tr>
    </w:tbl>
    <w:p>
      <w:pPr>
        <w:pStyle w:val="2"/>
        <w:keepNext w:val="0"/>
        <w:keepLines w:val="0"/>
        <w:widowControl/>
        <w:suppressLineNumbers w:val="0"/>
        <w:spacing w:before="94" w:beforeAutospacing="0" w:after="0" w:afterAutospacing="1" w:line="11" w:lineRule="atLeast"/>
        <w:ind w:left="2606" w:right="0"/>
      </w:pPr>
      <w:r>
        <w:rPr>
          <w:rFonts w:hint="eastAsia" w:ascii="宋体" w:hAnsi="宋体" w:eastAsia="宋体" w:cs="宋体"/>
          <w:color w:val="000000"/>
          <w:spacing w:val="10"/>
          <w:sz w:val="29"/>
          <w:szCs w:val="29"/>
        </w:rPr>
        <w:t>渗滤液泄漏事件应急处置</w:t>
      </w:r>
      <w:r>
        <w:rPr>
          <w:rFonts w:hint="eastAsia" w:ascii="宋体" w:hAnsi="宋体" w:eastAsia="宋体" w:cs="宋体"/>
          <w:color w:val="000000"/>
          <w:spacing w:val="9"/>
          <w:sz w:val="29"/>
          <w:szCs w:val="29"/>
        </w:rPr>
        <w:t>卡</w:t>
      </w:r>
    </w:p>
    <w:tbl>
      <w:tblPr>
        <w:tblStyle w:val="3"/>
        <w:tblW w:w="8777"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4"/>
        <w:gridCol w:w="7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4" w:beforeAutospacing="0" w:after="0" w:afterAutospacing="1" w:line="480" w:lineRule="atLeast"/>
              <w:ind w:left="117" w:right="0"/>
            </w:pPr>
            <w:r>
              <w:rPr>
                <w:rFonts w:hint="eastAsia" w:ascii="宋体" w:hAnsi="宋体" w:eastAsia="宋体" w:cs="宋体"/>
                <w:color w:val="000000"/>
                <w:spacing w:val="5"/>
                <w:sz w:val="23"/>
                <w:szCs w:val="23"/>
              </w:rPr>
              <w:t>事故</w:t>
            </w:r>
          </w:p>
          <w:p>
            <w:pPr>
              <w:pStyle w:val="2"/>
              <w:keepNext w:val="0"/>
              <w:keepLines w:val="0"/>
              <w:widowControl/>
              <w:suppressLineNumbers w:val="0"/>
              <w:spacing w:before="0" w:beforeAutospacing="1" w:after="0" w:afterAutospacing="1" w:line="11" w:lineRule="atLeast"/>
              <w:ind w:left="117" w:right="0"/>
            </w:pPr>
            <w:r>
              <w:rPr>
                <w:rFonts w:hint="eastAsia" w:ascii="宋体" w:hAnsi="宋体" w:eastAsia="宋体" w:cs="宋体"/>
                <w:color w:val="000000"/>
                <w:spacing w:val="5"/>
                <w:sz w:val="23"/>
                <w:szCs w:val="23"/>
              </w:rPr>
              <w:t>特征</w:t>
            </w:r>
          </w:p>
        </w:tc>
        <w:tc>
          <w:tcPr>
            <w:tcW w:w="6445"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3139" w:right="0"/>
            </w:pPr>
            <w:r>
              <w:rPr>
                <w:rFonts w:hint="eastAsia" w:ascii="宋体" w:hAnsi="宋体" w:eastAsia="宋体" w:cs="宋体"/>
                <w:color w:val="000000"/>
                <w:spacing w:val="10"/>
                <w:sz w:val="23"/>
                <w:szCs w:val="23"/>
              </w:rPr>
              <w:t>渗</w:t>
            </w:r>
            <w:r>
              <w:rPr>
                <w:rFonts w:hint="eastAsia" w:ascii="宋体" w:hAnsi="宋体" w:eastAsia="宋体" w:cs="宋体"/>
                <w:color w:val="000000"/>
                <w:spacing w:val="9"/>
                <w:sz w:val="23"/>
                <w:szCs w:val="23"/>
              </w:rPr>
              <w:t>滤液泄漏事件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05"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0" w:lineRule="atLeast"/>
              <w:ind w:left="116" w:right="117"/>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程</w:t>
            </w:r>
            <w:r>
              <w:rPr>
                <w:rFonts w:hint="eastAsia" w:ascii="宋体" w:hAnsi="宋体" w:eastAsia="宋体" w:cs="宋体"/>
                <w:color w:val="000000"/>
                <w:spacing w:val="5"/>
                <w:sz w:val="23"/>
                <w:szCs w:val="23"/>
              </w:rPr>
              <w:t>序</w:t>
            </w:r>
          </w:p>
        </w:tc>
        <w:tc>
          <w:tcPr>
            <w:tcW w:w="6445"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78" w:beforeAutospacing="0" w:after="0" w:afterAutospacing="1" w:line="19" w:lineRule="atLeast"/>
              <w:ind w:left="0" w:right="14"/>
            </w:pPr>
            <w:r>
              <w:rPr>
                <w:rFonts w:hint="eastAsia" w:ascii="宋体" w:hAnsi="宋体" w:eastAsia="宋体" w:cs="宋体"/>
                <w:color w:val="000000"/>
                <w:spacing w:val="22"/>
                <w:sz w:val="23"/>
                <w:szCs w:val="23"/>
              </w:rPr>
              <w:t>第</w:t>
            </w:r>
            <w:r>
              <w:rPr>
                <w:rFonts w:hint="eastAsia" w:ascii="宋体" w:hAnsi="宋体" w:eastAsia="宋体" w:cs="宋体"/>
                <w:color w:val="000000"/>
                <w:spacing w:val="11"/>
                <w:sz w:val="23"/>
                <w:szCs w:val="23"/>
              </w:rPr>
              <w:t>一发现人迅速呼喊周围人员，迅速撤离泄漏污染区人员至安全区，并进行</w:t>
            </w:r>
            <w:r>
              <w:rPr>
                <w:rFonts w:hint="eastAsia" w:ascii="宋体" w:hAnsi="宋体" w:eastAsia="宋体" w:cs="宋体"/>
                <w:color w:val="000000"/>
                <w:sz w:val="23"/>
                <w:szCs w:val="23"/>
              </w:rPr>
              <w:t> </w:t>
            </w:r>
            <w:r>
              <w:rPr>
                <w:rFonts w:hint="eastAsia" w:ascii="宋体" w:hAnsi="宋体" w:eastAsia="宋体" w:cs="宋体"/>
                <w:color w:val="000000"/>
                <w:spacing w:val="22"/>
                <w:sz w:val="23"/>
                <w:szCs w:val="23"/>
              </w:rPr>
              <w:t>隔</w:t>
            </w:r>
            <w:r>
              <w:rPr>
                <w:rFonts w:hint="eastAsia" w:ascii="宋体" w:hAnsi="宋体" w:eastAsia="宋体" w:cs="宋体"/>
                <w:color w:val="000000"/>
                <w:spacing w:val="12"/>
                <w:sz w:val="23"/>
                <w:szCs w:val="23"/>
              </w:rPr>
              <w:t>离</w:t>
            </w:r>
            <w:r>
              <w:rPr>
                <w:rFonts w:hint="eastAsia" w:ascii="宋体" w:hAnsi="宋体" w:eastAsia="宋体" w:cs="宋体"/>
                <w:color w:val="000000"/>
                <w:spacing w:val="11"/>
                <w:sz w:val="23"/>
                <w:szCs w:val="23"/>
              </w:rPr>
              <w:t>，严格限制出入，并向当班负责人报告，当班负责人根据渗滤液泄漏程</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度在</w:t>
            </w:r>
            <w:r>
              <w:rPr>
                <w:rFonts w:hint="default" w:ascii="Times New Roman" w:hAnsi="Times New Roman" w:eastAsia="Times New Roman" w:cs="Times New Roman"/>
                <w:color w:val="000000"/>
                <w:spacing w:val="8"/>
                <w:sz w:val="23"/>
                <w:szCs w:val="23"/>
              </w:rPr>
              <w:t>5</w:t>
            </w:r>
            <w:r>
              <w:rPr>
                <w:rFonts w:hint="eastAsia" w:ascii="宋体" w:hAnsi="宋体" w:eastAsia="宋体" w:cs="宋体"/>
                <w:color w:val="000000"/>
                <w:spacing w:val="7"/>
                <w:sz w:val="23"/>
                <w:szCs w:val="23"/>
              </w:rPr>
              <w:t>分钟内向企业应急领导小组报告，由应急指挥长决定启动应急预案 (由</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应急工作领导小组指挥长指挥协调整体应急抢险工作) ，根据事态发展情况</w:t>
            </w:r>
            <w:r>
              <w:rPr>
                <w:rFonts w:hint="eastAsia" w:ascii="宋体" w:hAnsi="宋体" w:eastAsia="宋体" w:cs="宋体"/>
                <w:color w:val="000000"/>
                <w:spacing w:val="2"/>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22"/>
                <w:sz w:val="23"/>
                <w:szCs w:val="23"/>
              </w:rPr>
              <w:t>决</w:t>
            </w:r>
            <w:r>
              <w:rPr>
                <w:rFonts w:hint="eastAsia" w:ascii="宋体" w:hAnsi="宋体" w:eastAsia="宋体" w:cs="宋体"/>
                <w:color w:val="000000"/>
                <w:spacing w:val="12"/>
                <w:sz w:val="23"/>
                <w:szCs w:val="23"/>
              </w:rPr>
              <w:t>定</w:t>
            </w:r>
            <w:r>
              <w:rPr>
                <w:rFonts w:hint="eastAsia" w:ascii="宋体" w:hAnsi="宋体" w:eastAsia="宋体" w:cs="宋体"/>
                <w:color w:val="000000"/>
                <w:spacing w:val="11"/>
                <w:sz w:val="23"/>
                <w:szCs w:val="23"/>
              </w:rPr>
              <w:t>是否上报当地政府，接到报告后政府部门根据事态的进一步发展，决定</w:t>
            </w:r>
          </w:p>
          <w:p>
            <w:pPr>
              <w:pStyle w:val="2"/>
              <w:keepNext w:val="0"/>
              <w:keepLines w:val="0"/>
              <w:widowControl/>
              <w:suppressLineNumbers w:val="0"/>
              <w:spacing w:before="0" w:beforeAutospacing="1" w:after="0" w:afterAutospacing="1" w:line="11" w:lineRule="atLeast"/>
              <w:ind w:left="4" w:right="0"/>
            </w:pPr>
            <w:r>
              <w:rPr>
                <w:rFonts w:hint="eastAsia" w:ascii="宋体" w:hAnsi="宋体" w:eastAsia="宋体" w:cs="宋体"/>
                <w:color w:val="000000"/>
                <w:spacing w:val="14"/>
                <w:sz w:val="23"/>
                <w:szCs w:val="23"/>
              </w:rPr>
              <w:t>是</w:t>
            </w:r>
            <w:r>
              <w:rPr>
                <w:rFonts w:hint="eastAsia" w:ascii="宋体" w:hAnsi="宋体" w:eastAsia="宋体" w:cs="宋体"/>
                <w:color w:val="000000"/>
                <w:spacing w:val="8"/>
                <w:sz w:val="23"/>
                <w:szCs w:val="23"/>
              </w:rPr>
              <w:t>否启动上一级响应和应急预案。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79"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0" w:lineRule="atLeast"/>
              <w:ind w:left="115" w:right="117" w:firstLine="1"/>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报告</w:t>
            </w:r>
          </w:p>
        </w:tc>
        <w:tc>
          <w:tcPr>
            <w:tcW w:w="6445"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81" w:beforeAutospacing="0" w:after="0" w:afterAutospacing="1" w:line="19" w:lineRule="atLeast"/>
              <w:ind w:left="12" w:right="3" w:hanging="3"/>
            </w:pPr>
            <w:r>
              <w:rPr>
                <w:rFonts w:hint="eastAsia" w:ascii="宋体" w:hAnsi="宋体" w:eastAsia="宋体" w:cs="宋体"/>
                <w:color w:val="000000"/>
                <w:spacing w:val="21"/>
                <w:sz w:val="23"/>
                <w:szCs w:val="23"/>
              </w:rPr>
              <w:t>报</w:t>
            </w:r>
            <w:r>
              <w:rPr>
                <w:rFonts w:hint="eastAsia" w:ascii="宋体" w:hAnsi="宋体" w:eastAsia="宋体" w:cs="宋体"/>
                <w:color w:val="000000"/>
                <w:spacing w:val="13"/>
                <w:sz w:val="23"/>
                <w:szCs w:val="23"/>
              </w:rPr>
              <w:t>告程序：第一发现人立即向部门负责人报告，初步判断事故等级后，立即</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向</w:t>
            </w:r>
            <w:r>
              <w:rPr>
                <w:rFonts w:hint="eastAsia" w:ascii="宋体" w:hAnsi="宋体" w:eastAsia="宋体" w:cs="宋体"/>
                <w:color w:val="000000"/>
                <w:spacing w:val="12"/>
                <w:sz w:val="23"/>
                <w:szCs w:val="23"/>
              </w:rPr>
              <w:t>相</w:t>
            </w:r>
            <w:r>
              <w:rPr>
                <w:rFonts w:hint="eastAsia" w:ascii="宋体" w:hAnsi="宋体" w:eastAsia="宋体" w:cs="宋体"/>
                <w:color w:val="000000"/>
                <w:spacing w:val="9"/>
                <w:sz w:val="23"/>
                <w:szCs w:val="23"/>
              </w:rPr>
              <w:t>应的事故部门负责人、应急指挥部报告， 由应急指挥部决定启动应急预</w:t>
            </w:r>
            <w:r>
              <w:rPr>
                <w:rFonts w:hint="eastAsia" w:ascii="宋体" w:hAnsi="宋体" w:eastAsia="宋体" w:cs="宋体"/>
                <w:color w:val="000000"/>
                <w:sz w:val="23"/>
                <w:szCs w:val="23"/>
              </w:rPr>
              <w:t> 案。</w:t>
            </w:r>
          </w:p>
          <w:p>
            <w:pPr>
              <w:pStyle w:val="2"/>
              <w:keepNext w:val="0"/>
              <w:keepLines w:val="0"/>
              <w:widowControl/>
              <w:suppressLineNumbers w:val="0"/>
              <w:spacing w:before="1" w:beforeAutospacing="0" w:after="0" w:afterAutospacing="1" w:line="11" w:lineRule="atLeast"/>
              <w:ind w:left="9" w:right="0"/>
            </w:pPr>
            <w:r>
              <w:rPr>
                <w:rFonts w:hint="eastAsia" w:ascii="宋体" w:hAnsi="宋体" w:eastAsia="宋体" w:cs="宋体"/>
                <w:color w:val="000000"/>
                <w:spacing w:val="18"/>
                <w:sz w:val="23"/>
                <w:szCs w:val="23"/>
              </w:rPr>
              <w:t>报告</w:t>
            </w:r>
            <w:r>
              <w:rPr>
                <w:rFonts w:hint="eastAsia" w:ascii="宋体" w:hAnsi="宋体" w:eastAsia="宋体" w:cs="宋体"/>
                <w:color w:val="000000"/>
                <w:spacing w:val="9"/>
                <w:sz w:val="23"/>
                <w:szCs w:val="23"/>
              </w:rPr>
              <w:t>内容：事故发生时间、地点、性质、泄漏量等基本情况</w:t>
            </w:r>
          </w:p>
          <w:p>
            <w:pPr>
              <w:pStyle w:val="2"/>
              <w:keepNext w:val="0"/>
              <w:keepLines w:val="0"/>
              <w:widowControl/>
              <w:suppressLineNumbers w:val="0"/>
              <w:spacing w:before="142" w:beforeAutospacing="0" w:after="0" w:afterAutospacing="1" w:line="11" w:lineRule="atLeast"/>
              <w:ind w:left="11" w:right="0"/>
            </w:pPr>
            <w:r>
              <w:rPr>
                <w:rFonts w:hint="eastAsia" w:ascii="宋体" w:hAnsi="宋体" w:eastAsia="宋体" w:cs="宋体"/>
                <w:color w:val="000000"/>
                <w:spacing w:val="2"/>
                <w:sz w:val="23"/>
                <w:szCs w:val="23"/>
              </w:rPr>
              <w:t>应急总指挥：   陈洪勇  </w:t>
            </w:r>
            <w:r>
              <w:rPr>
                <w:rFonts w:hint="eastAsia" w:ascii="仿宋" w:hAnsi="仿宋" w:eastAsia="仿宋" w:cs="仿宋"/>
                <w:color w:val="000000"/>
                <w:spacing w:val="2"/>
                <w:sz w:val="23"/>
                <w:szCs w:val="23"/>
              </w:rPr>
              <w:t>1</w:t>
            </w:r>
            <w:r>
              <w:rPr>
                <w:rFonts w:hint="eastAsia" w:ascii="仿宋" w:hAnsi="仿宋" w:eastAsia="仿宋" w:cs="仿宋"/>
                <w:color w:val="000000"/>
                <w:spacing w:val="1"/>
                <w:sz w:val="23"/>
                <w:szCs w:val="23"/>
              </w:rPr>
              <w:t>3909168763</w:t>
            </w:r>
          </w:p>
          <w:p>
            <w:pPr>
              <w:pStyle w:val="2"/>
              <w:keepNext w:val="0"/>
              <w:keepLines w:val="0"/>
              <w:widowControl/>
              <w:suppressLineNumbers w:val="0"/>
              <w:spacing w:before="128" w:beforeAutospacing="0" w:after="0" w:afterAutospacing="1" w:line="11" w:lineRule="atLeast"/>
              <w:ind w:left="11" w:right="0"/>
            </w:pPr>
            <w:r>
              <w:rPr>
                <w:rFonts w:hint="eastAsia" w:ascii="宋体" w:hAnsi="宋体" w:eastAsia="宋体" w:cs="宋体"/>
                <w:color w:val="000000"/>
                <w:spacing w:val="12"/>
                <w:sz w:val="23"/>
                <w:szCs w:val="23"/>
              </w:rPr>
              <w:t>应急</w:t>
            </w:r>
            <w:r>
              <w:rPr>
                <w:rFonts w:hint="eastAsia" w:ascii="宋体" w:hAnsi="宋体" w:eastAsia="宋体" w:cs="宋体"/>
                <w:color w:val="000000"/>
                <w:spacing w:val="11"/>
                <w:sz w:val="23"/>
                <w:szCs w:val="23"/>
              </w:rPr>
              <w:t>副</w:t>
            </w:r>
            <w:r>
              <w:rPr>
                <w:rFonts w:hint="eastAsia" w:ascii="宋体" w:hAnsi="宋体" w:eastAsia="宋体" w:cs="宋体"/>
                <w:color w:val="000000"/>
                <w:spacing w:val="6"/>
                <w:sz w:val="23"/>
                <w:szCs w:val="23"/>
              </w:rPr>
              <w:t>总指挥：蒋永雷  </w:t>
            </w:r>
            <w:r>
              <w:rPr>
                <w:rFonts w:hint="eastAsia" w:ascii="仿宋" w:hAnsi="仿宋" w:eastAsia="仿宋" w:cs="仿宋"/>
                <w:color w:val="000000"/>
                <w:spacing w:val="6"/>
                <w:sz w:val="23"/>
                <w:szCs w:val="23"/>
              </w:rPr>
              <w:t>13892655058</w:t>
            </w:r>
          </w:p>
          <w:p>
            <w:pPr>
              <w:pStyle w:val="2"/>
              <w:keepNext w:val="0"/>
              <w:keepLines w:val="0"/>
              <w:widowControl/>
              <w:suppressLineNumbers w:val="0"/>
              <w:spacing w:before="182" w:beforeAutospacing="0" w:after="0" w:afterAutospacing="1" w:line="11" w:lineRule="atLeast"/>
              <w:ind w:left="1693" w:right="0"/>
            </w:pPr>
            <w:r>
              <w:rPr>
                <w:rFonts w:hint="eastAsia" w:ascii="宋体" w:hAnsi="宋体" w:eastAsia="宋体" w:cs="宋体"/>
                <w:color w:val="000000"/>
                <w:spacing w:val="5"/>
                <w:sz w:val="23"/>
                <w:szCs w:val="23"/>
              </w:rPr>
              <w:t>李强  </w:t>
            </w:r>
            <w:r>
              <w:rPr>
                <w:rFonts w:hint="eastAsia" w:ascii="仿宋" w:hAnsi="仿宋" w:eastAsia="仿宋" w:cs="仿宋"/>
                <w:color w:val="000000"/>
                <w:spacing w:val="5"/>
                <w:sz w:val="23"/>
                <w:szCs w:val="23"/>
              </w:rPr>
              <w:t>1779218590</w:t>
            </w:r>
            <w:r>
              <w:rPr>
                <w:rFonts w:hint="eastAsia" w:ascii="仿宋" w:hAnsi="仿宋" w:eastAsia="仿宋" w:cs="仿宋"/>
                <w:color w:val="000000"/>
                <w:spacing w:val="3"/>
                <w:sz w:val="23"/>
                <w:szCs w:val="23"/>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82"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0" w:lineRule="atLeast"/>
              <w:ind w:left="117" w:right="117"/>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处置</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措施</w:t>
            </w:r>
          </w:p>
        </w:tc>
        <w:tc>
          <w:tcPr>
            <w:tcW w:w="6445"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81" w:beforeAutospacing="0" w:after="0" w:afterAutospacing="1" w:line="11" w:lineRule="atLeast"/>
              <w:ind w:left="22"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现场发现人员应采取措施切断泄漏途径；</w:t>
            </w:r>
          </w:p>
          <w:p>
            <w:pPr>
              <w:pStyle w:val="2"/>
              <w:keepNext w:val="0"/>
              <w:keepLines w:val="0"/>
              <w:widowControl/>
              <w:suppressLineNumbers w:val="0"/>
              <w:spacing w:before="198" w:beforeAutospacing="0" w:after="0" w:afterAutospacing="1" w:line="11" w:lineRule="atLeast"/>
              <w:ind w:left="22"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向部门负责人、应急指挥部报告；</w:t>
            </w:r>
          </w:p>
          <w:p>
            <w:pPr>
              <w:pStyle w:val="2"/>
              <w:keepNext w:val="0"/>
              <w:keepLines w:val="0"/>
              <w:widowControl/>
              <w:suppressLineNumbers w:val="0"/>
              <w:spacing w:before="200" w:beforeAutospacing="0" w:after="0" w:afterAutospacing="1" w:line="11" w:lineRule="atLeast"/>
              <w:ind w:left="22"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7"/>
                <w:sz w:val="23"/>
                <w:szCs w:val="23"/>
              </w:rPr>
              <w:t>3</w:t>
            </w:r>
            <w:r>
              <w:rPr>
                <w:rFonts w:hint="eastAsia" w:ascii="宋体" w:hAnsi="宋体" w:eastAsia="宋体" w:cs="宋体"/>
                <w:color w:val="000000"/>
                <w:spacing w:val="12"/>
                <w:sz w:val="23"/>
                <w:szCs w:val="23"/>
              </w:rPr>
              <w:t>) 组织技术保障组、抢险救援组人员开展救援工作；</w:t>
            </w:r>
          </w:p>
          <w:p>
            <w:pPr>
              <w:pStyle w:val="2"/>
              <w:keepNext w:val="0"/>
              <w:keepLines w:val="0"/>
              <w:widowControl/>
              <w:suppressLineNumbers w:val="0"/>
              <w:spacing w:before="196" w:beforeAutospacing="0" w:after="0" w:afterAutospacing="1" w:line="11" w:lineRule="atLeast"/>
              <w:ind w:left="22" w:right="0"/>
            </w:pPr>
            <w:r>
              <w:rPr>
                <w:rFonts w:hint="eastAsia" w:ascii="宋体" w:hAnsi="宋体" w:eastAsia="宋体" w:cs="宋体"/>
                <w:color w:val="000000"/>
                <w:spacing w:val="12"/>
                <w:sz w:val="23"/>
                <w:szCs w:val="23"/>
              </w:rPr>
              <w:t>(</w:t>
            </w:r>
            <w:r>
              <w:rPr>
                <w:rFonts w:hint="default" w:ascii="Times New Roman" w:hAnsi="Times New Roman" w:eastAsia="Times New Roman" w:cs="Times New Roman"/>
                <w:color w:val="000000"/>
                <w:spacing w:val="12"/>
                <w:sz w:val="23"/>
                <w:szCs w:val="23"/>
              </w:rPr>
              <w:t>4</w:t>
            </w:r>
            <w:r>
              <w:rPr>
                <w:rFonts w:hint="eastAsia" w:ascii="宋体" w:hAnsi="宋体" w:eastAsia="宋体" w:cs="宋体"/>
                <w:color w:val="000000"/>
                <w:spacing w:val="12"/>
                <w:sz w:val="23"/>
                <w:szCs w:val="23"/>
              </w:rPr>
              <w:t>) 若因管道破损发生的泄漏应采取抱箍处理，同时关闭泄漏处两端阀门</w:t>
            </w:r>
            <w:r>
              <w:rPr>
                <w:rFonts w:hint="eastAsia" w:ascii="宋体" w:hAnsi="宋体" w:eastAsia="宋体" w:cs="宋体"/>
                <w:color w:val="000000"/>
                <w:spacing w:val="11"/>
                <w:sz w:val="23"/>
                <w:szCs w:val="23"/>
              </w:rPr>
              <w:t>；</w:t>
            </w:r>
          </w:p>
          <w:p>
            <w:pPr>
              <w:pStyle w:val="2"/>
              <w:keepNext w:val="0"/>
              <w:keepLines w:val="0"/>
              <w:widowControl/>
              <w:suppressLineNumbers w:val="0"/>
              <w:spacing w:before="198" w:beforeAutospacing="0" w:after="0" w:afterAutospacing="1" w:line="11" w:lineRule="atLeast"/>
              <w:ind w:left="22"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2"/>
                <w:sz w:val="23"/>
                <w:szCs w:val="23"/>
              </w:rPr>
              <w:t>5</w:t>
            </w:r>
            <w:r>
              <w:rPr>
                <w:rFonts w:hint="eastAsia" w:ascii="宋体" w:hAnsi="宋体" w:eastAsia="宋体" w:cs="宋体"/>
                <w:color w:val="000000"/>
                <w:spacing w:val="9"/>
                <w:sz w:val="23"/>
                <w:szCs w:val="23"/>
              </w:rPr>
              <w:t>) 根据情况，设置 </w:t>
            </w:r>
            <w:r>
              <w:rPr>
                <w:rFonts w:hint="default" w:ascii="Times New Roman" w:hAnsi="Times New Roman" w:eastAsia="Times New Roman" w:cs="Times New Roman"/>
                <w:color w:val="000000"/>
                <w:spacing w:val="9"/>
                <w:sz w:val="23"/>
                <w:szCs w:val="23"/>
              </w:rPr>
              <w:t>0.5</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9"/>
                <w:sz w:val="23"/>
                <w:szCs w:val="23"/>
              </w:rPr>
              <w:t> </w:t>
            </w:r>
            <w:r>
              <w:rPr>
                <w:rFonts w:hint="eastAsia" w:ascii="宋体" w:hAnsi="宋体" w:eastAsia="宋体" w:cs="宋体"/>
                <w:color w:val="000000"/>
                <w:spacing w:val="9"/>
                <w:sz w:val="23"/>
                <w:szCs w:val="23"/>
              </w:rPr>
              <w:t>高围堰，防止污染扩大；</w:t>
            </w:r>
          </w:p>
          <w:p>
            <w:pPr>
              <w:pStyle w:val="2"/>
              <w:keepNext w:val="0"/>
              <w:keepLines w:val="0"/>
              <w:widowControl/>
              <w:suppressLineNumbers w:val="0"/>
              <w:spacing w:before="196" w:beforeAutospacing="0" w:after="0" w:afterAutospacing="1" w:line="11" w:lineRule="atLeast"/>
              <w:ind w:left="22"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2"/>
                <w:sz w:val="23"/>
                <w:szCs w:val="23"/>
              </w:rPr>
              <w:t>) 采取措施，将泄漏物转移至备用容器或事故应急池内；</w:t>
            </w:r>
          </w:p>
          <w:p>
            <w:pPr>
              <w:pStyle w:val="2"/>
              <w:keepNext w:val="0"/>
              <w:keepLines w:val="0"/>
              <w:widowControl/>
              <w:suppressLineNumbers w:val="0"/>
              <w:spacing w:before="198" w:beforeAutospacing="0" w:after="0" w:afterAutospacing="1" w:line="11" w:lineRule="atLeast"/>
              <w:ind w:left="22"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7"/>
                <w:sz w:val="23"/>
                <w:szCs w:val="23"/>
              </w:rPr>
              <w:t>7</w:t>
            </w:r>
            <w:r>
              <w:rPr>
                <w:rFonts w:hint="eastAsia" w:ascii="宋体" w:hAnsi="宋体" w:eastAsia="宋体" w:cs="宋体"/>
                <w:color w:val="000000"/>
                <w:spacing w:val="12"/>
                <w:sz w:val="23"/>
                <w:szCs w:val="23"/>
              </w:rPr>
              <w:t>) 不能收回的渗滤液应用活性炭或其他材料进行吸收；</w:t>
            </w:r>
          </w:p>
          <w:p>
            <w:pPr>
              <w:pStyle w:val="2"/>
              <w:keepNext w:val="0"/>
              <w:keepLines w:val="0"/>
              <w:widowControl/>
              <w:suppressLineNumbers w:val="0"/>
              <w:spacing w:before="200" w:beforeAutospacing="0" w:after="0" w:afterAutospacing="1" w:line="11" w:lineRule="atLeast"/>
              <w:ind w:left="22"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9"/>
                <w:sz w:val="23"/>
                <w:szCs w:val="23"/>
              </w:rPr>
              <w:t>8</w:t>
            </w:r>
            <w:r>
              <w:rPr>
                <w:rFonts w:hint="eastAsia" w:ascii="宋体" w:hAnsi="宋体" w:eastAsia="宋体" w:cs="宋体"/>
                <w:color w:val="000000"/>
                <w:spacing w:val="12"/>
                <w:sz w:val="23"/>
                <w:szCs w:val="23"/>
              </w:rPr>
              <w:t>) 事故排除后，组织恢复生产，同时关注是否会发生再次泄漏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0"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0" w:lineRule="atLeast"/>
              <w:ind w:left="117" w:right="117"/>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监</w:t>
            </w:r>
            <w:r>
              <w:rPr>
                <w:rFonts w:hint="eastAsia" w:ascii="宋体" w:hAnsi="宋体" w:eastAsia="宋体" w:cs="宋体"/>
                <w:color w:val="000000"/>
                <w:spacing w:val="4"/>
                <w:sz w:val="23"/>
                <w:szCs w:val="23"/>
              </w:rPr>
              <w:t>测</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方</w:t>
            </w:r>
            <w:r>
              <w:rPr>
                <w:rFonts w:hint="eastAsia" w:ascii="宋体" w:hAnsi="宋体" w:eastAsia="宋体" w:cs="宋体"/>
                <w:color w:val="000000"/>
                <w:spacing w:val="4"/>
                <w:sz w:val="23"/>
                <w:szCs w:val="23"/>
              </w:rPr>
              <w:t>案</w:t>
            </w:r>
          </w:p>
        </w:tc>
        <w:tc>
          <w:tcPr>
            <w:tcW w:w="6445"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2" w:beforeAutospacing="0" w:after="0" w:afterAutospacing="1" w:line="11" w:lineRule="atLeast"/>
              <w:ind w:left="15" w:right="0"/>
            </w:pPr>
            <w:r>
              <w:rPr>
                <w:rFonts w:hint="eastAsia" w:ascii="宋体" w:hAnsi="宋体" w:eastAsia="宋体" w:cs="宋体"/>
                <w:color w:val="000000"/>
                <w:spacing w:val="9"/>
                <w:sz w:val="23"/>
                <w:szCs w:val="23"/>
              </w:rPr>
              <w:t>企业委托有监测能力的机构进行监测，监测要点如下：</w:t>
            </w:r>
          </w:p>
          <w:p>
            <w:pPr>
              <w:pStyle w:val="2"/>
              <w:keepNext w:val="0"/>
              <w:keepLines w:val="0"/>
              <w:widowControl/>
              <w:suppressLineNumbers w:val="0"/>
              <w:spacing w:before="200" w:beforeAutospacing="0" w:after="0" w:afterAutospacing="1" w:line="11" w:lineRule="atLeast"/>
              <w:ind w:left="22" w:right="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7"/>
                <w:sz w:val="23"/>
                <w:szCs w:val="23"/>
              </w:rPr>
              <w:t>1</w:t>
            </w:r>
            <w:r>
              <w:rPr>
                <w:rFonts w:hint="eastAsia" w:ascii="宋体" w:hAnsi="宋体" w:eastAsia="宋体" w:cs="宋体"/>
                <w:color w:val="000000"/>
                <w:spacing w:val="17"/>
                <w:sz w:val="23"/>
                <w:szCs w:val="23"/>
              </w:rPr>
              <w:t>) 大气环境：</w:t>
            </w:r>
          </w:p>
          <w:p>
            <w:pPr>
              <w:pStyle w:val="2"/>
              <w:keepNext w:val="0"/>
              <w:keepLines w:val="0"/>
              <w:widowControl/>
              <w:suppressLineNumbers w:val="0"/>
              <w:spacing w:before="197" w:beforeAutospacing="0" w:after="0" w:afterAutospacing="1" w:line="11" w:lineRule="atLeast"/>
              <w:ind w:left="10" w:right="0"/>
            </w:pPr>
            <w:r>
              <w:rPr>
                <w:rFonts w:hint="eastAsia" w:ascii="宋体" w:hAnsi="宋体" w:eastAsia="宋体" w:cs="宋体"/>
                <w:color w:val="000000"/>
                <w:spacing w:val="11"/>
                <w:sz w:val="23"/>
                <w:szCs w:val="23"/>
              </w:rPr>
              <w:t>①</w:t>
            </w:r>
            <w:r>
              <w:rPr>
                <w:rFonts w:hint="eastAsia" w:ascii="宋体" w:hAnsi="宋体" w:eastAsia="宋体" w:cs="宋体"/>
                <w:color w:val="000000"/>
                <w:spacing w:val="9"/>
                <w:sz w:val="23"/>
                <w:szCs w:val="23"/>
              </w:rPr>
              <w:t>监测因子：硫化氢、氨</w:t>
            </w:r>
          </w:p>
          <w:p>
            <w:pPr>
              <w:pStyle w:val="2"/>
              <w:keepNext w:val="0"/>
              <w:keepLines w:val="0"/>
              <w:widowControl/>
              <w:suppressLineNumbers w:val="0"/>
              <w:spacing w:before="199" w:beforeAutospacing="0" w:after="0" w:afterAutospacing="1" w:line="11" w:lineRule="atLeast"/>
              <w:ind w:left="9" w:right="0"/>
            </w:pPr>
            <w:r>
              <w:rPr>
                <w:rFonts w:hint="eastAsia" w:ascii="宋体" w:hAnsi="宋体" w:eastAsia="宋体" w:cs="宋体"/>
                <w:color w:val="000000"/>
                <w:spacing w:val="18"/>
                <w:sz w:val="23"/>
                <w:szCs w:val="23"/>
              </w:rPr>
              <w:t>②监</w:t>
            </w:r>
            <w:r>
              <w:rPr>
                <w:rFonts w:hint="eastAsia" w:ascii="宋体" w:hAnsi="宋体" w:eastAsia="宋体" w:cs="宋体"/>
                <w:color w:val="000000"/>
                <w:spacing w:val="12"/>
                <w:sz w:val="23"/>
                <w:szCs w:val="23"/>
              </w:rPr>
              <w:t>测</w:t>
            </w:r>
            <w:r>
              <w:rPr>
                <w:rFonts w:hint="eastAsia" w:ascii="宋体" w:hAnsi="宋体" w:eastAsia="宋体" w:cs="宋体"/>
                <w:color w:val="000000"/>
                <w:spacing w:val="9"/>
                <w:sz w:val="23"/>
                <w:szCs w:val="23"/>
              </w:rPr>
              <w:t>布点：上风向设参照点、下风向设监控点、附近居民敏感点</w:t>
            </w:r>
          </w:p>
          <w:p>
            <w:pPr>
              <w:pStyle w:val="2"/>
              <w:keepNext w:val="0"/>
              <w:keepLines w:val="0"/>
              <w:widowControl/>
              <w:suppressLineNumbers w:val="0"/>
              <w:spacing w:before="200" w:beforeAutospacing="0" w:after="0" w:afterAutospacing="1" w:line="11" w:lineRule="atLeast"/>
              <w:ind w:left="22" w:right="0"/>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2</w:t>
            </w:r>
            <w:r>
              <w:rPr>
                <w:rFonts w:hint="eastAsia" w:ascii="宋体" w:hAnsi="宋体" w:eastAsia="宋体" w:cs="宋体"/>
                <w:color w:val="000000"/>
                <w:spacing w:val="20"/>
                <w:sz w:val="23"/>
                <w:szCs w:val="23"/>
              </w:rPr>
              <w:t>) 废水</w:t>
            </w:r>
            <w:r>
              <w:rPr>
                <w:rFonts w:hint="eastAsia" w:ascii="宋体" w:hAnsi="宋体" w:eastAsia="宋体" w:cs="宋体"/>
                <w:color w:val="000000"/>
                <w:spacing w:val="19"/>
                <w:sz w:val="23"/>
                <w:szCs w:val="23"/>
              </w:rPr>
              <w:t>：</w:t>
            </w:r>
          </w:p>
        </w:tc>
      </w:tr>
    </w:tbl>
    <w:p>
      <w:pPr>
        <w:rPr>
          <w:vanish/>
          <w:sz w:val="24"/>
          <w:szCs w:val="24"/>
        </w:rPr>
      </w:pPr>
    </w:p>
    <w:tbl>
      <w:tblPr>
        <w:tblStyle w:val="3"/>
        <w:tblW w:w="8777"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4"/>
        <w:gridCol w:w="7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62"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6445"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2" w:beforeAutospacing="0" w:after="0" w:afterAutospacing="1" w:line="11" w:lineRule="atLeast"/>
              <w:ind w:left="10" w:right="0"/>
            </w:pPr>
            <w:r>
              <w:rPr>
                <w:rFonts w:hint="eastAsia" w:ascii="宋体" w:hAnsi="宋体" w:eastAsia="宋体" w:cs="宋体"/>
                <w:color w:val="000000"/>
                <w:spacing w:val="14"/>
                <w:sz w:val="23"/>
                <w:szCs w:val="23"/>
              </w:rPr>
              <w:t>①</w:t>
            </w:r>
            <w:r>
              <w:rPr>
                <w:rFonts w:hint="eastAsia" w:ascii="宋体" w:hAnsi="宋体" w:eastAsia="宋体" w:cs="宋体"/>
                <w:color w:val="000000"/>
                <w:spacing w:val="9"/>
                <w:sz w:val="23"/>
                <w:szCs w:val="23"/>
              </w:rPr>
              <w:t>监测因子：氨氮、化学需氧量</w:t>
            </w:r>
          </w:p>
          <w:p>
            <w:pPr>
              <w:pStyle w:val="2"/>
              <w:keepNext w:val="0"/>
              <w:keepLines w:val="0"/>
              <w:widowControl/>
              <w:suppressLineNumbers w:val="0"/>
              <w:spacing w:before="199" w:beforeAutospacing="0" w:after="0" w:afterAutospacing="1" w:line="480" w:lineRule="atLeast"/>
              <w:ind w:left="9" w:right="0"/>
            </w:pPr>
            <w:r>
              <w:rPr>
                <w:rFonts w:hint="eastAsia" w:ascii="宋体" w:hAnsi="宋体" w:eastAsia="宋体" w:cs="宋体"/>
                <w:color w:val="000000"/>
                <w:spacing w:val="12"/>
                <w:sz w:val="23"/>
                <w:szCs w:val="23"/>
              </w:rPr>
              <w:t>②</w:t>
            </w:r>
            <w:r>
              <w:rPr>
                <w:rFonts w:hint="eastAsia" w:ascii="宋体" w:hAnsi="宋体" w:eastAsia="宋体" w:cs="宋体"/>
                <w:color w:val="000000"/>
                <w:spacing w:val="9"/>
                <w:sz w:val="23"/>
                <w:szCs w:val="23"/>
              </w:rPr>
              <w:t>监测布点：废水总排口</w:t>
            </w:r>
          </w:p>
          <w:p>
            <w:pPr>
              <w:pStyle w:val="2"/>
              <w:keepNext w:val="0"/>
              <w:keepLines w:val="0"/>
              <w:widowControl/>
              <w:suppressLineNumbers w:val="0"/>
              <w:spacing w:before="0" w:beforeAutospacing="1" w:after="0" w:afterAutospacing="1" w:line="11" w:lineRule="atLeast"/>
              <w:ind w:left="22" w:right="0"/>
            </w:pPr>
            <w:r>
              <w:rPr>
                <w:rFonts w:hint="eastAsia" w:ascii="宋体" w:hAnsi="宋体" w:eastAsia="宋体" w:cs="宋体"/>
                <w:color w:val="000000"/>
                <w:spacing w:val="17"/>
                <w:sz w:val="23"/>
                <w:szCs w:val="23"/>
              </w:rPr>
              <w:t>(</w:t>
            </w:r>
            <w:r>
              <w:rPr>
                <w:rFonts w:hint="default" w:ascii="Times New Roman" w:hAnsi="Times New Roman" w:eastAsia="Times New Roman" w:cs="Times New Roman"/>
                <w:color w:val="000000"/>
                <w:spacing w:val="17"/>
                <w:sz w:val="23"/>
                <w:szCs w:val="23"/>
              </w:rPr>
              <w:t>3</w:t>
            </w:r>
            <w:r>
              <w:rPr>
                <w:rFonts w:hint="eastAsia" w:ascii="宋体" w:hAnsi="宋体" w:eastAsia="宋体" w:cs="宋体"/>
                <w:color w:val="000000"/>
                <w:spacing w:val="17"/>
                <w:sz w:val="23"/>
                <w:szCs w:val="23"/>
              </w:rPr>
              <w:t>) 地表水环境</w:t>
            </w:r>
            <w:r>
              <w:rPr>
                <w:rFonts w:hint="eastAsia" w:ascii="宋体" w:hAnsi="宋体" w:eastAsia="宋体" w:cs="宋体"/>
                <w:color w:val="000000"/>
                <w:spacing w:val="16"/>
                <w:sz w:val="23"/>
                <w:szCs w:val="23"/>
              </w:rPr>
              <w:t>：</w:t>
            </w:r>
          </w:p>
          <w:p>
            <w:pPr>
              <w:pStyle w:val="2"/>
              <w:keepNext w:val="0"/>
              <w:keepLines w:val="0"/>
              <w:widowControl/>
              <w:suppressLineNumbers w:val="0"/>
              <w:spacing w:before="196" w:beforeAutospacing="0" w:after="0" w:afterAutospacing="1" w:line="11" w:lineRule="atLeast"/>
              <w:ind w:left="10" w:right="0"/>
            </w:pPr>
            <w:r>
              <w:rPr>
                <w:rFonts w:hint="eastAsia" w:ascii="宋体" w:hAnsi="宋体" w:eastAsia="宋体" w:cs="宋体"/>
                <w:color w:val="000000"/>
                <w:spacing w:val="14"/>
                <w:sz w:val="23"/>
                <w:szCs w:val="23"/>
              </w:rPr>
              <w:t>①</w:t>
            </w:r>
            <w:r>
              <w:rPr>
                <w:rFonts w:hint="eastAsia" w:ascii="宋体" w:hAnsi="宋体" w:eastAsia="宋体" w:cs="宋体"/>
                <w:color w:val="000000"/>
                <w:spacing w:val="9"/>
                <w:sz w:val="23"/>
                <w:szCs w:val="23"/>
              </w:rPr>
              <w:t>监测因子：氨氮、化学需氧量</w:t>
            </w:r>
          </w:p>
          <w:p>
            <w:pPr>
              <w:pStyle w:val="2"/>
              <w:keepNext w:val="0"/>
              <w:keepLines w:val="0"/>
              <w:widowControl/>
              <w:suppressLineNumbers w:val="0"/>
              <w:spacing w:before="200" w:beforeAutospacing="0" w:after="0" w:afterAutospacing="1" w:line="19" w:lineRule="atLeast"/>
              <w:ind w:left="22" w:right="239" w:hanging="13"/>
            </w:pPr>
            <w:r>
              <w:rPr>
                <w:rFonts w:hint="eastAsia" w:ascii="宋体" w:hAnsi="宋体" w:eastAsia="宋体" w:cs="宋体"/>
                <w:color w:val="000000"/>
                <w:spacing w:val="10"/>
                <w:sz w:val="23"/>
                <w:szCs w:val="23"/>
              </w:rPr>
              <w:t>②</w:t>
            </w:r>
            <w:r>
              <w:rPr>
                <w:rFonts w:hint="eastAsia" w:ascii="宋体" w:hAnsi="宋体" w:eastAsia="宋体" w:cs="宋体"/>
                <w:color w:val="000000"/>
                <w:spacing w:val="7"/>
                <w:sz w:val="23"/>
                <w:szCs w:val="23"/>
              </w:rPr>
              <w:t>监</w:t>
            </w:r>
            <w:r>
              <w:rPr>
                <w:rFonts w:hint="eastAsia" w:ascii="宋体" w:hAnsi="宋体" w:eastAsia="宋体" w:cs="宋体"/>
                <w:color w:val="000000"/>
                <w:spacing w:val="5"/>
                <w:sz w:val="23"/>
                <w:szCs w:val="23"/>
              </w:rPr>
              <w:t>测布点：厂区雨水排放口汇入地表水河流处上游 </w:t>
            </w:r>
            <w:r>
              <w:rPr>
                <w:rFonts w:hint="default" w:ascii="Times New Roman" w:hAnsi="Times New Roman" w:eastAsia="Times New Roman" w:cs="Times New Roman"/>
                <w:color w:val="000000"/>
                <w:spacing w:val="5"/>
                <w:sz w:val="23"/>
                <w:szCs w:val="23"/>
              </w:rPr>
              <w:t xml:space="preserve">500 </w:t>
            </w:r>
            <w:r>
              <w:rPr>
                <w:rFonts w:hint="eastAsia" w:ascii="宋体" w:hAnsi="宋体" w:eastAsia="宋体" w:cs="宋体"/>
                <w:color w:val="000000"/>
                <w:spacing w:val="5"/>
                <w:sz w:val="23"/>
                <w:szCs w:val="23"/>
              </w:rPr>
              <w:t>米、下游 </w:t>
            </w:r>
            <w:r>
              <w:rPr>
                <w:rFonts w:hint="default" w:ascii="Times New Roman" w:hAnsi="Times New Roman" w:eastAsia="Times New Roman" w:cs="Times New Roman"/>
                <w:color w:val="000000"/>
                <w:spacing w:val="5"/>
                <w:sz w:val="23"/>
                <w:szCs w:val="23"/>
              </w:rPr>
              <w:t xml:space="preserve">1000 </w:t>
            </w:r>
            <w:r>
              <w:rPr>
                <w:rFonts w:hint="eastAsia" w:ascii="宋体" w:hAnsi="宋体" w:eastAsia="宋体" w:cs="宋体"/>
                <w:color w:val="000000"/>
                <w:spacing w:val="5"/>
                <w:sz w:val="23"/>
                <w:szCs w:val="23"/>
              </w:rPr>
              <w:t>米</w:t>
            </w:r>
            <w:r>
              <w:rPr>
                <w:rFonts w:hint="eastAsia" w:ascii="宋体" w:hAnsi="宋体" w:eastAsia="宋体" w:cs="宋体"/>
                <w:color w:val="000000"/>
                <w:sz w:val="23"/>
                <w:szCs w:val="23"/>
              </w:rPr>
              <w:t> </w:t>
            </w: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8"/>
                <w:sz w:val="23"/>
                <w:szCs w:val="23"/>
              </w:rPr>
              <w:t>4</w:t>
            </w:r>
            <w:r>
              <w:rPr>
                <w:rFonts w:hint="eastAsia" w:ascii="宋体" w:hAnsi="宋体" w:eastAsia="宋体" w:cs="宋体"/>
                <w:color w:val="000000"/>
                <w:spacing w:val="18"/>
                <w:sz w:val="23"/>
                <w:szCs w:val="23"/>
              </w:rPr>
              <w:t>) 地下水环境</w:t>
            </w:r>
          </w:p>
          <w:p>
            <w:pPr>
              <w:pStyle w:val="2"/>
              <w:keepNext w:val="0"/>
              <w:keepLines w:val="0"/>
              <w:widowControl/>
              <w:suppressLineNumbers w:val="0"/>
              <w:spacing w:before="2" w:beforeAutospacing="0" w:after="0" w:afterAutospacing="1" w:line="19" w:lineRule="atLeast"/>
              <w:ind w:left="9" w:right="0"/>
            </w:pPr>
            <w:r>
              <w:rPr>
                <w:rFonts w:hint="eastAsia" w:ascii="宋体" w:hAnsi="宋体" w:eastAsia="宋体" w:cs="宋体"/>
                <w:color w:val="000000"/>
                <w:spacing w:val="14"/>
                <w:sz w:val="23"/>
                <w:szCs w:val="23"/>
              </w:rPr>
              <w:t>①监测</w:t>
            </w:r>
            <w:r>
              <w:rPr>
                <w:rFonts w:hint="eastAsia" w:ascii="宋体" w:hAnsi="宋体" w:eastAsia="宋体" w:cs="宋体"/>
                <w:color w:val="000000"/>
                <w:spacing w:val="9"/>
                <w:sz w:val="23"/>
                <w:szCs w:val="23"/>
              </w:rPr>
              <w:t>因</w:t>
            </w:r>
            <w:r>
              <w:rPr>
                <w:rFonts w:hint="eastAsia" w:ascii="宋体" w:hAnsi="宋体" w:eastAsia="宋体" w:cs="宋体"/>
                <w:color w:val="000000"/>
                <w:spacing w:val="7"/>
                <w:sz w:val="23"/>
                <w:szCs w:val="23"/>
              </w:rPr>
              <w:t>子：</w:t>
            </w:r>
            <w:r>
              <w:rPr>
                <w:rFonts w:hint="default" w:ascii="Times New Roman" w:hAnsi="Times New Roman" w:eastAsia="Times New Roman" w:cs="Times New Roman"/>
                <w:color w:val="000000"/>
                <w:sz w:val="23"/>
                <w:szCs w:val="23"/>
              </w:rPr>
              <w:t>pH</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、色度、嗅和味、浑浊度、总硬度、肉眼可见物、溶解性总</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固</w:t>
            </w:r>
            <w:r>
              <w:rPr>
                <w:rFonts w:hint="eastAsia" w:ascii="宋体" w:hAnsi="宋体" w:eastAsia="宋体" w:cs="宋体"/>
                <w:color w:val="000000"/>
                <w:spacing w:val="7"/>
                <w:sz w:val="23"/>
                <w:szCs w:val="23"/>
              </w:rPr>
              <w:t>体</w:t>
            </w:r>
            <w:r>
              <w:rPr>
                <w:rFonts w:hint="eastAsia" w:ascii="宋体" w:hAnsi="宋体" w:eastAsia="宋体" w:cs="宋体"/>
                <w:color w:val="000000"/>
                <w:spacing w:val="6"/>
                <w:sz w:val="23"/>
                <w:szCs w:val="23"/>
              </w:rPr>
              <w:t>、硫酸盐、氯化物、铁、锰、铜、锌、挥发性酚类、阴离子合成洗涤剂、</w:t>
            </w:r>
            <w:r>
              <w:rPr>
                <w:rFonts w:hint="eastAsia" w:ascii="宋体" w:hAnsi="宋体" w:eastAsia="宋体" w:cs="宋体"/>
                <w:color w:val="000000"/>
                <w:sz w:val="23"/>
                <w:szCs w:val="23"/>
              </w:rPr>
              <w:t> </w:t>
            </w:r>
            <w:r>
              <w:rPr>
                <w:rFonts w:hint="eastAsia" w:ascii="宋体" w:hAnsi="宋体" w:eastAsia="宋体" w:cs="宋体"/>
                <w:color w:val="000000"/>
                <w:spacing w:val="22"/>
                <w:sz w:val="23"/>
                <w:szCs w:val="23"/>
              </w:rPr>
              <w:t>高</w:t>
            </w:r>
            <w:r>
              <w:rPr>
                <w:rFonts w:hint="eastAsia" w:ascii="宋体" w:hAnsi="宋体" w:eastAsia="宋体" w:cs="宋体"/>
                <w:color w:val="000000"/>
                <w:spacing w:val="17"/>
                <w:sz w:val="23"/>
                <w:szCs w:val="23"/>
              </w:rPr>
              <w:t>锰</w:t>
            </w:r>
            <w:r>
              <w:rPr>
                <w:rFonts w:hint="eastAsia" w:ascii="宋体" w:hAnsi="宋体" w:eastAsia="宋体" w:cs="宋体"/>
                <w:color w:val="000000"/>
                <w:spacing w:val="11"/>
                <w:sz w:val="23"/>
                <w:szCs w:val="23"/>
              </w:rPr>
              <w:t>酸盐指数、硝酸盐、亚硝酸盐、氨氮、氟化物、氰化物、汞、砷、硒、</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镉、铬、铅、总大肠菌群、细菌总数</w:t>
            </w:r>
            <w:r>
              <w:rPr>
                <w:rFonts w:hint="eastAsia" w:ascii="宋体" w:hAnsi="宋体" w:eastAsia="宋体" w:cs="宋体"/>
                <w:color w:val="000000"/>
                <w:spacing w:val="4"/>
                <w:sz w:val="23"/>
                <w:szCs w:val="23"/>
              </w:rPr>
              <w:t>。</w:t>
            </w:r>
          </w:p>
          <w:p>
            <w:pPr>
              <w:pStyle w:val="2"/>
              <w:keepNext w:val="0"/>
              <w:keepLines w:val="0"/>
              <w:widowControl/>
              <w:suppressLineNumbers w:val="0"/>
              <w:spacing w:before="2" w:beforeAutospacing="0" w:after="0" w:afterAutospacing="1" w:line="19" w:lineRule="atLeast"/>
              <w:ind w:left="13" w:right="0" w:hanging="4"/>
            </w:pPr>
            <w:r>
              <w:rPr>
                <w:rFonts w:hint="eastAsia" w:ascii="宋体" w:hAnsi="宋体" w:eastAsia="宋体" w:cs="宋体"/>
                <w:color w:val="000000"/>
                <w:spacing w:val="7"/>
                <w:sz w:val="23"/>
                <w:szCs w:val="23"/>
              </w:rPr>
              <w:t>②监测布点：监测井、以地下水为饮用水源的取水</w:t>
            </w:r>
            <w:r>
              <w:rPr>
                <w:rFonts w:hint="eastAsia" w:ascii="宋体" w:hAnsi="宋体" w:eastAsia="宋体" w:cs="宋体"/>
                <w:color w:val="000000"/>
                <w:spacing w:val="3"/>
                <w:sz w:val="23"/>
                <w:szCs w:val="23"/>
              </w:rPr>
              <w:t>处</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5</w:t>
            </w:r>
            <w:r>
              <w:rPr>
                <w:rFonts w:hint="eastAsia" w:ascii="宋体" w:hAnsi="宋体" w:eastAsia="宋体" w:cs="宋体"/>
                <w:color w:val="000000"/>
                <w:spacing w:val="14"/>
                <w:sz w:val="23"/>
                <w:szCs w:val="23"/>
              </w:rPr>
              <w:t>)</w:t>
            </w:r>
            <w:r>
              <w:rPr>
                <w:rFonts w:hint="eastAsia" w:ascii="宋体" w:hAnsi="宋体" w:eastAsia="宋体" w:cs="宋体"/>
                <w:color w:val="000000"/>
                <w:spacing w:val="8"/>
                <w:sz w:val="23"/>
                <w:szCs w:val="23"/>
              </w:rPr>
              <w:t> </w:t>
            </w:r>
            <w:r>
              <w:rPr>
                <w:rFonts w:hint="eastAsia" w:ascii="宋体" w:hAnsi="宋体" w:eastAsia="宋体" w:cs="宋体"/>
                <w:color w:val="000000"/>
                <w:spacing w:val="7"/>
                <w:sz w:val="23"/>
                <w:szCs w:val="23"/>
              </w:rPr>
              <w:t>监测频次：污染事故发生时每 </w:t>
            </w:r>
            <w:r>
              <w:rPr>
                <w:rFonts w:hint="default" w:ascii="Times New Roman" w:hAnsi="Times New Roman" w:eastAsia="Times New Roman" w:cs="Times New Roman"/>
                <w:color w:val="000000"/>
                <w:spacing w:val="7"/>
                <w:sz w:val="23"/>
                <w:szCs w:val="23"/>
              </w:rPr>
              <w:t>2</w:t>
            </w:r>
            <w:r>
              <w:rPr>
                <w:rFonts w:hint="default" w:ascii="Times New Roman" w:hAnsi="Times New Roman" w:eastAsia="Times New Roman" w:cs="Times New Roman"/>
                <w:color w:val="000000"/>
                <w:sz w:val="23"/>
                <w:szCs w:val="23"/>
              </w:rPr>
              <w:t>h</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监测一次，视污染物浓度递减情况适</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当降低监测次数，事故应急结束后调整为 </w:t>
            </w:r>
            <w:r>
              <w:rPr>
                <w:rFonts w:hint="default" w:ascii="Times New Roman" w:hAnsi="Times New Roman" w:eastAsia="Times New Roman" w:cs="Times New Roman"/>
                <w:color w:val="000000"/>
                <w:spacing w:val="6"/>
                <w:sz w:val="23"/>
                <w:szCs w:val="23"/>
              </w:rPr>
              <w:t xml:space="preserve">4 </w:t>
            </w:r>
            <w:r>
              <w:rPr>
                <w:rFonts w:hint="eastAsia" w:ascii="宋体" w:hAnsi="宋体" w:eastAsia="宋体" w:cs="宋体"/>
                <w:color w:val="000000"/>
                <w:spacing w:val="6"/>
                <w:sz w:val="23"/>
                <w:szCs w:val="23"/>
              </w:rPr>
              <w:t>次</w:t>
            </w:r>
            <w:r>
              <w:rPr>
                <w:rFonts w:hint="default" w:ascii="Times New Roman" w:hAnsi="Times New Roman" w:eastAsia="Times New Roman" w:cs="Times New Roman"/>
                <w:color w:val="000000"/>
                <w:spacing w:val="6"/>
                <w:sz w:val="23"/>
                <w:szCs w:val="23"/>
              </w:rPr>
              <w:t>/</w:t>
            </w:r>
            <w:r>
              <w:rPr>
                <w:rFonts w:hint="eastAsia" w:ascii="宋体" w:hAnsi="宋体" w:eastAsia="宋体" w:cs="宋体"/>
                <w:color w:val="000000"/>
                <w:spacing w:val="6"/>
                <w:sz w:val="23"/>
                <w:szCs w:val="23"/>
              </w:rPr>
              <w:t>天，直至污染因子监测结果</w:t>
            </w:r>
            <w:r>
              <w:rPr>
                <w:rFonts w:hint="eastAsia" w:ascii="宋体" w:hAnsi="宋体" w:eastAsia="宋体" w:cs="宋体"/>
                <w:color w:val="000000"/>
                <w:spacing w:val="4"/>
                <w:sz w:val="23"/>
                <w:szCs w:val="23"/>
              </w:rPr>
              <w:t>连</w:t>
            </w:r>
            <w:r>
              <w:rPr>
                <w:rFonts w:hint="eastAsia" w:ascii="宋体" w:hAnsi="宋体" w:eastAsia="宋体" w:cs="宋体"/>
                <w:color w:val="000000"/>
                <w:sz w:val="23"/>
                <w:szCs w:val="23"/>
              </w:rPr>
              <w:t> </w:t>
            </w:r>
            <w:r>
              <w:rPr>
                <w:rFonts w:hint="eastAsia" w:ascii="宋体" w:hAnsi="宋体" w:eastAsia="宋体" w:cs="宋体"/>
                <w:color w:val="000000"/>
                <w:spacing w:val="3"/>
                <w:sz w:val="23"/>
                <w:szCs w:val="23"/>
              </w:rPr>
              <w:t>续达标</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pacing w:val="4"/>
                <w:sz w:val="23"/>
                <w:szCs w:val="23"/>
              </w:rPr>
              <w:t>6</w:t>
            </w:r>
            <w:r>
              <w:rPr>
                <w:rFonts w:hint="eastAsia" w:ascii="宋体" w:hAnsi="宋体" w:eastAsia="宋体" w:cs="宋体"/>
                <w:color w:val="000000"/>
                <w:spacing w:val="4"/>
                <w:sz w:val="23"/>
                <w:szCs w:val="23"/>
              </w:rPr>
              <w:t>) 根据现场情</w:t>
            </w:r>
            <w:r>
              <w:rPr>
                <w:rFonts w:hint="eastAsia" w:ascii="宋体" w:hAnsi="宋体" w:eastAsia="宋体" w:cs="宋体"/>
                <w:color w:val="000000"/>
                <w:spacing w:val="3"/>
                <w:sz w:val="23"/>
                <w:szCs w:val="23"/>
              </w:rPr>
              <w:t>况</w:t>
            </w:r>
            <w:r>
              <w:rPr>
                <w:rFonts w:hint="eastAsia" w:ascii="宋体" w:hAnsi="宋体" w:eastAsia="宋体" w:cs="宋体"/>
                <w:color w:val="000000"/>
                <w:spacing w:val="2"/>
                <w:sz w:val="23"/>
                <w:szCs w:val="23"/>
              </w:rPr>
              <w:t>，按照《突发环境事件应急监测技术规范》 (</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2"/>
                <w:sz w:val="23"/>
                <w:szCs w:val="23"/>
              </w:rPr>
              <w:t>589-2010</w:t>
            </w:r>
            <w:r>
              <w:rPr>
                <w:rFonts w:hint="eastAsia" w:ascii="宋体" w:hAnsi="宋体" w:eastAsia="宋体" w:cs="宋体"/>
                <w:color w:val="000000"/>
                <w:spacing w:val="2"/>
                <w:sz w:val="23"/>
                <w:szCs w:val="23"/>
              </w:rPr>
              <w:t>)</w:t>
            </w:r>
          </w:p>
          <w:p>
            <w:pPr>
              <w:pStyle w:val="2"/>
              <w:keepNext w:val="0"/>
              <w:keepLines w:val="0"/>
              <w:widowControl/>
              <w:suppressLineNumbers w:val="0"/>
              <w:spacing w:before="1" w:beforeAutospacing="0" w:after="0" w:afterAutospacing="1" w:line="11" w:lineRule="atLeast"/>
              <w:ind w:left="12" w:right="0"/>
            </w:pPr>
            <w:r>
              <w:rPr>
                <w:rFonts w:hint="eastAsia" w:ascii="宋体" w:hAnsi="宋体" w:eastAsia="宋体" w:cs="宋体"/>
                <w:color w:val="000000"/>
                <w:spacing w:val="8"/>
                <w:sz w:val="23"/>
                <w:szCs w:val="23"/>
              </w:rPr>
              <w:t>开</w:t>
            </w:r>
            <w:r>
              <w:rPr>
                <w:rFonts w:hint="eastAsia" w:ascii="宋体" w:hAnsi="宋体" w:eastAsia="宋体" w:cs="宋体"/>
                <w:color w:val="000000"/>
                <w:spacing w:val="4"/>
                <w:sz w:val="23"/>
                <w:szCs w:val="23"/>
              </w:rPr>
              <w:t>展应急监测。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2"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20" w:lineRule="atLeast"/>
              <w:ind w:left="117" w:right="117"/>
            </w:pPr>
            <w:r>
              <w:rPr>
                <w:rFonts w:hint="eastAsia" w:ascii="宋体" w:hAnsi="宋体" w:eastAsia="宋体" w:cs="宋体"/>
                <w:color w:val="000000"/>
                <w:spacing w:val="5"/>
                <w:sz w:val="23"/>
                <w:szCs w:val="23"/>
              </w:rPr>
              <w:t>注意</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事项</w:t>
            </w:r>
          </w:p>
        </w:tc>
        <w:tc>
          <w:tcPr>
            <w:tcW w:w="6445"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82" w:beforeAutospacing="0" w:after="0" w:afterAutospacing="1" w:line="16" w:lineRule="atLeast"/>
              <w:ind w:left="11" w:right="3" w:firstLine="11"/>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2"/>
                <w:sz w:val="23"/>
                <w:szCs w:val="23"/>
              </w:rPr>
              <w:t>1</w:t>
            </w:r>
            <w:r>
              <w:rPr>
                <w:rFonts w:hint="eastAsia" w:ascii="宋体" w:hAnsi="宋体" w:eastAsia="宋体" w:cs="宋体"/>
                <w:color w:val="000000"/>
                <w:spacing w:val="12"/>
                <w:sz w:val="23"/>
                <w:szCs w:val="23"/>
              </w:rPr>
              <w:t>) 人员堵漏应首先保证自身安全，发现险情应立即呼叫周围人员，尽量堵</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漏，超过自身控制范围的应立即拨打 </w:t>
            </w:r>
            <w:r>
              <w:rPr>
                <w:rFonts w:hint="default" w:ascii="Times New Roman" w:hAnsi="Times New Roman" w:eastAsia="Times New Roman" w:cs="Times New Roman"/>
                <w:color w:val="000000"/>
                <w:spacing w:val="4"/>
                <w:sz w:val="23"/>
                <w:szCs w:val="23"/>
              </w:rPr>
              <w:t xml:space="preserve">119/ 120 </w:t>
            </w:r>
            <w:r>
              <w:rPr>
                <w:rFonts w:hint="eastAsia" w:ascii="宋体" w:hAnsi="宋体" w:eastAsia="宋体" w:cs="宋体"/>
                <w:color w:val="000000"/>
                <w:spacing w:val="4"/>
                <w:sz w:val="23"/>
                <w:szCs w:val="23"/>
              </w:rPr>
              <w:t>等外部救援企</w:t>
            </w:r>
            <w:r>
              <w:rPr>
                <w:rFonts w:hint="eastAsia" w:ascii="宋体" w:hAnsi="宋体" w:eastAsia="宋体" w:cs="宋体"/>
                <w:color w:val="000000"/>
                <w:spacing w:val="3"/>
                <w:sz w:val="23"/>
                <w:szCs w:val="23"/>
              </w:rPr>
              <w:t>业</w:t>
            </w:r>
            <w:r>
              <w:rPr>
                <w:rFonts w:hint="eastAsia" w:ascii="宋体" w:hAnsi="宋体" w:eastAsia="宋体" w:cs="宋体"/>
                <w:color w:val="000000"/>
                <w:sz w:val="23"/>
                <w:szCs w:val="23"/>
              </w:rPr>
              <w:t>；</w:t>
            </w:r>
          </w:p>
          <w:p>
            <w:pPr>
              <w:pStyle w:val="2"/>
              <w:keepNext w:val="0"/>
              <w:keepLines w:val="0"/>
              <w:widowControl/>
              <w:suppressLineNumbers w:val="0"/>
              <w:spacing w:before="159" w:beforeAutospacing="0" w:after="0" w:afterAutospacing="1" w:line="11" w:lineRule="atLeast"/>
              <w:ind w:left="22"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2"/>
                <w:sz w:val="23"/>
                <w:szCs w:val="23"/>
              </w:rPr>
              <w:t>2</w:t>
            </w:r>
            <w:r>
              <w:rPr>
                <w:rFonts w:hint="eastAsia" w:ascii="宋体" w:hAnsi="宋体" w:eastAsia="宋体" w:cs="宋体"/>
                <w:color w:val="000000"/>
                <w:spacing w:val="12"/>
                <w:sz w:val="23"/>
                <w:szCs w:val="23"/>
              </w:rPr>
              <w:t>) 进入泄漏危险区域应佩戴防护面罩，穿防酸碱工作服，戴橡胶手套。</w:t>
            </w:r>
          </w:p>
        </w:tc>
      </w:tr>
    </w:tbl>
    <w:p>
      <w:pPr>
        <w:rPr>
          <w:sz w:val="24"/>
          <w:szCs w:val="24"/>
        </w:rPr>
      </w:pPr>
    </w:p>
    <w:p>
      <w:pPr>
        <w:pStyle w:val="2"/>
        <w:keepNext w:val="0"/>
        <w:keepLines w:val="0"/>
        <w:widowControl/>
        <w:suppressLineNumbers w:val="0"/>
        <w:spacing w:before="94" w:beforeAutospacing="0" w:after="0" w:afterAutospacing="1" w:line="11" w:lineRule="atLeast"/>
        <w:ind w:left="1364" w:right="0"/>
      </w:pPr>
      <w:r>
        <w:rPr>
          <w:rFonts w:hint="eastAsia" w:ascii="宋体" w:hAnsi="宋体" w:eastAsia="宋体" w:cs="宋体"/>
          <w:color w:val="000000"/>
          <w:spacing w:val="18"/>
          <w:sz w:val="29"/>
          <w:szCs w:val="29"/>
        </w:rPr>
        <w:t>化</w:t>
      </w:r>
      <w:r>
        <w:rPr>
          <w:rFonts w:hint="eastAsia" w:ascii="宋体" w:hAnsi="宋体" w:eastAsia="宋体" w:cs="宋体"/>
          <w:color w:val="000000"/>
          <w:spacing w:val="10"/>
          <w:sz w:val="29"/>
          <w:szCs w:val="29"/>
        </w:rPr>
        <w:t>学试剂、原辅料、危险废物泄漏应急处置卡</w:t>
      </w:r>
    </w:p>
    <w:tbl>
      <w:tblPr>
        <w:tblStyle w:val="3"/>
        <w:tblW w:w="8702"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02"/>
        <w:gridCol w:w="7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562"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4" w:beforeAutospacing="0" w:after="0" w:afterAutospacing="1" w:line="480" w:lineRule="atLeast"/>
              <w:ind w:left="109" w:right="0"/>
            </w:pPr>
            <w:r>
              <w:rPr>
                <w:rFonts w:hint="eastAsia" w:ascii="宋体" w:hAnsi="宋体" w:eastAsia="宋体" w:cs="宋体"/>
                <w:color w:val="000000"/>
                <w:spacing w:val="5"/>
                <w:sz w:val="23"/>
                <w:szCs w:val="23"/>
              </w:rPr>
              <w:t>事故</w:t>
            </w:r>
          </w:p>
          <w:p>
            <w:pPr>
              <w:pStyle w:val="2"/>
              <w:keepNext w:val="0"/>
              <w:keepLines w:val="0"/>
              <w:widowControl/>
              <w:suppressLineNumbers w:val="0"/>
              <w:spacing w:before="0" w:beforeAutospacing="1" w:after="0" w:afterAutospacing="1" w:line="11" w:lineRule="atLeast"/>
              <w:ind w:left="109" w:right="0"/>
            </w:pPr>
            <w:r>
              <w:rPr>
                <w:rFonts w:hint="eastAsia" w:ascii="宋体" w:hAnsi="宋体" w:eastAsia="宋体" w:cs="宋体"/>
                <w:color w:val="000000"/>
                <w:spacing w:val="5"/>
                <w:sz w:val="23"/>
                <w:szCs w:val="23"/>
              </w:rPr>
              <w:t>特征</w:t>
            </w:r>
          </w:p>
        </w:tc>
        <w:tc>
          <w:tcPr>
            <w:tcW w:w="640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1907" w:right="0"/>
            </w:pPr>
            <w:r>
              <w:rPr>
                <w:rFonts w:hint="eastAsia" w:ascii="宋体" w:hAnsi="宋体" w:eastAsia="宋体" w:cs="宋体"/>
                <w:color w:val="000000"/>
                <w:spacing w:val="14"/>
                <w:sz w:val="23"/>
                <w:szCs w:val="23"/>
              </w:rPr>
              <w:t>化</w:t>
            </w:r>
            <w:r>
              <w:rPr>
                <w:rFonts w:hint="eastAsia" w:ascii="宋体" w:hAnsi="宋体" w:eastAsia="宋体" w:cs="宋体"/>
                <w:color w:val="000000"/>
                <w:spacing w:val="10"/>
                <w:sz w:val="23"/>
                <w:szCs w:val="23"/>
              </w:rPr>
              <w:t>学试剂、原辅料、危险废物泄露事件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05" w:hRule="atLeast"/>
        </w:trPr>
        <w:tc>
          <w:tcPr>
            <w:tcW w:w="562"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0" w:lineRule="atLeast"/>
              <w:ind w:left="108" w:right="106"/>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程</w:t>
            </w:r>
            <w:r>
              <w:rPr>
                <w:rFonts w:hint="eastAsia" w:ascii="宋体" w:hAnsi="宋体" w:eastAsia="宋体" w:cs="宋体"/>
                <w:color w:val="000000"/>
                <w:spacing w:val="5"/>
                <w:sz w:val="23"/>
                <w:szCs w:val="23"/>
              </w:rPr>
              <w:t>序</w:t>
            </w:r>
          </w:p>
        </w:tc>
        <w:tc>
          <w:tcPr>
            <w:tcW w:w="640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78" w:beforeAutospacing="0" w:after="0" w:afterAutospacing="1" w:line="19" w:lineRule="atLeast"/>
              <w:ind w:left="12" w:right="4" w:hanging="2"/>
            </w:pPr>
            <w:r>
              <w:rPr>
                <w:rFonts w:hint="eastAsia" w:ascii="宋体" w:hAnsi="宋体" w:eastAsia="宋体" w:cs="宋体"/>
                <w:color w:val="000000"/>
                <w:spacing w:val="22"/>
                <w:sz w:val="23"/>
                <w:szCs w:val="23"/>
              </w:rPr>
              <w:t>第</w:t>
            </w:r>
            <w:r>
              <w:rPr>
                <w:rFonts w:hint="eastAsia" w:ascii="宋体" w:hAnsi="宋体" w:eastAsia="宋体" w:cs="宋体"/>
                <w:color w:val="000000"/>
                <w:spacing w:val="17"/>
                <w:sz w:val="23"/>
                <w:szCs w:val="23"/>
              </w:rPr>
              <w:t>一</w:t>
            </w:r>
            <w:r>
              <w:rPr>
                <w:rFonts w:hint="eastAsia" w:ascii="宋体" w:hAnsi="宋体" w:eastAsia="宋体" w:cs="宋体"/>
                <w:color w:val="000000"/>
                <w:spacing w:val="11"/>
                <w:sz w:val="23"/>
                <w:szCs w:val="23"/>
              </w:rPr>
              <w:t>发现人迅速呼喊周围人员，迅速撤离泄漏污染区人员至安全区，并进行</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隔</w:t>
            </w:r>
            <w:r>
              <w:rPr>
                <w:rFonts w:hint="eastAsia" w:ascii="宋体" w:hAnsi="宋体" w:eastAsia="宋体" w:cs="宋体"/>
                <w:color w:val="000000"/>
                <w:spacing w:val="11"/>
                <w:sz w:val="23"/>
                <w:szCs w:val="23"/>
              </w:rPr>
              <w:t>离，严格限制出入，并向当班负责人报告，当班负责人根据污染程度在 </w:t>
            </w:r>
            <w:r>
              <w:rPr>
                <w:rFonts w:hint="default" w:ascii="Times New Roman" w:hAnsi="Times New Roman" w:eastAsia="Times New Roman" w:cs="Times New Roman"/>
                <w:color w:val="000000"/>
                <w:spacing w:val="11"/>
                <w:sz w:val="23"/>
                <w:szCs w:val="23"/>
              </w:rPr>
              <w:t>5</w:t>
            </w:r>
            <w:r>
              <w:rPr>
                <w:rFonts w:hint="default" w:ascii="Times New Roman" w:hAnsi="Times New Roman" w:eastAsia="Times New Roman" w:cs="Times New Roman"/>
                <w:color w:val="000000"/>
                <w:sz w:val="23"/>
                <w:szCs w:val="23"/>
              </w:rPr>
              <w:t> </w:t>
            </w:r>
            <w:r>
              <w:rPr>
                <w:rFonts w:hint="eastAsia" w:ascii="宋体" w:hAnsi="宋体" w:eastAsia="宋体" w:cs="宋体"/>
                <w:color w:val="000000"/>
                <w:spacing w:val="14"/>
                <w:sz w:val="23"/>
                <w:szCs w:val="23"/>
              </w:rPr>
              <w:t>分钟</w:t>
            </w:r>
            <w:r>
              <w:rPr>
                <w:rFonts w:hint="eastAsia" w:ascii="宋体" w:hAnsi="宋体" w:eastAsia="宋体" w:cs="宋体"/>
                <w:color w:val="000000"/>
                <w:spacing w:val="10"/>
                <w:sz w:val="23"/>
                <w:szCs w:val="23"/>
              </w:rPr>
              <w:t>内</w:t>
            </w:r>
            <w:r>
              <w:rPr>
                <w:rFonts w:hint="eastAsia" w:ascii="宋体" w:hAnsi="宋体" w:eastAsia="宋体" w:cs="宋体"/>
                <w:color w:val="000000"/>
                <w:spacing w:val="7"/>
                <w:sz w:val="23"/>
                <w:szCs w:val="23"/>
              </w:rPr>
              <w:t>向企业应急领导小组报告， 由应急指挥长决定启动应急预案 (由应急</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工</w:t>
            </w:r>
            <w:r>
              <w:rPr>
                <w:rFonts w:hint="eastAsia" w:ascii="宋体" w:hAnsi="宋体" w:eastAsia="宋体" w:cs="宋体"/>
                <w:color w:val="000000"/>
                <w:spacing w:val="11"/>
                <w:sz w:val="23"/>
                <w:szCs w:val="23"/>
              </w:rPr>
              <w:t>作领导小组指挥长指挥协调整体应急抢险工作) ，根据事态发展情况，决</w:t>
            </w:r>
            <w:r>
              <w:rPr>
                <w:rFonts w:hint="eastAsia" w:ascii="宋体" w:hAnsi="宋体" w:eastAsia="宋体" w:cs="宋体"/>
                <w:color w:val="000000"/>
                <w:sz w:val="23"/>
                <w:szCs w:val="23"/>
              </w:rPr>
              <w:t> </w:t>
            </w:r>
            <w:r>
              <w:rPr>
                <w:rFonts w:hint="eastAsia" w:ascii="宋体" w:hAnsi="宋体" w:eastAsia="宋体" w:cs="宋体"/>
                <w:color w:val="000000"/>
                <w:spacing w:val="22"/>
                <w:sz w:val="23"/>
                <w:szCs w:val="23"/>
              </w:rPr>
              <w:t>定</w:t>
            </w:r>
            <w:r>
              <w:rPr>
                <w:rFonts w:hint="eastAsia" w:ascii="宋体" w:hAnsi="宋体" w:eastAsia="宋体" w:cs="宋体"/>
                <w:color w:val="000000"/>
                <w:spacing w:val="14"/>
                <w:sz w:val="23"/>
                <w:szCs w:val="23"/>
              </w:rPr>
              <w:t>是</w:t>
            </w:r>
            <w:r>
              <w:rPr>
                <w:rFonts w:hint="eastAsia" w:ascii="宋体" w:hAnsi="宋体" w:eastAsia="宋体" w:cs="宋体"/>
                <w:color w:val="000000"/>
                <w:spacing w:val="11"/>
                <w:sz w:val="23"/>
                <w:szCs w:val="23"/>
              </w:rPr>
              <w:t>否上报当地政府，接到报告后政府部门根据事态的进一步发展，决定是</w:t>
            </w:r>
          </w:p>
          <w:p>
            <w:pPr>
              <w:pStyle w:val="2"/>
              <w:keepNext w:val="0"/>
              <w:keepLines w:val="0"/>
              <w:widowControl/>
              <w:suppressLineNumbers w:val="0"/>
              <w:spacing w:before="0" w:beforeAutospacing="1" w:after="0" w:afterAutospacing="1" w:line="11" w:lineRule="atLeast"/>
              <w:ind w:left="17" w:right="0"/>
            </w:pPr>
            <w:r>
              <w:rPr>
                <w:rFonts w:hint="eastAsia" w:ascii="宋体" w:hAnsi="宋体" w:eastAsia="宋体" w:cs="宋体"/>
                <w:color w:val="000000"/>
                <w:spacing w:val="9"/>
                <w:sz w:val="23"/>
                <w:szCs w:val="23"/>
              </w:rPr>
              <w:t>否</w:t>
            </w:r>
            <w:r>
              <w:rPr>
                <w:rFonts w:hint="eastAsia" w:ascii="宋体" w:hAnsi="宋体" w:eastAsia="宋体" w:cs="宋体"/>
                <w:color w:val="000000"/>
                <w:spacing w:val="8"/>
                <w:sz w:val="23"/>
                <w:szCs w:val="23"/>
              </w:rPr>
              <w:t>启动上一级响应和应急预案。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79" w:hRule="atLeast"/>
        </w:trPr>
        <w:tc>
          <w:tcPr>
            <w:tcW w:w="562"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0" w:lineRule="atLeast"/>
              <w:ind w:left="107" w:right="106" w:firstLine="1"/>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报告</w:t>
            </w:r>
          </w:p>
        </w:tc>
        <w:tc>
          <w:tcPr>
            <w:tcW w:w="640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81" w:beforeAutospacing="0" w:after="0" w:afterAutospacing="1" w:line="19" w:lineRule="atLeast"/>
              <w:ind w:left="11" w:right="4" w:hanging="3"/>
            </w:pPr>
            <w:r>
              <w:rPr>
                <w:rFonts w:hint="eastAsia" w:ascii="宋体" w:hAnsi="宋体" w:eastAsia="宋体" w:cs="宋体"/>
                <w:color w:val="000000"/>
                <w:spacing w:val="22"/>
                <w:sz w:val="23"/>
                <w:szCs w:val="23"/>
              </w:rPr>
              <w:t>报</w:t>
            </w:r>
            <w:r>
              <w:rPr>
                <w:rFonts w:hint="eastAsia" w:ascii="宋体" w:hAnsi="宋体" w:eastAsia="宋体" w:cs="宋体"/>
                <w:color w:val="000000"/>
                <w:spacing w:val="19"/>
                <w:sz w:val="23"/>
                <w:szCs w:val="23"/>
              </w:rPr>
              <w:t>告</w:t>
            </w:r>
            <w:r>
              <w:rPr>
                <w:rFonts w:hint="eastAsia" w:ascii="宋体" w:hAnsi="宋体" w:eastAsia="宋体" w:cs="宋体"/>
                <w:color w:val="000000"/>
                <w:spacing w:val="11"/>
                <w:sz w:val="23"/>
                <w:szCs w:val="23"/>
              </w:rPr>
              <w:t>程序：第一发现人立即向部门负责人报告，初步判断事故等级后，立即</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向相应</w:t>
            </w:r>
            <w:r>
              <w:rPr>
                <w:rFonts w:hint="eastAsia" w:ascii="宋体" w:hAnsi="宋体" w:eastAsia="宋体" w:cs="宋体"/>
                <w:color w:val="000000"/>
                <w:spacing w:val="11"/>
                <w:sz w:val="23"/>
                <w:szCs w:val="23"/>
              </w:rPr>
              <w:t>的</w:t>
            </w:r>
            <w:r>
              <w:rPr>
                <w:rFonts w:hint="eastAsia" w:ascii="宋体" w:hAnsi="宋体" w:eastAsia="宋体" w:cs="宋体"/>
                <w:color w:val="000000"/>
                <w:spacing w:val="7"/>
                <w:sz w:val="23"/>
                <w:szCs w:val="23"/>
              </w:rPr>
              <w:t>事故部门负责人、应急指挥部报告， 由应急指挥部决定启动应急预</w:t>
            </w:r>
            <w:r>
              <w:rPr>
                <w:rFonts w:hint="eastAsia" w:ascii="宋体" w:hAnsi="宋体" w:eastAsia="宋体" w:cs="宋体"/>
                <w:color w:val="000000"/>
                <w:sz w:val="23"/>
                <w:szCs w:val="23"/>
              </w:rPr>
              <w:t> 案。</w:t>
            </w:r>
          </w:p>
          <w:p>
            <w:pPr>
              <w:pStyle w:val="2"/>
              <w:keepNext w:val="0"/>
              <w:keepLines w:val="0"/>
              <w:widowControl/>
              <w:suppressLineNumbers w:val="0"/>
              <w:spacing w:before="1" w:beforeAutospacing="0" w:after="0" w:afterAutospacing="1" w:line="11" w:lineRule="atLeast"/>
              <w:ind w:left="8" w:right="0"/>
            </w:pPr>
            <w:r>
              <w:rPr>
                <w:rFonts w:hint="eastAsia" w:ascii="宋体" w:hAnsi="宋体" w:eastAsia="宋体" w:cs="宋体"/>
                <w:color w:val="000000"/>
                <w:spacing w:val="18"/>
                <w:sz w:val="23"/>
                <w:szCs w:val="23"/>
              </w:rPr>
              <w:t>报告</w:t>
            </w:r>
            <w:r>
              <w:rPr>
                <w:rFonts w:hint="eastAsia" w:ascii="宋体" w:hAnsi="宋体" w:eastAsia="宋体" w:cs="宋体"/>
                <w:color w:val="000000"/>
                <w:spacing w:val="13"/>
                <w:sz w:val="23"/>
                <w:szCs w:val="23"/>
              </w:rPr>
              <w:t>内</w:t>
            </w:r>
            <w:r>
              <w:rPr>
                <w:rFonts w:hint="eastAsia" w:ascii="宋体" w:hAnsi="宋体" w:eastAsia="宋体" w:cs="宋体"/>
                <w:color w:val="000000"/>
                <w:spacing w:val="9"/>
                <w:sz w:val="23"/>
                <w:szCs w:val="23"/>
              </w:rPr>
              <w:t>容：事故发生时间、地点、性质、泄漏物、泄漏量等基本情况</w:t>
            </w:r>
          </w:p>
          <w:p>
            <w:pPr>
              <w:pStyle w:val="2"/>
              <w:keepNext w:val="0"/>
              <w:keepLines w:val="0"/>
              <w:widowControl/>
              <w:suppressLineNumbers w:val="0"/>
              <w:spacing w:before="142" w:beforeAutospacing="0" w:after="0" w:afterAutospacing="1" w:line="11" w:lineRule="atLeast"/>
              <w:ind w:left="10" w:right="0"/>
            </w:pPr>
            <w:r>
              <w:rPr>
                <w:rFonts w:hint="eastAsia" w:ascii="宋体" w:hAnsi="宋体" w:eastAsia="宋体" w:cs="宋体"/>
                <w:color w:val="000000"/>
                <w:spacing w:val="2"/>
                <w:sz w:val="23"/>
                <w:szCs w:val="23"/>
              </w:rPr>
              <w:t>应急总指挥：   陈洪勇  </w:t>
            </w:r>
            <w:r>
              <w:rPr>
                <w:rFonts w:ascii="仿宋" w:hAnsi="仿宋" w:eastAsia="仿宋" w:cs="仿宋"/>
                <w:color w:val="000000"/>
                <w:spacing w:val="2"/>
                <w:sz w:val="23"/>
                <w:szCs w:val="23"/>
              </w:rPr>
              <w:t>1</w:t>
            </w:r>
            <w:r>
              <w:rPr>
                <w:rFonts w:hint="eastAsia" w:ascii="仿宋" w:hAnsi="仿宋" w:eastAsia="仿宋" w:cs="仿宋"/>
                <w:color w:val="000000"/>
                <w:spacing w:val="1"/>
                <w:sz w:val="23"/>
                <w:szCs w:val="23"/>
              </w:rPr>
              <w:t>3909168763</w:t>
            </w:r>
          </w:p>
          <w:p>
            <w:pPr>
              <w:pStyle w:val="2"/>
              <w:keepNext w:val="0"/>
              <w:keepLines w:val="0"/>
              <w:widowControl/>
              <w:suppressLineNumbers w:val="0"/>
              <w:spacing w:before="128" w:beforeAutospacing="0" w:after="0" w:afterAutospacing="1" w:line="11" w:lineRule="atLeast"/>
              <w:ind w:left="10" w:right="0"/>
            </w:pPr>
            <w:r>
              <w:rPr>
                <w:rFonts w:hint="eastAsia" w:ascii="宋体" w:hAnsi="宋体" w:eastAsia="宋体" w:cs="宋体"/>
                <w:color w:val="000000"/>
                <w:spacing w:val="12"/>
                <w:sz w:val="23"/>
                <w:szCs w:val="23"/>
              </w:rPr>
              <w:t>应急</w:t>
            </w:r>
            <w:r>
              <w:rPr>
                <w:rFonts w:hint="eastAsia" w:ascii="宋体" w:hAnsi="宋体" w:eastAsia="宋体" w:cs="宋体"/>
                <w:color w:val="000000"/>
                <w:spacing w:val="11"/>
                <w:sz w:val="23"/>
                <w:szCs w:val="23"/>
              </w:rPr>
              <w:t>副</w:t>
            </w:r>
            <w:r>
              <w:rPr>
                <w:rFonts w:hint="eastAsia" w:ascii="宋体" w:hAnsi="宋体" w:eastAsia="宋体" w:cs="宋体"/>
                <w:color w:val="000000"/>
                <w:spacing w:val="6"/>
                <w:sz w:val="23"/>
                <w:szCs w:val="23"/>
              </w:rPr>
              <w:t>总指挥：蒋永雷  </w:t>
            </w:r>
            <w:r>
              <w:rPr>
                <w:rFonts w:hint="eastAsia" w:ascii="仿宋" w:hAnsi="仿宋" w:eastAsia="仿宋" w:cs="仿宋"/>
                <w:color w:val="000000"/>
                <w:spacing w:val="6"/>
                <w:sz w:val="23"/>
                <w:szCs w:val="23"/>
              </w:rPr>
              <w:t>13892655058</w:t>
            </w:r>
          </w:p>
          <w:p>
            <w:pPr>
              <w:pStyle w:val="2"/>
              <w:keepNext w:val="0"/>
              <w:keepLines w:val="0"/>
              <w:widowControl/>
              <w:suppressLineNumbers w:val="0"/>
              <w:spacing w:before="182" w:beforeAutospacing="0" w:after="0" w:afterAutospacing="1" w:line="11" w:lineRule="atLeast"/>
              <w:ind w:left="1692" w:right="0"/>
            </w:pPr>
            <w:r>
              <w:rPr>
                <w:rFonts w:hint="eastAsia" w:ascii="宋体" w:hAnsi="宋体" w:eastAsia="宋体" w:cs="宋体"/>
                <w:color w:val="000000"/>
                <w:spacing w:val="5"/>
                <w:sz w:val="23"/>
                <w:szCs w:val="23"/>
              </w:rPr>
              <w:t>李强  </w:t>
            </w:r>
            <w:r>
              <w:rPr>
                <w:rFonts w:hint="eastAsia" w:ascii="仿宋" w:hAnsi="仿宋" w:eastAsia="仿宋" w:cs="仿宋"/>
                <w:color w:val="000000"/>
                <w:spacing w:val="5"/>
                <w:sz w:val="23"/>
                <w:szCs w:val="23"/>
              </w:rPr>
              <w:t>1779218590</w:t>
            </w:r>
            <w:r>
              <w:rPr>
                <w:rFonts w:hint="eastAsia" w:ascii="仿宋" w:hAnsi="仿宋" w:eastAsia="仿宋" w:cs="仿宋"/>
                <w:color w:val="000000"/>
                <w:spacing w:val="3"/>
                <w:sz w:val="23"/>
                <w:szCs w:val="23"/>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8" w:hRule="atLeast"/>
        </w:trPr>
        <w:tc>
          <w:tcPr>
            <w:tcW w:w="562"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0" w:lineRule="atLeast"/>
              <w:ind w:left="109" w:right="106"/>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处置</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措施</w:t>
            </w:r>
          </w:p>
        </w:tc>
        <w:tc>
          <w:tcPr>
            <w:tcW w:w="640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81" w:beforeAutospacing="0" w:after="0" w:afterAutospacing="1" w:line="11" w:lineRule="atLeast"/>
              <w:ind w:left="21"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现场发现人员应采取措施切断泄漏途径；</w:t>
            </w:r>
          </w:p>
          <w:p>
            <w:pPr>
              <w:pStyle w:val="2"/>
              <w:keepNext w:val="0"/>
              <w:keepLines w:val="0"/>
              <w:widowControl/>
              <w:suppressLineNumbers w:val="0"/>
              <w:spacing w:before="198" w:beforeAutospacing="0" w:after="0" w:afterAutospacing="1" w:line="11" w:lineRule="atLeast"/>
              <w:ind w:left="21" w:right="0"/>
            </w:pPr>
            <w:r>
              <w:rPr>
                <w:rFonts w:hint="eastAsia" w:ascii="宋体" w:hAnsi="宋体" w:eastAsia="宋体" w:cs="宋体"/>
                <w:color w:val="000000"/>
                <w:spacing w:val="25"/>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向部门负责人、应急指挥部报告；</w:t>
            </w:r>
          </w:p>
          <w:p>
            <w:pPr>
              <w:pStyle w:val="2"/>
              <w:keepNext w:val="0"/>
              <w:keepLines w:val="0"/>
              <w:widowControl/>
              <w:suppressLineNumbers w:val="0"/>
              <w:spacing w:before="200" w:beforeAutospacing="0" w:after="0" w:afterAutospacing="1" w:line="11" w:lineRule="atLeast"/>
              <w:ind w:left="21"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7"/>
                <w:sz w:val="23"/>
                <w:szCs w:val="23"/>
              </w:rPr>
              <w:t>3</w:t>
            </w:r>
            <w:r>
              <w:rPr>
                <w:rFonts w:hint="eastAsia" w:ascii="宋体" w:hAnsi="宋体" w:eastAsia="宋体" w:cs="宋体"/>
                <w:color w:val="000000"/>
                <w:spacing w:val="12"/>
                <w:sz w:val="23"/>
                <w:szCs w:val="23"/>
              </w:rPr>
              <w:t>) 组织技术保障组、抢险救援组人员开展救援工作；</w:t>
            </w:r>
          </w:p>
          <w:p>
            <w:pPr>
              <w:pStyle w:val="2"/>
              <w:keepNext w:val="0"/>
              <w:keepLines w:val="0"/>
              <w:widowControl/>
              <w:suppressLineNumbers w:val="0"/>
              <w:spacing w:before="197" w:beforeAutospacing="0" w:after="0" w:afterAutospacing="1" w:line="11" w:lineRule="atLeast"/>
              <w:ind w:left="21"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4"/>
                <w:sz w:val="23"/>
                <w:szCs w:val="23"/>
              </w:rPr>
              <w:t>4</w:t>
            </w:r>
            <w:r>
              <w:rPr>
                <w:rFonts w:hint="eastAsia" w:ascii="宋体" w:hAnsi="宋体" w:eastAsia="宋体" w:cs="宋体"/>
                <w:color w:val="000000"/>
                <w:spacing w:val="9"/>
                <w:sz w:val="23"/>
                <w:szCs w:val="23"/>
              </w:rPr>
              <w:t>) 根据情况，设置 </w:t>
            </w:r>
            <w:r>
              <w:rPr>
                <w:rFonts w:hint="default" w:ascii="Times New Roman" w:hAnsi="Times New Roman" w:eastAsia="Times New Roman" w:cs="Times New Roman"/>
                <w:color w:val="000000"/>
                <w:spacing w:val="9"/>
                <w:sz w:val="23"/>
                <w:szCs w:val="23"/>
              </w:rPr>
              <w:t>0.5</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9"/>
                <w:sz w:val="23"/>
                <w:szCs w:val="23"/>
              </w:rPr>
              <w:t> </w:t>
            </w:r>
            <w:r>
              <w:rPr>
                <w:rFonts w:hint="eastAsia" w:ascii="宋体" w:hAnsi="宋体" w:eastAsia="宋体" w:cs="宋体"/>
                <w:color w:val="000000"/>
                <w:spacing w:val="9"/>
                <w:sz w:val="23"/>
                <w:szCs w:val="23"/>
              </w:rPr>
              <w:t>高围堰，防止污染扩大；</w:t>
            </w:r>
          </w:p>
          <w:p>
            <w:pPr>
              <w:pStyle w:val="2"/>
              <w:keepNext w:val="0"/>
              <w:keepLines w:val="0"/>
              <w:widowControl/>
              <w:suppressLineNumbers w:val="0"/>
              <w:spacing w:before="196" w:beforeAutospacing="0" w:after="0" w:afterAutospacing="1" w:line="11" w:lineRule="atLeast"/>
              <w:ind w:left="21"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2"/>
                <w:sz w:val="23"/>
                <w:szCs w:val="23"/>
              </w:rPr>
              <w:t>) 采取措施，将泄漏物转移至备用容器或事故应急池内；</w:t>
            </w:r>
          </w:p>
          <w:p>
            <w:pPr>
              <w:pStyle w:val="2"/>
              <w:keepNext w:val="0"/>
              <w:keepLines w:val="0"/>
              <w:widowControl/>
              <w:suppressLineNumbers w:val="0"/>
              <w:spacing w:before="197" w:beforeAutospacing="0" w:after="0" w:afterAutospacing="1" w:line="11" w:lineRule="atLeast"/>
              <w:ind w:left="21"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6</w:t>
            </w:r>
            <w:r>
              <w:rPr>
                <w:rFonts w:hint="eastAsia" w:ascii="宋体" w:hAnsi="宋体" w:eastAsia="宋体" w:cs="宋体"/>
                <w:color w:val="000000"/>
                <w:spacing w:val="12"/>
                <w:sz w:val="23"/>
                <w:szCs w:val="23"/>
              </w:rPr>
              <w:t>) 不能收回的泄漏物应用活性炭或其他材料进行吸收；</w:t>
            </w:r>
          </w:p>
          <w:p>
            <w:pPr>
              <w:pStyle w:val="2"/>
              <w:keepNext w:val="0"/>
              <w:keepLines w:val="0"/>
              <w:widowControl/>
              <w:suppressLineNumbers w:val="0"/>
              <w:spacing w:before="200" w:beforeAutospacing="0" w:after="0" w:afterAutospacing="1" w:line="11" w:lineRule="atLeast"/>
              <w:ind w:left="21"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9"/>
                <w:sz w:val="23"/>
                <w:szCs w:val="23"/>
              </w:rPr>
              <w:t>8</w:t>
            </w:r>
            <w:r>
              <w:rPr>
                <w:rFonts w:hint="eastAsia" w:ascii="宋体" w:hAnsi="宋体" w:eastAsia="宋体" w:cs="宋体"/>
                <w:color w:val="000000"/>
                <w:spacing w:val="12"/>
                <w:sz w:val="23"/>
                <w:szCs w:val="23"/>
              </w:rPr>
              <w:t>) 事故排除后，组织恢复生产，同时关注是否会发生再次泄漏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4" w:hRule="atLeast"/>
        </w:trPr>
        <w:tc>
          <w:tcPr>
            <w:tcW w:w="562"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0" w:lineRule="atLeast"/>
              <w:ind w:left="109" w:right="106"/>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监</w:t>
            </w:r>
            <w:r>
              <w:rPr>
                <w:rFonts w:hint="eastAsia" w:ascii="宋体" w:hAnsi="宋体" w:eastAsia="宋体" w:cs="宋体"/>
                <w:color w:val="000000"/>
                <w:spacing w:val="4"/>
                <w:sz w:val="23"/>
                <w:szCs w:val="23"/>
              </w:rPr>
              <w:t>测</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方</w:t>
            </w:r>
            <w:r>
              <w:rPr>
                <w:rFonts w:hint="eastAsia" w:ascii="宋体" w:hAnsi="宋体" w:eastAsia="宋体" w:cs="宋体"/>
                <w:color w:val="000000"/>
                <w:spacing w:val="4"/>
                <w:sz w:val="23"/>
                <w:szCs w:val="23"/>
              </w:rPr>
              <w:t>案</w:t>
            </w:r>
          </w:p>
        </w:tc>
        <w:tc>
          <w:tcPr>
            <w:tcW w:w="640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92" w:beforeAutospacing="0" w:after="0" w:afterAutospacing="1" w:line="11" w:lineRule="atLeast"/>
              <w:ind w:left="14" w:right="0"/>
            </w:pPr>
            <w:r>
              <w:rPr>
                <w:rFonts w:hint="eastAsia" w:ascii="宋体" w:hAnsi="宋体" w:eastAsia="宋体" w:cs="宋体"/>
                <w:color w:val="000000"/>
                <w:spacing w:val="9"/>
                <w:sz w:val="23"/>
                <w:szCs w:val="23"/>
              </w:rPr>
              <w:t>企业委托有监测能力的机构进行监测，监测要点如下：</w:t>
            </w:r>
          </w:p>
          <w:p>
            <w:pPr>
              <w:pStyle w:val="2"/>
              <w:keepNext w:val="0"/>
              <w:keepLines w:val="0"/>
              <w:widowControl/>
              <w:suppressLineNumbers w:val="0"/>
              <w:spacing w:before="201" w:beforeAutospacing="0" w:after="0" w:afterAutospacing="1" w:line="11" w:lineRule="atLeast"/>
              <w:ind w:left="21" w:right="0"/>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1</w:t>
            </w:r>
            <w:r>
              <w:rPr>
                <w:rFonts w:hint="eastAsia" w:ascii="宋体" w:hAnsi="宋体" w:eastAsia="宋体" w:cs="宋体"/>
                <w:color w:val="000000"/>
                <w:spacing w:val="20"/>
                <w:sz w:val="23"/>
                <w:szCs w:val="23"/>
              </w:rPr>
              <w:t>) 废水</w:t>
            </w:r>
            <w:r>
              <w:rPr>
                <w:rFonts w:hint="eastAsia" w:ascii="宋体" w:hAnsi="宋体" w:eastAsia="宋体" w:cs="宋体"/>
                <w:color w:val="000000"/>
                <w:spacing w:val="19"/>
                <w:sz w:val="23"/>
                <w:szCs w:val="23"/>
              </w:rPr>
              <w:t>：</w:t>
            </w:r>
          </w:p>
          <w:p>
            <w:pPr>
              <w:pStyle w:val="2"/>
              <w:keepNext w:val="0"/>
              <w:keepLines w:val="0"/>
              <w:widowControl/>
              <w:suppressLineNumbers w:val="0"/>
              <w:spacing w:before="196" w:beforeAutospacing="0" w:after="0" w:afterAutospacing="1" w:line="11" w:lineRule="atLeast"/>
              <w:ind w:left="9" w:right="0"/>
            </w:pPr>
            <w:r>
              <w:rPr>
                <w:rFonts w:hint="eastAsia" w:ascii="宋体" w:hAnsi="宋体" w:eastAsia="宋体" w:cs="宋体"/>
                <w:color w:val="000000"/>
                <w:spacing w:val="14"/>
                <w:sz w:val="23"/>
                <w:szCs w:val="23"/>
              </w:rPr>
              <w:t>①</w:t>
            </w:r>
            <w:r>
              <w:rPr>
                <w:rFonts w:hint="eastAsia" w:ascii="宋体" w:hAnsi="宋体" w:eastAsia="宋体" w:cs="宋体"/>
                <w:color w:val="000000"/>
                <w:spacing w:val="9"/>
                <w:sz w:val="23"/>
                <w:szCs w:val="23"/>
              </w:rPr>
              <w:t>监测因子：氨氮、化学需氧量</w:t>
            </w:r>
          </w:p>
          <w:p>
            <w:pPr>
              <w:pStyle w:val="2"/>
              <w:keepNext w:val="0"/>
              <w:keepLines w:val="0"/>
              <w:widowControl/>
              <w:suppressLineNumbers w:val="0"/>
              <w:spacing w:before="199" w:beforeAutospacing="0" w:after="0" w:afterAutospacing="1" w:line="11" w:lineRule="atLeast"/>
              <w:ind w:left="8" w:right="0"/>
            </w:pPr>
            <w:r>
              <w:rPr>
                <w:rFonts w:hint="eastAsia" w:ascii="宋体" w:hAnsi="宋体" w:eastAsia="宋体" w:cs="宋体"/>
                <w:color w:val="000000"/>
                <w:spacing w:val="12"/>
                <w:sz w:val="23"/>
                <w:szCs w:val="23"/>
              </w:rPr>
              <w:t>②</w:t>
            </w:r>
            <w:r>
              <w:rPr>
                <w:rFonts w:hint="eastAsia" w:ascii="宋体" w:hAnsi="宋体" w:eastAsia="宋体" w:cs="宋体"/>
                <w:color w:val="000000"/>
                <w:spacing w:val="9"/>
                <w:sz w:val="23"/>
                <w:szCs w:val="23"/>
              </w:rPr>
              <w:t>监测布点：废水总排口</w:t>
            </w:r>
          </w:p>
          <w:p>
            <w:pPr>
              <w:pStyle w:val="2"/>
              <w:keepNext w:val="0"/>
              <w:keepLines w:val="0"/>
              <w:widowControl/>
              <w:suppressLineNumbers w:val="0"/>
              <w:spacing w:before="200" w:beforeAutospacing="0" w:after="0" w:afterAutospacing="1" w:line="11" w:lineRule="atLeast"/>
              <w:ind w:left="21" w:right="0"/>
            </w:pPr>
            <w:r>
              <w:rPr>
                <w:rFonts w:hint="eastAsia" w:ascii="宋体" w:hAnsi="宋体" w:eastAsia="宋体" w:cs="宋体"/>
                <w:color w:val="000000"/>
                <w:spacing w:val="17"/>
                <w:sz w:val="23"/>
                <w:szCs w:val="23"/>
              </w:rPr>
              <w:t>(</w:t>
            </w:r>
            <w:r>
              <w:rPr>
                <w:rFonts w:hint="default" w:ascii="Times New Roman" w:hAnsi="Times New Roman" w:eastAsia="Times New Roman" w:cs="Times New Roman"/>
                <w:color w:val="000000"/>
                <w:spacing w:val="17"/>
                <w:sz w:val="23"/>
                <w:szCs w:val="23"/>
              </w:rPr>
              <w:t>2</w:t>
            </w:r>
            <w:r>
              <w:rPr>
                <w:rFonts w:hint="eastAsia" w:ascii="宋体" w:hAnsi="宋体" w:eastAsia="宋体" w:cs="宋体"/>
                <w:color w:val="000000"/>
                <w:spacing w:val="17"/>
                <w:sz w:val="23"/>
                <w:szCs w:val="23"/>
              </w:rPr>
              <w:t>) 地表水环境</w:t>
            </w:r>
            <w:r>
              <w:rPr>
                <w:rFonts w:hint="eastAsia" w:ascii="宋体" w:hAnsi="宋体" w:eastAsia="宋体" w:cs="宋体"/>
                <w:color w:val="000000"/>
                <w:spacing w:val="16"/>
                <w:sz w:val="23"/>
                <w:szCs w:val="23"/>
              </w:rPr>
              <w:t>：</w:t>
            </w:r>
          </w:p>
          <w:p>
            <w:pPr>
              <w:pStyle w:val="2"/>
              <w:keepNext w:val="0"/>
              <w:keepLines w:val="0"/>
              <w:widowControl/>
              <w:suppressLineNumbers w:val="0"/>
              <w:spacing w:before="197" w:beforeAutospacing="0" w:after="0" w:afterAutospacing="1" w:line="11" w:lineRule="atLeast"/>
              <w:ind w:left="9" w:right="0"/>
            </w:pPr>
            <w:r>
              <w:rPr>
                <w:rFonts w:hint="eastAsia" w:ascii="宋体" w:hAnsi="宋体" w:eastAsia="宋体" w:cs="宋体"/>
                <w:color w:val="000000"/>
                <w:spacing w:val="22"/>
                <w:sz w:val="23"/>
                <w:szCs w:val="23"/>
              </w:rPr>
              <w:t>①</w:t>
            </w:r>
            <w:r>
              <w:rPr>
                <w:rFonts w:hint="eastAsia" w:ascii="宋体" w:hAnsi="宋体" w:eastAsia="宋体" w:cs="宋体"/>
                <w:color w:val="000000"/>
                <w:spacing w:val="18"/>
                <w:sz w:val="23"/>
                <w:szCs w:val="23"/>
              </w:rPr>
              <w:t>监</w:t>
            </w:r>
            <w:r>
              <w:rPr>
                <w:rFonts w:hint="eastAsia" w:ascii="宋体" w:hAnsi="宋体" w:eastAsia="宋体" w:cs="宋体"/>
                <w:color w:val="000000"/>
                <w:spacing w:val="11"/>
                <w:sz w:val="23"/>
                <w:szCs w:val="23"/>
              </w:rPr>
              <w:t>测因子：氨氮、化学需氧量②监测布点：厂区雨水排放口汇入地表水河</w:t>
            </w:r>
          </w:p>
        </w:tc>
      </w:tr>
    </w:tbl>
    <w:p>
      <w:pPr>
        <w:rPr>
          <w:vanish/>
          <w:sz w:val="24"/>
          <w:szCs w:val="24"/>
        </w:rPr>
      </w:pPr>
    </w:p>
    <w:tbl>
      <w:tblPr>
        <w:tblStyle w:val="3"/>
        <w:tblW w:w="8702"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02"/>
        <w:gridCol w:w="7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23" w:hRule="atLeast"/>
        </w:trPr>
        <w:tc>
          <w:tcPr>
            <w:tcW w:w="562"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c>
          <w:tcPr>
            <w:tcW w:w="640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3" w:beforeAutospacing="0" w:after="0" w:afterAutospacing="1" w:line="11" w:lineRule="atLeast"/>
              <w:ind w:left="11" w:right="0"/>
            </w:pPr>
            <w:r>
              <w:rPr>
                <w:rFonts w:hint="eastAsia" w:ascii="宋体" w:hAnsi="宋体" w:eastAsia="宋体" w:cs="宋体"/>
                <w:color w:val="000000"/>
                <w:spacing w:val="1"/>
                <w:sz w:val="23"/>
                <w:szCs w:val="23"/>
              </w:rPr>
              <w:t>流处上游 </w:t>
            </w:r>
            <w:r>
              <w:rPr>
                <w:rFonts w:hint="default" w:ascii="Times New Roman" w:hAnsi="Times New Roman" w:eastAsia="Times New Roman" w:cs="Times New Roman"/>
                <w:color w:val="000000"/>
                <w:spacing w:val="1"/>
                <w:sz w:val="23"/>
                <w:szCs w:val="23"/>
              </w:rPr>
              <w:t xml:space="preserve">500 </w:t>
            </w:r>
            <w:r>
              <w:rPr>
                <w:rFonts w:hint="eastAsia" w:ascii="宋体" w:hAnsi="宋体" w:eastAsia="宋体" w:cs="宋体"/>
                <w:color w:val="000000"/>
                <w:sz w:val="23"/>
                <w:szCs w:val="23"/>
              </w:rPr>
              <w:t>米、下游 </w:t>
            </w:r>
            <w:r>
              <w:rPr>
                <w:rFonts w:hint="default" w:ascii="Times New Roman" w:hAnsi="Times New Roman" w:eastAsia="Times New Roman" w:cs="Times New Roman"/>
                <w:color w:val="000000"/>
                <w:sz w:val="23"/>
                <w:szCs w:val="23"/>
              </w:rPr>
              <w:t xml:space="preserve">1000 </w:t>
            </w:r>
            <w:r>
              <w:rPr>
                <w:rFonts w:hint="eastAsia" w:ascii="宋体" w:hAnsi="宋体" w:eastAsia="宋体" w:cs="宋体"/>
                <w:color w:val="000000"/>
                <w:sz w:val="23"/>
                <w:szCs w:val="23"/>
              </w:rPr>
              <w:t>米</w:t>
            </w:r>
          </w:p>
          <w:p>
            <w:pPr>
              <w:pStyle w:val="2"/>
              <w:keepNext w:val="0"/>
              <w:keepLines w:val="0"/>
              <w:widowControl/>
              <w:suppressLineNumbers w:val="0"/>
              <w:spacing w:before="153" w:beforeAutospacing="0" w:after="0" w:afterAutospacing="1" w:line="19" w:lineRule="atLeast"/>
              <w:ind w:left="13" w:right="4" w:firstLine="8"/>
            </w:pPr>
            <w:r>
              <w:rPr>
                <w:rFonts w:hint="eastAsia" w:ascii="宋体" w:hAnsi="宋体" w:eastAsia="宋体" w:cs="宋体"/>
                <w:color w:val="000000"/>
                <w:spacing w:val="12"/>
                <w:sz w:val="23"/>
                <w:szCs w:val="23"/>
              </w:rPr>
              <w:t>(</w:t>
            </w:r>
            <w:r>
              <w:rPr>
                <w:rFonts w:hint="default" w:ascii="Times New Roman" w:hAnsi="Times New Roman" w:eastAsia="Times New Roman" w:cs="Times New Roman"/>
                <w:color w:val="000000"/>
                <w:spacing w:val="12"/>
                <w:sz w:val="23"/>
                <w:szCs w:val="23"/>
              </w:rPr>
              <w:t>3</w:t>
            </w:r>
            <w:r>
              <w:rPr>
                <w:rFonts w:hint="eastAsia" w:ascii="宋体" w:hAnsi="宋体" w:eastAsia="宋体" w:cs="宋体"/>
                <w:color w:val="000000"/>
                <w:spacing w:val="12"/>
                <w:sz w:val="23"/>
                <w:szCs w:val="23"/>
              </w:rPr>
              <w:t>) 监测频次：污染事故发生时每 </w:t>
            </w:r>
            <w:r>
              <w:rPr>
                <w:rFonts w:hint="default" w:ascii="Times New Roman" w:hAnsi="Times New Roman" w:eastAsia="Times New Roman" w:cs="Times New Roman"/>
                <w:color w:val="000000"/>
                <w:spacing w:val="12"/>
                <w:sz w:val="23"/>
                <w:szCs w:val="23"/>
              </w:rPr>
              <w:t>2</w:t>
            </w:r>
            <w:r>
              <w:rPr>
                <w:rFonts w:hint="default" w:ascii="Times New Roman" w:hAnsi="Times New Roman" w:eastAsia="Times New Roman" w:cs="Times New Roman"/>
                <w:color w:val="000000"/>
                <w:sz w:val="23"/>
                <w:szCs w:val="23"/>
              </w:rPr>
              <w:t>h</w:t>
            </w:r>
            <w:r>
              <w:rPr>
                <w:rFonts w:hint="default" w:ascii="Times New Roman" w:hAnsi="Times New Roman" w:eastAsia="Times New Roman" w:cs="Times New Roman"/>
                <w:color w:val="000000"/>
                <w:spacing w:val="12"/>
                <w:sz w:val="23"/>
                <w:szCs w:val="23"/>
              </w:rPr>
              <w:t> </w:t>
            </w:r>
            <w:r>
              <w:rPr>
                <w:rFonts w:hint="eastAsia" w:ascii="宋体" w:hAnsi="宋体" w:eastAsia="宋体" w:cs="宋体"/>
                <w:color w:val="000000"/>
                <w:spacing w:val="12"/>
                <w:sz w:val="23"/>
                <w:szCs w:val="23"/>
              </w:rPr>
              <w:t>监测一次，视污染物浓度递减情况</w:t>
            </w:r>
            <w:r>
              <w:rPr>
                <w:rFonts w:hint="eastAsia" w:ascii="宋体" w:hAnsi="宋体" w:eastAsia="宋体" w:cs="宋体"/>
                <w:color w:val="000000"/>
                <w:spacing w:val="6"/>
                <w:sz w:val="23"/>
                <w:szCs w:val="23"/>
              </w:rPr>
              <w:t>适</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当</w:t>
            </w:r>
            <w:r>
              <w:rPr>
                <w:rFonts w:hint="eastAsia" w:ascii="宋体" w:hAnsi="宋体" w:eastAsia="宋体" w:cs="宋体"/>
                <w:color w:val="000000"/>
                <w:spacing w:val="7"/>
                <w:sz w:val="23"/>
                <w:szCs w:val="23"/>
              </w:rPr>
              <w:t>降低监测次数，事故应急结束后调整为 </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次</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天，直至污染因子监测结果连</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续</w:t>
            </w:r>
            <w:r>
              <w:rPr>
                <w:rFonts w:hint="eastAsia" w:ascii="宋体" w:hAnsi="宋体" w:eastAsia="宋体" w:cs="宋体"/>
                <w:color w:val="000000"/>
                <w:spacing w:val="4"/>
                <w:sz w:val="23"/>
                <w:szCs w:val="23"/>
              </w:rPr>
              <w:t>达标；</w:t>
            </w:r>
          </w:p>
          <w:p>
            <w:pPr>
              <w:pStyle w:val="2"/>
              <w:keepNext w:val="0"/>
              <w:keepLines w:val="0"/>
              <w:widowControl/>
              <w:suppressLineNumbers w:val="0"/>
              <w:spacing w:before="36" w:beforeAutospacing="0" w:after="0" w:afterAutospacing="1" w:line="480" w:lineRule="atLeast"/>
              <w:ind w:left="21" w:right="0"/>
            </w:pPr>
            <w:r>
              <w:rPr>
                <w:rFonts w:hint="eastAsia" w:ascii="宋体" w:hAnsi="宋体" w:eastAsia="宋体" w:cs="宋体"/>
                <w:color w:val="000000"/>
                <w:spacing w:val="4"/>
                <w:sz w:val="23"/>
                <w:szCs w:val="23"/>
              </w:rPr>
              <w:t>(</w:t>
            </w:r>
            <w:r>
              <w:rPr>
                <w:rFonts w:hint="default" w:ascii="Times New Roman" w:hAnsi="Times New Roman" w:eastAsia="Times New Roman" w:cs="Times New Roman"/>
                <w:color w:val="000000"/>
                <w:spacing w:val="4"/>
                <w:sz w:val="23"/>
                <w:szCs w:val="23"/>
              </w:rPr>
              <w:t>4</w:t>
            </w:r>
            <w:r>
              <w:rPr>
                <w:rFonts w:hint="eastAsia" w:ascii="宋体" w:hAnsi="宋体" w:eastAsia="宋体" w:cs="宋体"/>
                <w:color w:val="000000"/>
                <w:spacing w:val="4"/>
                <w:sz w:val="23"/>
                <w:szCs w:val="23"/>
              </w:rPr>
              <w:t>) 根据现场情况，按照《突发环境事件应急监测技术规范》 (</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4"/>
                <w:sz w:val="23"/>
                <w:szCs w:val="23"/>
              </w:rPr>
              <w:t>589-2010</w:t>
            </w:r>
            <w:r>
              <w:rPr>
                <w:rFonts w:hint="eastAsia" w:ascii="宋体" w:hAnsi="宋体" w:eastAsia="宋体" w:cs="宋体"/>
                <w:color w:val="000000"/>
                <w:spacing w:val="1"/>
                <w:sz w:val="23"/>
                <w:szCs w:val="23"/>
              </w:rPr>
              <w:t>)</w:t>
            </w:r>
          </w:p>
          <w:p>
            <w:pPr>
              <w:pStyle w:val="2"/>
              <w:keepNext w:val="0"/>
              <w:keepLines w:val="0"/>
              <w:widowControl/>
              <w:suppressLineNumbers w:val="0"/>
              <w:spacing w:before="0" w:beforeAutospacing="1" w:after="0" w:afterAutospacing="1" w:line="11" w:lineRule="atLeast"/>
              <w:ind w:left="11" w:right="0"/>
            </w:pPr>
            <w:r>
              <w:rPr>
                <w:rFonts w:hint="eastAsia" w:ascii="宋体" w:hAnsi="宋体" w:eastAsia="宋体" w:cs="宋体"/>
                <w:color w:val="000000"/>
                <w:spacing w:val="8"/>
                <w:sz w:val="23"/>
                <w:szCs w:val="23"/>
              </w:rPr>
              <w:t>开</w:t>
            </w:r>
            <w:r>
              <w:rPr>
                <w:rFonts w:hint="eastAsia" w:ascii="宋体" w:hAnsi="宋体" w:eastAsia="宋体" w:cs="宋体"/>
                <w:color w:val="000000"/>
                <w:spacing w:val="4"/>
                <w:sz w:val="23"/>
                <w:szCs w:val="23"/>
              </w:rPr>
              <w:t>展应急监测。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39" w:hRule="atLeast"/>
        </w:trPr>
        <w:tc>
          <w:tcPr>
            <w:tcW w:w="562"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0" w:lineRule="atLeast"/>
              <w:ind w:left="109" w:right="106"/>
            </w:pPr>
            <w:r>
              <w:rPr>
                <w:rFonts w:hint="eastAsia" w:ascii="宋体" w:hAnsi="宋体" w:eastAsia="宋体" w:cs="宋体"/>
                <w:color w:val="000000"/>
                <w:spacing w:val="5"/>
                <w:sz w:val="23"/>
                <w:szCs w:val="23"/>
              </w:rPr>
              <w:t>注意</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事项</w:t>
            </w:r>
          </w:p>
        </w:tc>
        <w:tc>
          <w:tcPr>
            <w:tcW w:w="6400"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81" w:beforeAutospacing="0" w:after="0" w:afterAutospacing="1" w:line="16" w:lineRule="atLeast"/>
              <w:ind w:left="10" w:right="4" w:firstLine="11"/>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19"/>
                <w:sz w:val="23"/>
                <w:szCs w:val="23"/>
              </w:rPr>
              <w:t>1</w:t>
            </w:r>
            <w:r>
              <w:rPr>
                <w:rFonts w:hint="eastAsia" w:ascii="宋体" w:hAnsi="宋体" w:eastAsia="宋体" w:cs="宋体"/>
                <w:color w:val="000000"/>
                <w:spacing w:val="10"/>
                <w:sz w:val="23"/>
                <w:szCs w:val="23"/>
              </w:rPr>
              <w:t>) 人员堵漏应首先保证自身安全，发现险情应立即呼叫周围人员，尽量堵</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漏，超过自身控制范围的应立即拨打 </w:t>
            </w:r>
            <w:r>
              <w:rPr>
                <w:rFonts w:hint="default" w:ascii="Times New Roman" w:hAnsi="Times New Roman" w:eastAsia="Times New Roman" w:cs="Times New Roman"/>
                <w:color w:val="000000"/>
                <w:spacing w:val="4"/>
                <w:sz w:val="23"/>
                <w:szCs w:val="23"/>
              </w:rPr>
              <w:t xml:space="preserve">119/ 120 </w:t>
            </w:r>
            <w:r>
              <w:rPr>
                <w:rFonts w:hint="eastAsia" w:ascii="宋体" w:hAnsi="宋体" w:eastAsia="宋体" w:cs="宋体"/>
                <w:color w:val="000000"/>
                <w:spacing w:val="4"/>
                <w:sz w:val="23"/>
                <w:szCs w:val="23"/>
              </w:rPr>
              <w:t>等外部救援企业</w:t>
            </w:r>
            <w:r>
              <w:rPr>
                <w:rFonts w:hint="eastAsia" w:ascii="宋体" w:hAnsi="宋体" w:eastAsia="宋体" w:cs="宋体"/>
                <w:color w:val="000000"/>
                <w:spacing w:val="2"/>
                <w:sz w:val="23"/>
                <w:szCs w:val="23"/>
              </w:rPr>
              <w:t>；</w:t>
            </w:r>
          </w:p>
          <w:p>
            <w:pPr>
              <w:pStyle w:val="2"/>
              <w:keepNext w:val="0"/>
              <w:keepLines w:val="0"/>
              <w:widowControl/>
              <w:suppressLineNumbers w:val="0"/>
              <w:spacing w:before="158" w:beforeAutospacing="0" w:after="0" w:afterAutospacing="1" w:line="15" w:lineRule="atLeast"/>
              <w:ind w:left="14" w:right="2" w:firstLine="6"/>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2</w:t>
            </w:r>
            <w:r>
              <w:rPr>
                <w:rFonts w:hint="eastAsia" w:ascii="宋体" w:hAnsi="宋体" w:eastAsia="宋体" w:cs="宋体"/>
                <w:color w:val="000000"/>
                <w:spacing w:val="10"/>
                <w:sz w:val="23"/>
                <w:szCs w:val="23"/>
              </w:rPr>
              <w:t>) 进入泄漏危险区域应佩戴防护面罩，穿防酸碱工作服或防静电工作服，</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戴橡胶手套</w:t>
            </w:r>
            <w:r>
              <w:rPr>
                <w:rFonts w:hint="eastAsia" w:ascii="宋体" w:hAnsi="宋体" w:eastAsia="宋体" w:cs="宋体"/>
                <w:color w:val="000000"/>
                <w:spacing w:val="5"/>
                <w:sz w:val="23"/>
                <w:szCs w:val="23"/>
              </w:rPr>
              <w:t>；</w:t>
            </w:r>
          </w:p>
          <w:p>
            <w:pPr>
              <w:pStyle w:val="2"/>
              <w:keepNext w:val="0"/>
              <w:keepLines w:val="0"/>
              <w:widowControl/>
              <w:suppressLineNumbers w:val="0"/>
              <w:spacing w:before="198" w:beforeAutospacing="0" w:after="0" w:afterAutospacing="1" w:line="11" w:lineRule="atLeast"/>
              <w:ind w:left="21"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2"/>
                <w:sz w:val="23"/>
                <w:szCs w:val="23"/>
              </w:rPr>
              <w:t>3</w:t>
            </w:r>
            <w:r>
              <w:rPr>
                <w:rFonts w:hint="eastAsia" w:ascii="宋体" w:hAnsi="宋体" w:eastAsia="宋体" w:cs="宋体"/>
                <w:color w:val="000000"/>
                <w:spacing w:val="12"/>
                <w:sz w:val="23"/>
                <w:szCs w:val="23"/>
              </w:rPr>
              <w:t>) 远离火种、热源，禁止吸烟。禁止使用易产生静电、火花的设备。</w:t>
            </w:r>
          </w:p>
        </w:tc>
      </w:tr>
    </w:tbl>
    <w:p>
      <w:pPr>
        <w:pStyle w:val="2"/>
        <w:keepNext w:val="0"/>
        <w:keepLines w:val="0"/>
        <w:widowControl/>
        <w:suppressLineNumbers w:val="0"/>
        <w:spacing w:before="94" w:beforeAutospacing="0" w:after="0" w:afterAutospacing="1" w:line="11" w:lineRule="atLeast"/>
        <w:ind w:left="1714" w:right="0"/>
      </w:pPr>
      <w:r>
        <w:rPr>
          <w:rFonts w:hint="eastAsia" w:ascii="宋体" w:hAnsi="宋体" w:eastAsia="宋体" w:cs="宋体"/>
          <w:color w:val="000000"/>
          <w:spacing w:val="15"/>
          <w:sz w:val="29"/>
          <w:szCs w:val="29"/>
        </w:rPr>
        <w:t>垃</w:t>
      </w:r>
      <w:r>
        <w:rPr>
          <w:rFonts w:hint="eastAsia" w:ascii="宋体" w:hAnsi="宋体" w:eastAsia="宋体" w:cs="宋体"/>
          <w:color w:val="000000"/>
          <w:spacing w:val="10"/>
          <w:sz w:val="29"/>
          <w:szCs w:val="29"/>
        </w:rPr>
        <w:t>圾填埋厂库区防渗层断裂应急处置卡</w:t>
      </w:r>
    </w:p>
    <w:tbl>
      <w:tblPr>
        <w:tblStyle w:val="3"/>
        <w:tblW w:w="8493"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3"/>
        <w:gridCol w:w="7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46" w:beforeAutospacing="0" w:after="0" w:afterAutospacing="1" w:line="411" w:lineRule="atLeast"/>
              <w:ind w:left="119" w:right="0"/>
            </w:pPr>
            <w:r>
              <w:rPr>
                <w:rFonts w:hint="eastAsia" w:ascii="宋体" w:hAnsi="宋体" w:eastAsia="宋体" w:cs="宋体"/>
                <w:color w:val="000000"/>
                <w:spacing w:val="5"/>
                <w:sz w:val="23"/>
                <w:szCs w:val="23"/>
              </w:rPr>
              <w:t>事故</w:t>
            </w:r>
          </w:p>
          <w:p>
            <w:pPr>
              <w:pStyle w:val="2"/>
              <w:keepNext w:val="0"/>
              <w:keepLines w:val="0"/>
              <w:widowControl/>
              <w:suppressLineNumbers w:val="0"/>
              <w:spacing w:before="0" w:beforeAutospacing="1" w:after="0" w:afterAutospacing="1" w:line="11" w:lineRule="atLeast"/>
              <w:ind w:left="119" w:right="0"/>
            </w:pPr>
            <w:r>
              <w:rPr>
                <w:rFonts w:hint="eastAsia" w:ascii="宋体" w:hAnsi="宋体" w:eastAsia="宋体" w:cs="宋体"/>
                <w:color w:val="000000"/>
                <w:spacing w:val="5"/>
                <w:sz w:val="23"/>
                <w:szCs w:val="23"/>
              </w:rPr>
              <w:t>特征</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11" w:lineRule="atLeast"/>
              <w:ind w:left="2153" w:right="0"/>
            </w:pPr>
            <w:r>
              <w:rPr>
                <w:rFonts w:hint="eastAsia" w:ascii="宋体" w:hAnsi="宋体" w:eastAsia="宋体" w:cs="宋体"/>
                <w:color w:val="000000"/>
                <w:spacing w:val="10"/>
                <w:sz w:val="23"/>
                <w:szCs w:val="23"/>
              </w:rPr>
              <w:t>垃圾填埋厂库区防渗层断裂事件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41"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18" w:right="115"/>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程</w:t>
            </w:r>
            <w:r>
              <w:rPr>
                <w:rFonts w:hint="eastAsia" w:ascii="宋体" w:hAnsi="宋体" w:eastAsia="宋体" w:cs="宋体"/>
                <w:color w:val="000000"/>
                <w:spacing w:val="5"/>
                <w:sz w:val="23"/>
                <w:szCs w:val="23"/>
              </w:rPr>
              <w:t>序</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2" w:beforeAutospacing="0" w:after="0" w:afterAutospacing="1" w:line="16" w:lineRule="atLeast"/>
              <w:ind w:left="9" w:right="3"/>
            </w:pPr>
            <w:r>
              <w:rPr>
                <w:rFonts w:hint="eastAsia" w:ascii="宋体" w:hAnsi="宋体" w:eastAsia="宋体" w:cs="宋体"/>
                <w:color w:val="000000"/>
                <w:spacing w:val="12"/>
                <w:sz w:val="23"/>
                <w:szCs w:val="23"/>
              </w:rPr>
              <w:t>第一发现人迅速向当班负责人报告，当班负责人根据实际情况向企业应</w:t>
            </w:r>
            <w:r>
              <w:rPr>
                <w:rFonts w:hint="eastAsia" w:ascii="宋体" w:hAnsi="宋体" w:eastAsia="宋体" w:cs="宋体"/>
                <w:color w:val="000000"/>
                <w:spacing w:val="10"/>
                <w:sz w:val="23"/>
                <w:szCs w:val="23"/>
              </w:rPr>
              <w:t>急</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领导小组报告， 由应急指挥长决定启动应急预案 (由应急工作领导小组</w:t>
            </w:r>
            <w:r>
              <w:rPr>
                <w:rFonts w:hint="eastAsia" w:ascii="宋体" w:hAnsi="宋体" w:eastAsia="宋体" w:cs="宋体"/>
                <w:color w:val="000000"/>
                <w:spacing w:val="4"/>
                <w:sz w:val="23"/>
                <w:szCs w:val="23"/>
              </w:rPr>
              <w:t>指</w:t>
            </w:r>
            <w:r>
              <w:rPr>
                <w:rFonts w:hint="eastAsia" w:ascii="宋体" w:hAnsi="宋体" w:eastAsia="宋体" w:cs="宋体"/>
                <w:color w:val="000000"/>
                <w:sz w:val="23"/>
                <w:szCs w:val="23"/>
              </w:rPr>
              <w:t> </w:t>
            </w:r>
            <w:r>
              <w:rPr>
                <w:rFonts w:hint="eastAsia" w:ascii="宋体" w:hAnsi="宋体" w:eastAsia="宋体" w:cs="宋体"/>
                <w:color w:val="000000"/>
                <w:spacing w:val="22"/>
                <w:sz w:val="23"/>
                <w:szCs w:val="23"/>
              </w:rPr>
              <w:t>挥</w:t>
            </w:r>
            <w:r>
              <w:rPr>
                <w:rFonts w:hint="eastAsia" w:ascii="宋体" w:hAnsi="宋体" w:eastAsia="宋体" w:cs="宋体"/>
                <w:color w:val="000000"/>
                <w:spacing w:val="20"/>
                <w:sz w:val="23"/>
                <w:szCs w:val="23"/>
              </w:rPr>
              <w:t>长</w:t>
            </w:r>
            <w:r>
              <w:rPr>
                <w:rFonts w:hint="eastAsia" w:ascii="宋体" w:hAnsi="宋体" w:eastAsia="宋体" w:cs="宋体"/>
                <w:color w:val="000000"/>
                <w:spacing w:val="11"/>
                <w:sz w:val="23"/>
                <w:szCs w:val="23"/>
              </w:rPr>
              <w:t>指挥协调整体应急抢险工作) ，根据事态发展情况，决定是否上报当</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地政府，接到报告后政府部门根据事态的进一步发展，决定是否启动上</w:t>
            </w:r>
            <w:r>
              <w:rPr>
                <w:rFonts w:hint="eastAsia" w:ascii="宋体" w:hAnsi="宋体" w:eastAsia="宋体" w:cs="宋体"/>
                <w:color w:val="000000"/>
                <w:spacing w:val="11"/>
                <w:sz w:val="23"/>
                <w:szCs w:val="23"/>
              </w:rPr>
              <w:t>一</w:t>
            </w:r>
          </w:p>
          <w:p>
            <w:pPr>
              <w:pStyle w:val="2"/>
              <w:keepNext w:val="0"/>
              <w:keepLines w:val="0"/>
              <w:widowControl/>
              <w:suppressLineNumbers w:val="0"/>
              <w:spacing w:before="0" w:beforeAutospacing="1" w:after="0" w:afterAutospacing="1" w:line="11" w:lineRule="atLeast"/>
              <w:ind w:left="14" w:right="0"/>
            </w:pPr>
            <w:r>
              <w:rPr>
                <w:rFonts w:hint="eastAsia" w:ascii="宋体" w:hAnsi="宋体" w:eastAsia="宋体" w:cs="宋体"/>
                <w:color w:val="000000"/>
                <w:spacing w:val="10"/>
                <w:sz w:val="23"/>
                <w:szCs w:val="23"/>
              </w:rPr>
              <w:t>级</w:t>
            </w:r>
            <w:r>
              <w:rPr>
                <w:rFonts w:hint="eastAsia" w:ascii="宋体" w:hAnsi="宋体" w:eastAsia="宋体" w:cs="宋体"/>
                <w:color w:val="000000"/>
                <w:spacing w:val="7"/>
                <w:sz w:val="23"/>
                <w:szCs w:val="23"/>
              </w:rPr>
              <w:t>响应和应急预案。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71"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17" w:right="115" w:firstLine="1"/>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报告</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6" w:beforeAutospacing="0" w:after="0" w:afterAutospacing="1" w:line="16" w:lineRule="atLeast"/>
              <w:ind w:left="28" w:right="3" w:hanging="19"/>
            </w:pPr>
            <w:r>
              <w:rPr>
                <w:rFonts w:hint="eastAsia" w:ascii="宋体" w:hAnsi="宋体" w:eastAsia="宋体" w:cs="宋体"/>
                <w:color w:val="000000"/>
                <w:spacing w:val="12"/>
                <w:sz w:val="23"/>
                <w:szCs w:val="23"/>
              </w:rPr>
              <w:t>报告程序：第一发现人立即向部门负责人报告，初步判断事故等级后，立</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即向应急指挥</w:t>
            </w:r>
            <w:r>
              <w:rPr>
                <w:rFonts w:hint="eastAsia" w:ascii="宋体" w:hAnsi="宋体" w:eastAsia="宋体" w:cs="宋体"/>
                <w:color w:val="000000"/>
                <w:spacing w:val="4"/>
                <w:sz w:val="23"/>
                <w:szCs w:val="23"/>
              </w:rPr>
              <w:t>部</w:t>
            </w:r>
            <w:r>
              <w:rPr>
                <w:rFonts w:hint="eastAsia" w:ascii="宋体" w:hAnsi="宋体" w:eastAsia="宋体" w:cs="宋体"/>
                <w:color w:val="000000"/>
                <w:spacing w:val="3"/>
                <w:sz w:val="23"/>
                <w:szCs w:val="23"/>
              </w:rPr>
              <w:t>报告， 由应急指挥部决定启动应急预案。</w:t>
            </w:r>
          </w:p>
          <w:p>
            <w:pPr>
              <w:pStyle w:val="2"/>
              <w:keepNext w:val="0"/>
              <w:keepLines w:val="0"/>
              <w:widowControl/>
              <w:suppressLineNumbers w:val="0"/>
              <w:spacing w:before="1" w:beforeAutospacing="0" w:after="0" w:afterAutospacing="1" w:line="16" w:lineRule="atLeast"/>
              <w:ind w:left="10" w:right="1035" w:hanging="1"/>
            </w:pPr>
            <w:r>
              <w:rPr>
                <w:rFonts w:hint="eastAsia" w:ascii="宋体" w:hAnsi="宋体" w:eastAsia="宋体" w:cs="宋体"/>
                <w:color w:val="000000"/>
                <w:spacing w:val="18"/>
                <w:sz w:val="23"/>
                <w:szCs w:val="23"/>
              </w:rPr>
              <w:t>报告</w:t>
            </w:r>
            <w:r>
              <w:rPr>
                <w:rFonts w:hint="eastAsia" w:ascii="宋体" w:hAnsi="宋体" w:eastAsia="宋体" w:cs="宋体"/>
                <w:color w:val="000000"/>
                <w:spacing w:val="11"/>
                <w:sz w:val="23"/>
                <w:szCs w:val="23"/>
              </w:rPr>
              <w:t>内</w:t>
            </w:r>
            <w:r>
              <w:rPr>
                <w:rFonts w:hint="eastAsia" w:ascii="宋体" w:hAnsi="宋体" w:eastAsia="宋体" w:cs="宋体"/>
                <w:color w:val="000000"/>
                <w:spacing w:val="9"/>
                <w:sz w:val="23"/>
                <w:szCs w:val="23"/>
              </w:rPr>
              <w:t>容：事故发生时间、地点、性质、产生的危害等基本情况</w:t>
            </w:r>
            <w:r>
              <w:rPr>
                <w:rFonts w:hint="eastAsia" w:ascii="宋体" w:hAnsi="宋体" w:eastAsia="宋体" w:cs="宋体"/>
                <w:color w:val="000000"/>
                <w:sz w:val="23"/>
                <w:szCs w:val="23"/>
              </w:rPr>
              <w:t> </w:t>
            </w:r>
            <w:r>
              <w:rPr>
                <w:rFonts w:hint="eastAsia" w:ascii="宋体" w:hAnsi="宋体" w:eastAsia="宋体" w:cs="宋体"/>
                <w:color w:val="000000"/>
                <w:spacing w:val="2"/>
                <w:sz w:val="23"/>
                <w:szCs w:val="23"/>
              </w:rPr>
              <w:t>应急总指挥：   陈洪勇  </w:t>
            </w:r>
            <w:r>
              <w:rPr>
                <w:rFonts w:hint="eastAsia" w:ascii="仿宋" w:hAnsi="仿宋" w:eastAsia="仿宋" w:cs="仿宋"/>
                <w:color w:val="000000"/>
                <w:spacing w:val="2"/>
                <w:sz w:val="23"/>
                <w:szCs w:val="23"/>
              </w:rPr>
              <w:t>1</w:t>
            </w:r>
            <w:r>
              <w:rPr>
                <w:rFonts w:hint="eastAsia" w:ascii="仿宋" w:hAnsi="仿宋" w:eastAsia="仿宋" w:cs="仿宋"/>
                <w:color w:val="000000"/>
                <w:spacing w:val="1"/>
                <w:sz w:val="23"/>
                <w:szCs w:val="23"/>
              </w:rPr>
              <w:t>3909168763</w:t>
            </w:r>
          </w:p>
          <w:p>
            <w:pPr>
              <w:pStyle w:val="2"/>
              <w:keepNext w:val="0"/>
              <w:keepLines w:val="0"/>
              <w:widowControl/>
              <w:suppressLineNumbers w:val="0"/>
              <w:spacing w:before="0" w:beforeAutospacing="1" w:after="0" w:afterAutospacing="1" w:line="11" w:lineRule="atLeast"/>
              <w:ind w:left="10" w:right="0"/>
            </w:pPr>
            <w:r>
              <w:rPr>
                <w:rFonts w:hint="eastAsia" w:ascii="宋体" w:hAnsi="宋体" w:eastAsia="宋体" w:cs="宋体"/>
                <w:color w:val="000000"/>
                <w:spacing w:val="12"/>
                <w:sz w:val="23"/>
                <w:szCs w:val="23"/>
              </w:rPr>
              <w:t>应急</w:t>
            </w:r>
            <w:r>
              <w:rPr>
                <w:rFonts w:hint="eastAsia" w:ascii="宋体" w:hAnsi="宋体" w:eastAsia="宋体" w:cs="宋体"/>
                <w:color w:val="000000"/>
                <w:spacing w:val="11"/>
                <w:sz w:val="23"/>
                <w:szCs w:val="23"/>
              </w:rPr>
              <w:t>副</w:t>
            </w:r>
            <w:r>
              <w:rPr>
                <w:rFonts w:hint="eastAsia" w:ascii="宋体" w:hAnsi="宋体" w:eastAsia="宋体" w:cs="宋体"/>
                <w:color w:val="000000"/>
                <w:spacing w:val="6"/>
                <w:sz w:val="23"/>
                <w:szCs w:val="23"/>
              </w:rPr>
              <w:t>总指挥：蒋永雷  </w:t>
            </w:r>
            <w:r>
              <w:rPr>
                <w:rFonts w:hint="eastAsia" w:ascii="仿宋" w:hAnsi="仿宋" w:eastAsia="仿宋" w:cs="仿宋"/>
                <w:color w:val="000000"/>
                <w:spacing w:val="6"/>
                <w:sz w:val="23"/>
                <w:szCs w:val="23"/>
              </w:rPr>
              <w:t>13892655058</w:t>
            </w:r>
          </w:p>
          <w:p>
            <w:pPr>
              <w:pStyle w:val="2"/>
              <w:keepNext w:val="0"/>
              <w:keepLines w:val="0"/>
              <w:widowControl/>
              <w:suppressLineNumbers w:val="0"/>
              <w:spacing w:before="126" w:beforeAutospacing="0" w:after="0" w:afterAutospacing="1" w:line="11" w:lineRule="atLeast"/>
              <w:ind w:left="1692" w:right="0"/>
            </w:pPr>
            <w:r>
              <w:rPr>
                <w:rFonts w:hint="eastAsia" w:ascii="宋体" w:hAnsi="宋体" w:eastAsia="宋体" w:cs="宋体"/>
                <w:color w:val="000000"/>
                <w:spacing w:val="5"/>
                <w:sz w:val="23"/>
                <w:szCs w:val="23"/>
              </w:rPr>
              <w:t>李强  </w:t>
            </w:r>
            <w:r>
              <w:rPr>
                <w:rFonts w:hint="eastAsia" w:ascii="仿宋" w:hAnsi="仿宋" w:eastAsia="仿宋" w:cs="仿宋"/>
                <w:color w:val="000000"/>
                <w:spacing w:val="5"/>
                <w:sz w:val="23"/>
                <w:szCs w:val="23"/>
              </w:rPr>
              <w:t>1779218590</w:t>
            </w:r>
            <w:r>
              <w:rPr>
                <w:rFonts w:hint="eastAsia" w:ascii="仿宋" w:hAnsi="仿宋" w:eastAsia="仿宋" w:cs="仿宋"/>
                <w:color w:val="000000"/>
                <w:spacing w:val="3"/>
                <w:sz w:val="23"/>
                <w:szCs w:val="23"/>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79"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19" w:right="115"/>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处置</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措施</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6" w:beforeAutospacing="0" w:after="0" w:afterAutospacing="1" w:line="11" w:lineRule="atLeast"/>
              <w:ind w:left="22"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5"/>
                <w:sz w:val="23"/>
                <w:szCs w:val="23"/>
              </w:rPr>
              <w:t>1</w:t>
            </w:r>
            <w:r>
              <w:rPr>
                <w:rFonts w:hint="eastAsia" w:ascii="宋体" w:hAnsi="宋体" w:eastAsia="宋体" w:cs="宋体"/>
                <w:color w:val="000000"/>
                <w:spacing w:val="15"/>
                <w:sz w:val="23"/>
                <w:szCs w:val="23"/>
              </w:rPr>
              <w:t>) 立即汇报应急指挥部</w:t>
            </w:r>
            <w:r>
              <w:rPr>
                <w:rFonts w:hint="eastAsia" w:ascii="宋体" w:hAnsi="宋体" w:eastAsia="宋体" w:cs="宋体"/>
                <w:color w:val="000000"/>
                <w:spacing w:val="14"/>
                <w:sz w:val="23"/>
                <w:szCs w:val="23"/>
              </w:rPr>
              <w:t>；</w:t>
            </w:r>
          </w:p>
          <w:p>
            <w:pPr>
              <w:pStyle w:val="2"/>
              <w:keepNext w:val="0"/>
              <w:keepLines w:val="0"/>
              <w:widowControl/>
              <w:suppressLineNumbers w:val="0"/>
              <w:spacing w:before="127" w:beforeAutospacing="0" w:after="0" w:afterAutospacing="1" w:line="11" w:lineRule="atLeast"/>
              <w:ind w:left="22"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6"/>
                <w:sz w:val="23"/>
                <w:szCs w:val="23"/>
              </w:rPr>
              <w:t>2</w:t>
            </w:r>
            <w:r>
              <w:rPr>
                <w:rFonts w:hint="eastAsia" w:ascii="宋体" w:hAnsi="宋体" w:eastAsia="宋体" w:cs="宋体"/>
                <w:color w:val="000000"/>
                <w:spacing w:val="16"/>
                <w:sz w:val="23"/>
                <w:szCs w:val="23"/>
              </w:rPr>
              <w:t>) 查找断裂部位；</w:t>
            </w:r>
          </w:p>
          <w:p>
            <w:pPr>
              <w:pStyle w:val="2"/>
              <w:keepNext w:val="0"/>
              <w:keepLines w:val="0"/>
              <w:widowControl/>
              <w:suppressLineNumbers w:val="0"/>
              <w:spacing w:before="125" w:beforeAutospacing="0" w:after="0" w:afterAutospacing="1" w:line="11" w:lineRule="atLeast"/>
              <w:ind w:left="22"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2"/>
                <w:sz w:val="23"/>
                <w:szCs w:val="23"/>
              </w:rPr>
              <w:t>) 对断裂部位进行打孔，填充压实黏土的方式进行封堵；</w:t>
            </w:r>
          </w:p>
          <w:p>
            <w:pPr>
              <w:pStyle w:val="2"/>
              <w:keepNext w:val="0"/>
              <w:keepLines w:val="0"/>
              <w:widowControl/>
              <w:suppressLineNumbers w:val="0"/>
              <w:spacing w:before="127" w:beforeAutospacing="0" w:after="0" w:afterAutospacing="1" w:line="11" w:lineRule="atLeast"/>
              <w:ind w:left="22" w:right="0"/>
            </w:pPr>
            <w:r>
              <w:rPr>
                <w:rFonts w:hint="eastAsia" w:ascii="宋体" w:hAnsi="宋体" w:eastAsia="宋体" w:cs="宋体"/>
                <w:color w:val="000000"/>
                <w:spacing w:val="17"/>
                <w:sz w:val="23"/>
                <w:szCs w:val="23"/>
              </w:rPr>
              <w:t>(</w:t>
            </w:r>
            <w:r>
              <w:rPr>
                <w:rFonts w:hint="default" w:ascii="Times New Roman" w:hAnsi="Times New Roman" w:eastAsia="Times New Roman" w:cs="Times New Roman"/>
                <w:color w:val="000000"/>
                <w:spacing w:val="12"/>
                <w:sz w:val="23"/>
                <w:szCs w:val="23"/>
              </w:rPr>
              <w:t>4</w:t>
            </w:r>
            <w:r>
              <w:rPr>
                <w:rFonts w:hint="eastAsia" w:ascii="宋体" w:hAnsi="宋体" w:eastAsia="宋体" w:cs="宋体"/>
                <w:color w:val="000000"/>
                <w:spacing w:val="12"/>
                <w:sz w:val="23"/>
                <w:szCs w:val="23"/>
              </w:rPr>
              <w:t>) 待泄漏态势得到控制后，再由专业人员对断裂防渗层进行处理；</w:t>
            </w:r>
          </w:p>
          <w:p>
            <w:pPr>
              <w:pStyle w:val="2"/>
              <w:keepNext w:val="0"/>
              <w:keepLines w:val="0"/>
              <w:widowControl/>
              <w:suppressLineNumbers w:val="0"/>
              <w:spacing w:before="127" w:beforeAutospacing="0" w:after="0" w:afterAutospacing="1" w:line="11" w:lineRule="atLeast"/>
              <w:ind w:left="22"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2"/>
                <w:sz w:val="23"/>
                <w:szCs w:val="23"/>
              </w:rPr>
              <w:t>5</w:t>
            </w:r>
            <w:r>
              <w:rPr>
                <w:rFonts w:hint="eastAsia" w:ascii="宋体" w:hAnsi="宋体" w:eastAsia="宋体" w:cs="宋体"/>
                <w:color w:val="000000"/>
                <w:spacing w:val="12"/>
                <w:sz w:val="23"/>
                <w:szCs w:val="23"/>
              </w:rPr>
              <w:t>) 监测地下水监测井，超标地下水抽出，禁止排放，妥善处置；</w:t>
            </w:r>
          </w:p>
          <w:p>
            <w:pPr>
              <w:pStyle w:val="2"/>
              <w:keepNext w:val="0"/>
              <w:keepLines w:val="0"/>
              <w:widowControl/>
              <w:suppressLineNumbers w:val="0"/>
              <w:spacing w:before="128" w:beforeAutospacing="0" w:after="0" w:afterAutospacing="1" w:line="11" w:lineRule="atLeast"/>
              <w:ind w:left="22" w:right="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4"/>
                <w:sz w:val="23"/>
                <w:szCs w:val="23"/>
              </w:rPr>
              <w:t>6</w:t>
            </w:r>
            <w:r>
              <w:rPr>
                <w:rFonts w:hint="eastAsia" w:ascii="宋体" w:hAnsi="宋体" w:eastAsia="宋体" w:cs="宋体"/>
                <w:color w:val="000000"/>
                <w:spacing w:val="14"/>
                <w:sz w:val="23"/>
                <w:szCs w:val="23"/>
              </w:rPr>
              <w:t>) 加强地下水监测井监控。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17"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19" w:right="115"/>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监</w:t>
            </w:r>
            <w:r>
              <w:rPr>
                <w:rFonts w:hint="eastAsia" w:ascii="宋体" w:hAnsi="宋体" w:eastAsia="宋体" w:cs="宋体"/>
                <w:color w:val="000000"/>
                <w:spacing w:val="4"/>
                <w:sz w:val="23"/>
                <w:szCs w:val="23"/>
              </w:rPr>
              <w:t>测</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方</w:t>
            </w:r>
            <w:r>
              <w:rPr>
                <w:rFonts w:hint="eastAsia" w:ascii="宋体" w:hAnsi="宋体" w:eastAsia="宋体" w:cs="宋体"/>
                <w:color w:val="000000"/>
                <w:spacing w:val="4"/>
                <w:sz w:val="23"/>
                <w:szCs w:val="23"/>
              </w:rPr>
              <w:t>案</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35" w:beforeAutospacing="0" w:after="0" w:afterAutospacing="1" w:line="11" w:lineRule="atLeast"/>
              <w:ind w:left="14" w:right="0"/>
            </w:pPr>
            <w:r>
              <w:rPr>
                <w:rFonts w:hint="eastAsia" w:ascii="宋体" w:hAnsi="宋体" w:eastAsia="宋体" w:cs="宋体"/>
                <w:color w:val="000000"/>
                <w:spacing w:val="9"/>
                <w:sz w:val="23"/>
                <w:szCs w:val="23"/>
              </w:rPr>
              <w:t>企业委托有监测能力的机构进行监测，监测要点如下：</w:t>
            </w:r>
          </w:p>
          <w:p>
            <w:pPr>
              <w:pStyle w:val="2"/>
              <w:keepNext w:val="0"/>
              <w:keepLines w:val="0"/>
              <w:widowControl/>
              <w:suppressLineNumbers w:val="0"/>
              <w:spacing w:before="132" w:beforeAutospacing="0" w:after="0" w:afterAutospacing="1" w:line="11" w:lineRule="atLeast"/>
              <w:ind w:left="22"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2"/>
                <w:sz w:val="23"/>
                <w:szCs w:val="23"/>
              </w:rPr>
              <w:t>) 废水：①监测因子：氨氮、化学需氧量；②监测布点：废水总排口</w:t>
            </w:r>
          </w:p>
          <w:p>
            <w:pPr>
              <w:pStyle w:val="2"/>
              <w:keepNext w:val="0"/>
              <w:keepLines w:val="0"/>
              <w:widowControl/>
              <w:suppressLineNumbers w:val="0"/>
              <w:spacing w:before="128" w:beforeAutospacing="0" w:after="0" w:afterAutospacing="1" w:line="14" w:lineRule="atLeast"/>
              <w:ind w:left="13" w:right="3" w:firstLine="8"/>
            </w:pPr>
            <w:r>
              <w:rPr>
                <w:rFonts w:hint="eastAsia" w:ascii="宋体" w:hAnsi="宋体" w:eastAsia="宋体" w:cs="宋体"/>
                <w:color w:val="000000"/>
                <w:spacing w:val="11"/>
                <w:sz w:val="23"/>
                <w:szCs w:val="23"/>
              </w:rPr>
              <w:t>(</w:t>
            </w:r>
            <w:r>
              <w:rPr>
                <w:rFonts w:hint="default" w:ascii="Times New Roman" w:hAnsi="Times New Roman" w:eastAsia="Times New Roman" w:cs="Times New Roman"/>
                <w:color w:val="000000"/>
                <w:spacing w:val="11"/>
                <w:sz w:val="23"/>
                <w:szCs w:val="23"/>
              </w:rPr>
              <w:t>2</w:t>
            </w:r>
            <w:r>
              <w:rPr>
                <w:rFonts w:hint="eastAsia" w:ascii="宋体" w:hAnsi="宋体" w:eastAsia="宋体" w:cs="宋体"/>
                <w:color w:val="000000"/>
                <w:spacing w:val="11"/>
                <w:sz w:val="23"/>
                <w:szCs w:val="23"/>
              </w:rPr>
              <w:t>) 地表水环境：①监测因子：氨氮、化学需氧量；②监测布点：厂区</w:t>
            </w:r>
            <w:r>
              <w:rPr>
                <w:rFonts w:hint="eastAsia" w:ascii="宋体" w:hAnsi="宋体" w:eastAsia="宋体" w:cs="宋体"/>
                <w:color w:val="000000"/>
                <w:spacing w:val="8"/>
                <w:sz w:val="23"/>
                <w:szCs w:val="23"/>
              </w:rPr>
              <w:t>雨</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水排放口汇</w:t>
            </w:r>
            <w:r>
              <w:rPr>
                <w:rFonts w:hint="eastAsia" w:ascii="宋体" w:hAnsi="宋体" w:eastAsia="宋体" w:cs="宋体"/>
                <w:color w:val="000000"/>
                <w:spacing w:val="5"/>
                <w:sz w:val="23"/>
                <w:szCs w:val="23"/>
              </w:rPr>
              <w:t>入</w:t>
            </w:r>
            <w:r>
              <w:rPr>
                <w:rFonts w:hint="eastAsia" w:ascii="宋体" w:hAnsi="宋体" w:eastAsia="宋体" w:cs="宋体"/>
                <w:color w:val="000000"/>
                <w:spacing w:val="3"/>
                <w:sz w:val="23"/>
                <w:szCs w:val="23"/>
              </w:rPr>
              <w:t>地表水河流处上游 </w:t>
            </w:r>
            <w:r>
              <w:rPr>
                <w:rFonts w:hint="default" w:ascii="Times New Roman" w:hAnsi="Times New Roman" w:eastAsia="Times New Roman" w:cs="Times New Roman"/>
                <w:color w:val="000000"/>
                <w:spacing w:val="3"/>
                <w:sz w:val="23"/>
                <w:szCs w:val="23"/>
              </w:rPr>
              <w:t xml:space="preserve">500 </w:t>
            </w:r>
            <w:r>
              <w:rPr>
                <w:rFonts w:hint="eastAsia" w:ascii="宋体" w:hAnsi="宋体" w:eastAsia="宋体" w:cs="宋体"/>
                <w:color w:val="000000"/>
                <w:spacing w:val="3"/>
                <w:sz w:val="23"/>
                <w:szCs w:val="23"/>
              </w:rPr>
              <w:t>米、下游 </w:t>
            </w:r>
            <w:r>
              <w:rPr>
                <w:rFonts w:hint="default" w:ascii="Times New Roman" w:hAnsi="Times New Roman" w:eastAsia="Times New Roman" w:cs="Times New Roman"/>
                <w:color w:val="000000"/>
                <w:spacing w:val="3"/>
                <w:sz w:val="23"/>
                <w:szCs w:val="23"/>
              </w:rPr>
              <w:t xml:space="preserve">1000 </w:t>
            </w:r>
            <w:r>
              <w:rPr>
                <w:rFonts w:hint="eastAsia" w:ascii="宋体" w:hAnsi="宋体" w:eastAsia="宋体" w:cs="宋体"/>
                <w:color w:val="000000"/>
                <w:spacing w:val="3"/>
                <w:sz w:val="23"/>
                <w:szCs w:val="23"/>
              </w:rPr>
              <w:t>米</w:t>
            </w:r>
          </w:p>
          <w:p>
            <w:pPr>
              <w:pStyle w:val="2"/>
              <w:keepNext w:val="0"/>
              <w:keepLines w:val="0"/>
              <w:widowControl/>
              <w:suppressLineNumbers w:val="0"/>
              <w:spacing w:before="128" w:beforeAutospacing="0" w:after="0" w:afterAutospacing="1" w:line="14" w:lineRule="atLeast"/>
              <w:ind w:left="37" w:right="0" w:hanging="15"/>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4"/>
                <w:sz w:val="23"/>
                <w:szCs w:val="23"/>
              </w:rPr>
              <w:t>3</w:t>
            </w:r>
            <w:r>
              <w:rPr>
                <w:rFonts w:hint="eastAsia" w:ascii="宋体" w:hAnsi="宋体" w:eastAsia="宋体" w:cs="宋体"/>
                <w:color w:val="000000"/>
                <w:spacing w:val="4"/>
                <w:sz w:val="23"/>
                <w:szCs w:val="23"/>
              </w:rPr>
              <w:t>) 地下水环境：①监测因子：化学需氧量、氨氮；②监测布点：监测井、</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以地下水为饮用水源的取水</w:t>
            </w:r>
            <w:r>
              <w:rPr>
                <w:rFonts w:hint="eastAsia" w:ascii="宋体" w:hAnsi="宋体" w:eastAsia="宋体" w:cs="宋体"/>
                <w:color w:val="000000"/>
                <w:spacing w:val="3"/>
                <w:sz w:val="23"/>
                <w:szCs w:val="23"/>
              </w:rPr>
              <w:t>处</w:t>
            </w:r>
          </w:p>
          <w:p>
            <w:pPr>
              <w:pStyle w:val="2"/>
              <w:keepNext w:val="0"/>
              <w:keepLines w:val="0"/>
              <w:widowControl/>
              <w:suppressLineNumbers w:val="0"/>
              <w:spacing w:before="82" w:beforeAutospacing="0" w:after="0" w:afterAutospacing="1" w:line="15" w:lineRule="atLeast"/>
              <w:ind w:left="10" w:right="3" w:firstLine="11"/>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12"/>
                <w:sz w:val="23"/>
                <w:szCs w:val="23"/>
              </w:rPr>
              <w:t>4</w:t>
            </w:r>
            <w:r>
              <w:rPr>
                <w:rFonts w:hint="eastAsia" w:ascii="宋体" w:hAnsi="宋体" w:eastAsia="宋体" w:cs="宋体"/>
                <w:color w:val="000000"/>
                <w:spacing w:val="12"/>
                <w:sz w:val="23"/>
                <w:szCs w:val="23"/>
              </w:rPr>
              <w:t>) 监测频次：污染事故发生时每 </w:t>
            </w:r>
            <w:r>
              <w:rPr>
                <w:rFonts w:hint="default" w:ascii="Times New Roman" w:hAnsi="Times New Roman" w:eastAsia="Times New Roman" w:cs="Times New Roman"/>
                <w:color w:val="000000"/>
                <w:spacing w:val="12"/>
                <w:sz w:val="23"/>
                <w:szCs w:val="23"/>
              </w:rPr>
              <w:t>2</w:t>
            </w:r>
            <w:r>
              <w:rPr>
                <w:rFonts w:hint="default" w:ascii="Times New Roman" w:hAnsi="Times New Roman" w:eastAsia="Times New Roman" w:cs="Times New Roman"/>
                <w:color w:val="000000"/>
                <w:sz w:val="23"/>
                <w:szCs w:val="23"/>
              </w:rPr>
              <w:t>h</w:t>
            </w:r>
            <w:r>
              <w:rPr>
                <w:rFonts w:hint="default" w:ascii="Times New Roman" w:hAnsi="Times New Roman" w:eastAsia="Times New Roman" w:cs="Times New Roman"/>
                <w:color w:val="000000"/>
                <w:spacing w:val="12"/>
                <w:sz w:val="23"/>
                <w:szCs w:val="23"/>
              </w:rPr>
              <w:t> </w:t>
            </w:r>
            <w:r>
              <w:rPr>
                <w:rFonts w:hint="eastAsia" w:ascii="宋体" w:hAnsi="宋体" w:eastAsia="宋体" w:cs="宋体"/>
                <w:color w:val="000000"/>
                <w:spacing w:val="12"/>
                <w:sz w:val="23"/>
                <w:szCs w:val="23"/>
              </w:rPr>
              <w:t>监测一次，视污染物浓度递减情况</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适当</w:t>
            </w:r>
            <w:r>
              <w:rPr>
                <w:rFonts w:hint="eastAsia" w:ascii="宋体" w:hAnsi="宋体" w:eastAsia="宋体" w:cs="宋体"/>
                <w:color w:val="000000"/>
                <w:spacing w:val="9"/>
                <w:sz w:val="23"/>
                <w:szCs w:val="23"/>
              </w:rPr>
              <w:t>降</w:t>
            </w:r>
            <w:r>
              <w:rPr>
                <w:rFonts w:hint="eastAsia" w:ascii="宋体" w:hAnsi="宋体" w:eastAsia="宋体" w:cs="宋体"/>
                <w:color w:val="000000"/>
                <w:spacing w:val="7"/>
                <w:sz w:val="23"/>
                <w:szCs w:val="23"/>
              </w:rPr>
              <w:t>低监测次数，事故应急结束后调整为 </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次</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天，直至污染因子监测结</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果</w:t>
            </w:r>
            <w:r>
              <w:rPr>
                <w:rFonts w:hint="eastAsia" w:ascii="宋体" w:hAnsi="宋体" w:eastAsia="宋体" w:cs="宋体"/>
                <w:color w:val="000000"/>
                <w:spacing w:val="6"/>
                <w:sz w:val="23"/>
                <w:szCs w:val="23"/>
              </w:rPr>
              <w:t>连续达标。</w:t>
            </w:r>
          </w:p>
          <w:p>
            <w:pPr>
              <w:pStyle w:val="2"/>
              <w:keepNext w:val="0"/>
              <w:keepLines w:val="0"/>
              <w:widowControl/>
              <w:suppressLineNumbers w:val="0"/>
              <w:spacing w:before="129" w:beforeAutospacing="0" w:after="0" w:afterAutospacing="1" w:line="14" w:lineRule="atLeast"/>
              <w:ind w:left="11" w:right="0" w:firstLine="1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6"/>
                <w:sz w:val="23"/>
                <w:szCs w:val="23"/>
              </w:rPr>
              <w:t>5</w:t>
            </w:r>
            <w:r>
              <w:rPr>
                <w:rFonts w:hint="eastAsia" w:ascii="宋体" w:hAnsi="宋体" w:eastAsia="宋体" w:cs="宋体"/>
                <w:color w:val="000000"/>
                <w:spacing w:val="4"/>
                <w:sz w:val="23"/>
                <w:szCs w:val="23"/>
              </w:rPr>
              <w:t>)根据现场情况，按照《突发环境事件应急监测技术规范》(</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4"/>
                <w:sz w:val="23"/>
                <w:szCs w:val="23"/>
              </w:rPr>
              <w:t>589-2010</w:t>
            </w:r>
            <w:r>
              <w:rPr>
                <w:rFonts w:hint="eastAsia" w:ascii="宋体" w:hAnsi="宋体" w:eastAsia="宋体" w:cs="宋体"/>
                <w:color w:val="000000"/>
                <w:spacing w:val="4"/>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开</w:t>
            </w:r>
            <w:r>
              <w:rPr>
                <w:rFonts w:hint="eastAsia" w:ascii="宋体" w:hAnsi="宋体" w:eastAsia="宋体" w:cs="宋体"/>
                <w:color w:val="000000"/>
                <w:spacing w:val="4"/>
                <w:sz w:val="23"/>
                <w:szCs w:val="23"/>
              </w:rPr>
              <w:t>展应急监测。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4" w:beforeAutospacing="0" w:after="0" w:afterAutospacing="1" w:line="411" w:lineRule="atLeast"/>
              <w:ind w:left="119" w:right="0"/>
            </w:pPr>
            <w:r>
              <w:rPr>
                <w:rFonts w:hint="eastAsia" w:ascii="宋体" w:hAnsi="宋体" w:eastAsia="宋体" w:cs="宋体"/>
                <w:color w:val="000000"/>
                <w:spacing w:val="5"/>
                <w:sz w:val="23"/>
                <w:szCs w:val="23"/>
              </w:rPr>
              <w:t>注意</w:t>
            </w:r>
          </w:p>
          <w:p>
            <w:pPr>
              <w:pStyle w:val="2"/>
              <w:keepNext w:val="0"/>
              <w:keepLines w:val="0"/>
              <w:widowControl/>
              <w:suppressLineNumbers w:val="0"/>
              <w:spacing w:before="0" w:beforeAutospacing="1" w:after="0" w:afterAutospacing="1" w:line="11" w:lineRule="atLeast"/>
              <w:ind w:left="119" w:right="0"/>
            </w:pPr>
            <w:r>
              <w:rPr>
                <w:rFonts w:hint="eastAsia" w:ascii="宋体" w:hAnsi="宋体" w:eastAsia="宋体" w:cs="宋体"/>
                <w:color w:val="000000"/>
                <w:spacing w:val="5"/>
                <w:sz w:val="23"/>
                <w:szCs w:val="23"/>
              </w:rPr>
              <w:t>事项</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3" w:beforeAutospacing="0" w:after="0" w:afterAutospacing="1" w:line="15" w:lineRule="atLeast"/>
              <w:ind w:left="9" w:right="0" w:firstLine="2"/>
            </w:pPr>
            <w:r>
              <w:rPr>
                <w:rFonts w:hint="eastAsia" w:ascii="宋体" w:hAnsi="宋体" w:eastAsia="宋体" w:cs="宋体"/>
                <w:color w:val="000000"/>
                <w:spacing w:val="8"/>
                <w:sz w:val="23"/>
                <w:szCs w:val="23"/>
              </w:rPr>
              <w:t>人员堵漏应</w:t>
            </w:r>
            <w:r>
              <w:rPr>
                <w:rFonts w:hint="eastAsia" w:ascii="宋体" w:hAnsi="宋体" w:eastAsia="宋体" w:cs="宋体"/>
                <w:color w:val="000000"/>
                <w:spacing w:val="6"/>
                <w:sz w:val="23"/>
                <w:szCs w:val="23"/>
              </w:rPr>
              <w:t>首</w:t>
            </w:r>
            <w:r>
              <w:rPr>
                <w:rFonts w:hint="eastAsia" w:ascii="宋体" w:hAnsi="宋体" w:eastAsia="宋体" w:cs="宋体"/>
                <w:color w:val="000000"/>
                <w:spacing w:val="4"/>
                <w:sz w:val="23"/>
                <w:szCs w:val="23"/>
              </w:rPr>
              <w:t>先保证自身安全，发现险情应立即呼叫周围人员，尽量堵漏，</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超过自</w:t>
            </w:r>
            <w:r>
              <w:rPr>
                <w:rFonts w:hint="eastAsia" w:ascii="宋体" w:hAnsi="宋体" w:eastAsia="宋体" w:cs="宋体"/>
                <w:color w:val="000000"/>
                <w:spacing w:val="3"/>
                <w:sz w:val="23"/>
                <w:szCs w:val="23"/>
              </w:rPr>
              <w:t>身</w:t>
            </w:r>
            <w:r>
              <w:rPr>
                <w:rFonts w:hint="eastAsia" w:ascii="宋体" w:hAnsi="宋体" w:eastAsia="宋体" w:cs="宋体"/>
                <w:color w:val="000000"/>
                <w:spacing w:val="2"/>
                <w:sz w:val="23"/>
                <w:szCs w:val="23"/>
              </w:rPr>
              <w:t>控制范围的应立即拨打 </w:t>
            </w:r>
            <w:r>
              <w:rPr>
                <w:rFonts w:hint="default" w:ascii="Times New Roman" w:hAnsi="Times New Roman" w:eastAsia="Times New Roman" w:cs="Times New Roman"/>
                <w:color w:val="000000"/>
                <w:spacing w:val="2"/>
                <w:sz w:val="23"/>
                <w:szCs w:val="23"/>
              </w:rPr>
              <w:t xml:space="preserve">119/ 120 </w:t>
            </w:r>
            <w:r>
              <w:rPr>
                <w:rFonts w:hint="eastAsia" w:ascii="宋体" w:hAnsi="宋体" w:eastAsia="宋体" w:cs="宋体"/>
                <w:color w:val="000000"/>
                <w:spacing w:val="2"/>
                <w:sz w:val="23"/>
                <w:szCs w:val="23"/>
              </w:rPr>
              <w:t>等外部救援企业；</w:t>
            </w:r>
          </w:p>
        </w:tc>
      </w:tr>
    </w:tbl>
    <w:p>
      <w:pPr>
        <w:pStyle w:val="2"/>
        <w:keepNext w:val="0"/>
        <w:keepLines w:val="0"/>
        <w:widowControl/>
        <w:suppressLineNumbers w:val="0"/>
        <w:spacing w:before="94" w:beforeAutospacing="0" w:after="0" w:afterAutospacing="1" w:line="11" w:lineRule="atLeast"/>
        <w:ind w:left="1714" w:right="0"/>
      </w:pPr>
      <w:r>
        <w:rPr>
          <w:rFonts w:hint="eastAsia" w:ascii="宋体" w:hAnsi="宋体" w:eastAsia="宋体" w:cs="宋体"/>
          <w:color w:val="000000"/>
          <w:spacing w:val="15"/>
          <w:sz w:val="29"/>
          <w:szCs w:val="29"/>
        </w:rPr>
        <w:t>垃</w:t>
      </w:r>
      <w:r>
        <w:rPr>
          <w:rFonts w:hint="eastAsia" w:ascii="宋体" w:hAnsi="宋体" w:eastAsia="宋体" w:cs="宋体"/>
          <w:color w:val="000000"/>
          <w:spacing w:val="10"/>
          <w:sz w:val="29"/>
          <w:szCs w:val="29"/>
        </w:rPr>
        <w:t>圾填埋厂坝体、堆体滑坡应急处置卡</w:t>
      </w:r>
    </w:p>
    <w:tbl>
      <w:tblPr>
        <w:tblStyle w:val="3"/>
        <w:tblW w:w="8493"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3"/>
        <w:gridCol w:w="7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2"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39" w:beforeAutospacing="0" w:after="0" w:afterAutospacing="1" w:line="401" w:lineRule="atLeast"/>
              <w:ind w:left="119" w:right="0"/>
            </w:pPr>
            <w:r>
              <w:rPr>
                <w:rFonts w:hint="eastAsia" w:ascii="宋体" w:hAnsi="宋体" w:eastAsia="宋体" w:cs="宋体"/>
                <w:color w:val="000000"/>
                <w:spacing w:val="5"/>
                <w:sz w:val="23"/>
                <w:szCs w:val="23"/>
              </w:rPr>
              <w:t>事故</w:t>
            </w:r>
          </w:p>
          <w:p>
            <w:pPr>
              <w:pStyle w:val="2"/>
              <w:keepNext w:val="0"/>
              <w:keepLines w:val="0"/>
              <w:widowControl/>
              <w:suppressLineNumbers w:val="0"/>
              <w:spacing w:before="0" w:beforeAutospacing="1" w:after="0" w:afterAutospacing="1" w:line="11" w:lineRule="atLeast"/>
              <w:ind w:left="119" w:right="0"/>
            </w:pPr>
            <w:r>
              <w:rPr>
                <w:rFonts w:hint="eastAsia" w:ascii="宋体" w:hAnsi="宋体" w:eastAsia="宋体" w:cs="宋体"/>
                <w:color w:val="000000"/>
                <w:spacing w:val="5"/>
                <w:sz w:val="23"/>
                <w:szCs w:val="23"/>
              </w:rPr>
              <w:t>特征</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2153" w:right="0"/>
            </w:pPr>
            <w:r>
              <w:rPr>
                <w:rFonts w:hint="eastAsia" w:ascii="宋体" w:hAnsi="宋体" w:eastAsia="宋体" w:cs="宋体"/>
                <w:color w:val="000000"/>
                <w:spacing w:val="10"/>
                <w:sz w:val="23"/>
                <w:szCs w:val="23"/>
              </w:rPr>
              <w:t>垃圾填埋厂坝体、堆体滑坡事件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7" w:lineRule="atLeast"/>
              <w:ind w:left="118" w:right="115"/>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程</w:t>
            </w:r>
            <w:r>
              <w:rPr>
                <w:rFonts w:hint="eastAsia" w:ascii="宋体" w:hAnsi="宋体" w:eastAsia="宋体" w:cs="宋体"/>
                <w:color w:val="000000"/>
                <w:spacing w:val="5"/>
                <w:sz w:val="23"/>
                <w:szCs w:val="23"/>
              </w:rPr>
              <w:t>序</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14" w:beforeAutospacing="0" w:after="0" w:afterAutospacing="1" w:line="15" w:lineRule="atLeast"/>
              <w:ind w:left="9" w:right="3"/>
            </w:pPr>
            <w:r>
              <w:rPr>
                <w:rFonts w:hint="eastAsia" w:ascii="宋体" w:hAnsi="宋体" w:eastAsia="宋体" w:cs="宋体"/>
                <w:color w:val="000000"/>
                <w:spacing w:val="12"/>
                <w:sz w:val="23"/>
                <w:szCs w:val="23"/>
              </w:rPr>
              <w:t>第一发现人迅速向当班负责人报告，当班负责人根据实际情况向企业应</w:t>
            </w:r>
            <w:r>
              <w:rPr>
                <w:rFonts w:hint="eastAsia" w:ascii="宋体" w:hAnsi="宋体" w:eastAsia="宋体" w:cs="宋体"/>
                <w:color w:val="000000"/>
                <w:spacing w:val="10"/>
                <w:sz w:val="23"/>
                <w:szCs w:val="23"/>
              </w:rPr>
              <w:t>急</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领导小组报告， 由应急指挥长决定启动应急预案 (由应急工作领导小组</w:t>
            </w:r>
            <w:r>
              <w:rPr>
                <w:rFonts w:hint="eastAsia" w:ascii="宋体" w:hAnsi="宋体" w:eastAsia="宋体" w:cs="宋体"/>
                <w:color w:val="000000"/>
                <w:spacing w:val="4"/>
                <w:sz w:val="23"/>
                <w:szCs w:val="23"/>
              </w:rPr>
              <w:t>指</w:t>
            </w:r>
            <w:r>
              <w:rPr>
                <w:rFonts w:hint="eastAsia" w:ascii="宋体" w:hAnsi="宋体" w:eastAsia="宋体" w:cs="宋体"/>
                <w:color w:val="000000"/>
                <w:sz w:val="23"/>
                <w:szCs w:val="23"/>
              </w:rPr>
              <w:t> </w:t>
            </w:r>
            <w:r>
              <w:rPr>
                <w:rFonts w:hint="eastAsia" w:ascii="宋体" w:hAnsi="宋体" w:eastAsia="宋体" w:cs="宋体"/>
                <w:color w:val="000000"/>
                <w:spacing w:val="22"/>
                <w:sz w:val="23"/>
                <w:szCs w:val="23"/>
              </w:rPr>
              <w:t>挥</w:t>
            </w:r>
            <w:r>
              <w:rPr>
                <w:rFonts w:hint="eastAsia" w:ascii="宋体" w:hAnsi="宋体" w:eastAsia="宋体" w:cs="宋体"/>
                <w:color w:val="000000"/>
                <w:spacing w:val="20"/>
                <w:sz w:val="23"/>
                <w:szCs w:val="23"/>
              </w:rPr>
              <w:t>长</w:t>
            </w:r>
            <w:r>
              <w:rPr>
                <w:rFonts w:hint="eastAsia" w:ascii="宋体" w:hAnsi="宋体" w:eastAsia="宋体" w:cs="宋体"/>
                <w:color w:val="000000"/>
                <w:spacing w:val="11"/>
                <w:sz w:val="23"/>
                <w:szCs w:val="23"/>
              </w:rPr>
              <w:t>指挥协调整体应急抢险工作) ，根据事态发展情况，决定是否上报当</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地政府，接到报告后政府部门根据事态的进一步发展，决定是否启动上</w:t>
            </w:r>
            <w:r>
              <w:rPr>
                <w:rFonts w:hint="eastAsia" w:ascii="宋体" w:hAnsi="宋体" w:eastAsia="宋体" w:cs="宋体"/>
                <w:color w:val="000000"/>
                <w:spacing w:val="11"/>
                <w:sz w:val="23"/>
                <w:szCs w:val="23"/>
              </w:rPr>
              <w:t>一</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级响应和应急预案</w:t>
            </w:r>
            <w:r>
              <w:rPr>
                <w:rFonts w:hint="eastAsia" w:ascii="宋体" w:hAnsi="宋体" w:eastAsia="宋体" w:cs="宋体"/>
                <w:color w:val="000000"/>
                <w:spacing w:val="7"/>
                <w:sz w:val="23"/>
                <w:szCs w:val="23"/>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39"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17" w:lineRule="atLeast"/>
              <w:ind w:left="117" w:right="115" w:firstLine="1"/>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报告</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16" w:beforeAutospacing="0" w:after="0" w:afterAutospacing="1" w:line="16" w:lineRule="atLeast"/>
              <w:ind w:left="28" w:right="3" w:hanging="19"/>
            </w:pPr>
            <w:r>
              <w:rPr>
                <w:rFonts w:hint="eastAsia" w:ascii="宋体" w:hAnsi="宋体" w:eastAsia="宋体" w:cs="宋体"/>
                <w:color w:val="000000"/>
                <w:spacing w:val="12"/>
                <w:sz w:val="23"/>
                <w:szCs w:val="23"/>
              </w:rPr>
              <w:t>报告程序：第一发现人立即向部门负责人报告，初步判断事故等级后，立</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即向应急指挥</w:t>
            </w:r>
            <w:r>
              <w:rPr>
                <w:rFonts w:hint="eastAsia" w:ascii="宋体" w:hAnsi="宋体" w:eastAsia="宋体" w:cs="宋体"/>
                <w:color w:val="000000"/>
                <w:spacing w:val="4"/>
                <w:sz w:val="23"/>
                <w:szCs w:val="23"/>
              </w:rPr>
              <w:t>部</w:t>
            </w:r>
            <w:r>
              <w:rPr>
                <w:rFonts w:hint="eastAsia" w:ascii="宋体" w:hAnsi="宋体" w:eastAsia="宋体" w:cs="宋体"/>
                <w:color w:val="000000"/>
                <w:spacing w:val="3"/>
                <w:sz w:val="23"/>
                <w:szCs w:val="23"/>
              </w:rPr>
              <w:t>报告， 由应急指挥部决定启动应急预案。</w:t>
            </w:r>
          </w:p>
          <w:p>
            <w:pPr>
              <w:pStyle w:val="2"/>
              <w:keepNext w:val="0"/>
              <w:keepLines w:val="0"/>
              <w:widowControl/>
              <w:suppressLineNumbers w:val="0"/>
              <w:spacing w:before="1" w:beforeAutospacing="0" w:after="0" w:afterAutospacing="1" w:line="16" w:lineRule="atLeast"/>
              <w:ind w:left="10" w:right="1035" w:hanging="1"/>
            </w:pPr>
            <w:r>
              <w:rPr>
                <w:rFonts w:hint="eastAsia" w:ascii="宋体" w:hAnsi="宋体" w:eastAsia="宋体" w:cs="宋体"/>
                <w:color w:val="000000"/>
                <w:spacing w:val="18"/>
                <w:sz w:val="23"/>
                <w:szCs w:val="23"/>
              </w:rPr>
              <w:t>报告</w:t>
            </w:r>
            <w:r>
              <w:rPr>
                <w:rFonts w:hint="eastAsia" w:ascii="宋体" w:hAnsi="宋体" w:eastAsia="宋体" w:cs="宋体"/>
                <w:color w:val="000000"/>
                <w:spacing w:val="11"/>
                <w:sz w:val="23"/>
                <w:szCs w:val="23"/>
              </w:rPr>
              <w:t>内</w:t>
            </w:r>
            <w:r>
              <w:rPr>
                <w:rFonts w:hint="eastAsia" w:ascii="宋体" w:hAnsi="宋体" w:eastAsia="宋体" w:cs="宋体"/>
                <w:color w:val="000000"/>
                <w:spacing w:val="9"/>
                <w:sz w:val="23"/>
                <w:szCs w:val="23"/>
              </w:rPr>
              <w:t>容：事故发生时间、地点、性质、产生的危害等基本情况</w:t>
            </w:r>
            <w:r>
              <w:rPr>
                <w:rFonts w:hint="eastAsia" w:ascii="宋体" w:hAnsi="宋体" w:eastAsia="宋体" w:cs="宋体"/>
                <w:color w:val="000000"/>
                <w:sz w:val="23"/>
                <w:szCs w:val="23"/>
              </w:rPr>
              <w:t> </w:t>
            </w:r>
            <w:r>
              <w:rPr>
                <w:rFonts w:hint="eastAsia" w:ascii="宋体" w:hAnsi="宋体" w:eastAsia="宋体" w:cs="宋体"/>
                <w:color w:val="000000"/>
                <w:spacing w:val="2"/>
                <w:sz w:val="23"/>
                <w:szCs w:val="23"/>
              </w:rPr>
              <w:t>应急总指挥：   陈洪勇  </w:t>
            </w:r>
            <w:r>
              <w:rPr>
                <w:rFonts w:hint="eastAsia" w:ascii="仿宋" w:hAnsi="仿宋" w:eastAsia="仿宋" w:cs="仿宋"/>
                <w:color w:val="000000"/>
                <w:spacing w:val="2"/>
                <w:sz w:val="23"/>
                <w:szCs w:val="23"/>
              </w:rPr>
              <w:t>1</w:t>
            </w:r>
            <w:r>
              <w:rPr>
                <w:rFonts w:hint="eastAsia" w:ascii="仿宋" w:hAnsi="仿宋" w:eastAsia="仿宋" w:cs="仿宋"/>
                <w:color w:val="000000"/>
                <w:spacing w:val="1"/>
                <w:sz w:val="23"/>
                <w:szCs w:val="23"/>
              </w:rPr>
              <w:t>3909168763</w:t>
            </w:r>
          </w:p>
          <w:p>
            <w:pPr>
              <w:pStyle w:val="2"/>
              <w:keepNext w:val="0"/>
              <w:keepLines w:val="0"/>
              <w:widowControl/>
              <w:suppressLineNumbers w:val="0"/>
              <w:spacing w:before="0" w:beforeAutospacing="1" w:after="0" w:afterAutospacing="1" w:line="11" w:lineRule="atLeast"/>
              <w:ind w:left="10" w:right="0"/>
            </w:pPr>
            <w:r>
              <w:rPr>
                <w:rFonts w:hint="eastAsia" w:ascii="宋体" w:hAnsi="宋体" w:eastAsia="宋体" w:cs="宋体"/>
                <w:color w:val="000000"/>
                <w:spacing w:val="12"/>
                <w:sz w:val="23"/>
                <w:szCs w:val="23"/>
              </w:rPr>
              <w:t>应急</w:t>
            </w:r>
            <w:r>
              <w:rPr>
                <w:rFonts w:hint="eastAsia" w:ascii="宋体" w:hAnsi="宋体" w:eastAsia="宋体" w:cs="宋体"/>
                <w:color w:val="000000"/>
                <w:spacing w:val="11"/>
                <w:sz w:val="23"/>
                <w:szCs w:val="23"/>
              </w:rPr>
              <w:t>副</w:t>
            </w:r>
            <w:r>
              <w:rPr>
                <w:rFonts w:hint="eastAsia" w:ascii="宋体" w:hAnsi="宋体" w:eastAsia="宋体" w:cs="宋体"/>
                <w:color w:val="000000"/>
                <w:spacing w:val="6"/>
                <w:sz w:val="23"/>
                <w:szCs w:val="23"/>
              </w:rPr>
              <w:t>总指挥：蒋永雷  </w:t>
            </w:r>
            <w:r>
              <w:rPr>
                <w:rFonts w:hint="eastAsia" w:ascii="仿宋" w:hAnsi="仿宋" w:eastAsia="仿宋" w:cs="仿宋"/>
                <w:color w:val="000000"/>
                <w:spacing w:val="6"/>
                <w:sz w:val="23"/>
                <w:szCs w:val="23"/>
              </w:rPr>
              <w:t>13892655058</w:t>
            </w:r>
          </w:p>
          <w:p>
            <w:pPr>
              <w:pStyle w:val="2"/>
              <w:keepNext w:val="0"/>
              <w:keepLines w:val="0"/>
              <w:widowControl/>
              <w:suppressLineNumbers w:val="0"/>
              <w:spacing w:before="119" w:beforeAutospacing="0" w:after="0" w:afterAutospacing="1" w:line="11" w:lineRule="atLeast"/>
              <w:ind w:left="1692" w:right="0"/>
            </w:pPr>
            <w:r>
              <w:rPr>
                <w:rFonts w:hint="eastAsia" w:ascii="宋体" w:hAnsi="宋体" w:eastAsia="宋体" w:cs="宋体"/>
                <w:color w:val="000000"/>
                <w:spacing w:val="5"/>
                <w:sz w:val="23"/>
                <w:szCs w:val="23"/>
              </w:rPr>
              <w:t>李强  </w:t>
            </w:r>
            <w:r>
              <w:rPr>
                <w:rFonts w:hint="eastAsia" w:ascii="仿宋" w:hAnsi="仿宋" w:eastAsia="仿宋" w:cs="仿宋"/>
                <w:color w:val="000000"/>
                <w:spacing w:val="5"/>
                <w:sz w:val="23"/>
                <w:szCs w:val="23"/>
              </w:rPr>
              <w:t>1779218590</w:t>
            </w:r>
            <w:r>
              <w:rPr>
                <w:rFonts w:hint="eastAsia" w:ascii="仿宋" w:hAnsi="仿宋" w:eastAsia="仿宋" w:cs="仿宋"/>
                <w:color w:val="000000"/>
                <w:spacing w:val="3"/>
                <w:sz w:val="23"/>
                <w:szCs w:val="23"/>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1"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6" w:lineRule="atLeast"/>
              <w:ind w:left="119" w:right="115"/>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处置</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措施</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19" w:beforeAutospacing="0" w:after="0" w:afterAutospacing="1" w:line="11" w:lineRule="atLeast"/>
              <w:ind w:left="22"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5"/>
                <w:sz w:val="23"/>
                <w:szCs w:val="23"/>
              </w:rPr>
              <w:t>1</w:t>
            </w:r>
            <w:r>
              <w:rPr>
                <w:rFonts w:hint="eastAsia" w:ascii="宋体" w:hAnsi="宋体" w:eastAsia="宋体" w:cs="宋体"/>
                <w:color w:val="000000"/>
                <w:spacing w:val="15"/>
                <w:sz w:val="23"/>
                <w:szCs w:val="23"/>
              </w:rPr>
              <w:t>) 立即上报应急指挥部</w:t>
            </w:r>
            <w:r>
              <w:rPr>
                <w:rFonts w:hint="eastAsia" w:ascii="宋体" w:hAnsi="宋体" w:eastAsia="宋体" w:cs="宋体"/>
                <w:color w:val="000000"/>
                <w:spacing w:val="14"/>
                <w:sz w:val="23"/>
                <w:szCs w:val="23"/>
              </w:rPr>
              <w:t>；</w:t>
            </w:r>
          </w:p>
          <w:p>
            <w:pPr>
              <w:pStyle w:val="2"/>
              <w:keepNext w:val="0"/>
              <w:keepLines w:val="0"/>
              <w:widowControl/>
              <w:suppressLineNumbers w:val="0"/>
              <w:spacing w:before="115" w:beforeAutospacing="0" w:after="0" w:afterAutospacing="1" w:line="11" w:lineRule="atLeast"/>
              <w:ind w:left="22"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2"/>
                <w:sz w:val="23"/>
                <w:szCs w:val="23"/>
              </w:rPr>
              <w:t>2</w:t>
            </w:r>
            <w:r>
              <w:rPr>
                <w:rFonts w:hint="eastAsia" w:ascii="宋体" w:hAnsi="宋体" w:eastAsia="宋体" w:cs="宋体"/>
                <w:color w:val="000000"/>
                <w:spacing w:val="12"/>
                <w:sz w:val="23"/>
                <w:szCs w:val="23"/>
              </w:rPr>
              <w:t>) 保证自身安全进入现场开展救援，采取措施，对泄漏物进行围堵；</w:t>
            </w:r>
          </w:p>
          <w:p>
            <w:pPr>
              <w:pStyle w:val="2"/>
              <w:keepNext w:val="0"/>
              <w:keepLines w:val="0"/>
              <w:widowControl/>
              <w:suppressLineNumbers w:val="0"/>
              <w:spacing w:before="117" w:beforeAutospacing="0" w:after="0" w:afterAutospacing="1" w:line="11" w:lineRule="atLeast"/>
              <w:ind w:left="22"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3</w:t>
            </w:r>
            <w:r>
              <w:rPr>
                <w:rFonts w:hint="eastAsia" w:ascii="宋体" w:hAnsi="宋体" w:eastAsia="宋体" w:cs="宋体"/>
                <w:color w:val="000000"/>
                <w:spacing w:val="14"/>
                <w:sz w:val="23"/>
                <w:szCs w:val="23"/>
              </w:rPr>
              <w:t>) 利用铲车、挖掘机等控制灾害</w:t>
            </w:r>
            <w:r>
              <w:rPr>
                <w:rFonts w:hint="eastAsia" w:ascii="宋体" w:hAnsi="宋体" w:eastAsia="宋体" w:cs="宋体"/>
                <w:color w:val="000000"/>
                <w:spacing w:val="11"/>
                <w:sz w:val="23"/>
                <w:szCs w:val="23"/>
              </w:rPr>
              <w:t>；</w:t>
            </w:r>
          </w:p>
          <w:p>
            <w:pPr>
              <w:pStyle w:val="2"/>
              <w:keepNext w:val="0"/>
              <w:keepLines w:val="0"/>
              <w:widowControl/>
              <w:suppressLineNumbers w:val="0"/>
              <w:spacing w:before="118" w:beforeAutospacing="0" w:after="0" w:afterAutospacing="1" w:line="11" w:lineRule="atLeast"/>
              <w:ind w:left="22"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4</w:t>
            </w:r>
            <w:r>
              <w:rPr>
                <w:rFonts w:hint="eastAsia" w:ascii="宋体" w:hAnsi="宋体" w:eastAsia="宋体" w:cs="宋体"/>
                <w:color w:val="000000"/>
                <w:spacing w:val="12"/>
                <w:sz w:val="23"/>
                <w:szCs w:val="23"/>
              </w:rPr>
              <w:t>) 超出垃圾填埋场应急处置能力的立即请求上级支援；</w:t>
            </w:r>
          </w:p>
          <w:p>
            <w:pPr>
              <w:pStyle w:val="2"/>
              <w:keepNext w:val="0"/>
              <w:keepLines w:val="0"/>
              <w:widowControl/>
              <w:suppressLineNumbers w:val="0"/>
              <w:spacing w:before="119" w:beforeAutospacing="0" w:after="0" w:afterAutospacing="1" w:line="11" w:lineRule="atLeast"/>
              <w:ind w:left="22" w:right="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5</w:t>
            </w:r>
            <w:r>
              <w:rPr>
                <w:rFonts w:hint="eastAsia" w:ascii="宋体" w:hAnsi="宋体" w:eastAsia="宋体" w:cs="宋体"/>
                <w:color w:val="000000"/>
                <w:spacing w:val="8"/>
                <w:sz w:val="23"/>
                <w:szCs w:val="23"/>
              </w:rPr>
              <w:t>) 事故处理完毕后， 由应急指挥部组织恢复生产</w:t>
            </w:r>
            <w:r>
              <w:rPr>
                <w:rFonts w:hint="eastAsia" w:ascii="宋体" w:hAnsi="宋体" w:eastAsia="宋体" w:cs="宋体"/>
                <w:color w:val="000000"/>
                <w:spacing w:val="4"/>
                <w:sz w:val="23"/>
                <w:szCs w:val="23"/>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9"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6" w:lineRule="atLeast"/>
              <w:ind w:left="119" w:right="115"/>
            </w:pPr>
            <w:r>
              <w:rPr>
                <w:rFonts w:hint="eastAsia" w:ascii="宋体" w:hAnsi="宋体" w:eastAsia="宋体" w:cs="宋体"/>
                <w:color w:val="000000"/>
                <w:spacing w:val="5"/>
                <w:sz w:val="23"/>
                <w:szCs w:val="23"/>
              </w:rPr>
              <w:t>应急</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监</w:t>
            </w:r>
            <w:r>
              <w:rPr>
                <w:rFonts w:hint="eastAsia" w:ascii="宋体" w:hAnsi="宋体" w:eastAsia="宋体" w:cs="宋体"/>
                <w:color w:val="000000"/>
                <w:spacing w:val="4"/>
                <w:sz w:val="23"/>
                <w:szCs w:val="23"/>
              </w:rPr>
              <w:t>测</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方</w:t>
            </w:r>
            <w:r>
              <w:rPr>
                <w:rFonts w:hint="eastAsia" w:ascii="宋体" w:hAnsi="宋体" w:eastAsia="宋体" w:cs="宋体"/>
                <w:color w:val="000000"/>
                <w:spacing w:val="4"/>
                <w:sz w:val="23"/>
                <w:szCs w:val="23"/>
              </w:rPr>
              <w:t>案</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27" w:beforeAutospacing="0" w:after="0" w:afterAutospacing="1" w:line="11" w:lineRule="atLeast"/>
              <w:ind w:left="14" w:right="0"/>
            </w:pPr>
            <w:r>
              <w:rPr>
                <w:rFonts w:hint="eastAsia" w:ascii="宋体" w:hAnsi="宋体" w:eastAsia="宋体" w:cs="宋体"/>
                <w:color w:val="000000"/>
                <w:spacing w:val="9"/>
                <w:sz w:val="23"/>
                <w:szCs w:val="23"/>
              </w:rPr>
              <w:t>企业委托有监测能力的机构进行监测，监测要点如下：</w:t>
            </w:r>
          </w:p>
          <w:p>
            <w:pPr>
              <w:pStyle w:val="2"/>
              <w:keepNext w:val="0"/>
              <w:keepLines w:val="0"/>
              <w:widowControl/>
              <w:suppressLineNumbers w:val="0"/>
              <w:spacing w:before="122" w:beforeAutospacing="0" w:after="0" w:afterAutospacing="1" w:line="11" w:lineRule="atLeast"/>
              <w:ind w:left="22" w:right="0"/>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1</w:t>
            </w:r>
            <w:r>
              <w:rPr>
                <w:rFonts w:hint="eastAsia" w:ascii="宋体" w:hAnsi="宋体" w:eastAsia="宋体" w:cs="宋体"/>
                <w:color w:val="000000"/>
                <w:spacing w:val="20"/>
                <w:sz w:val="23"/>
                <w:szCs w:val="23"/>
              </w:rPr>
              <w:t>) 废水</w:t>
            </w:r>
            <w:r>
              <w:rPr>
                <w:rFonts w:hint="eastAsia" w:ascii="宋体" w:hAnsi="宋体" w:eastAsia="宋体" w:cs="宋体"/>
                <w:color w:val="000000"/>
                <w:spacing w:val="19"/>
                <w:sz w:val="23"/>
                <w:szCs w:val="23"/>
              </w:rPr>
              <w:t>：</w:t>
            </w:r>
          </w:p>
          <w:p>
            <w:pPr>
              <w:pStyle w:val="2"/>
              <w:keepNext w:val="0"/>
              <w:keepLines w:val="0"/>
              <w:widowControl/>
              <w:suppressLineNumbers w:val="0"/>
              <w:spacing w:before="117" w:beforeAutospacing="0" w:after="0" w:afterAutospacing="1" w:line="11" w:lineRule="atLeast"/>
              <w:ind w:left="9" w:right="0"/>
            </w:pPr>
            <w:r>
              <w:rPr>
                <w:rFonts w:hint="eastAsia" w:ascii="宋体" w:hAnsi="宋体" w:eastAsia="宋体" w:cs="宋体"/>
                <w:color w:val="000000"/>
                <w:spacing w:val="14"/>
                <w:sz w:val="23"/>
                <w:szCs w:val="23"/>
              </w:rPr>
              <w:t>①</w:t>
            </w:r>
            <w:r>
              <w:rPr>
                <w:rFonts w:hint="eastAsia" w:ascii="宋体" w:hAnsi="宋体" w:eastAsia="宋体" w:cs="宋体"/>
                <w:color w:val="000000"/>
                <w:spacing w:val="9"/>
                <w:sz w:val="23"/>
                <w:szCs w:val="23"/>
              </w:rPr>
              <w:t>监测因子：氨氮、化学需氧量</w:t>
            </w:r>
          </w:p>
          <w:p>
            <w:pPr>
              <w:pStyle w:val="2"/>
              <w:keepNext w:val="0"/>
              <w:keepLines w:val="0"/>
              <w:widowControl/>
              <w:suppressLineNumbers w:val="0"/>
              <w:spacing w:before="118" w:beforeAutospacing="0" w:after="0" w:afterAutospacing="1" w:line="11" w:lineRule="atLeast"/>
              <w:ind w:left="9" w:right="0"/>
            </w:pPr>
            <w:r>
              <w:rPr>
                <w:rFonts w:hint="eastAsia" w:ascii="宋体" w:hAnsi="宋体" w:eastAsia="宋体" w:cs="宋体"/>
                <w:color w:val="000000"/>
                <w:spacing w:val="12"/>
                <w:sz w:val="23"/>
                <w:szCs w:val="23"/>
              </w:rPr>
              <w:t>②</w:t>
            </w:r>
            <w:r>
              <w:rPr>
                <w:rFonts w:hint="eastAsia" w:ascii="宋体" w:hAnsi="宋体" w:eastAsia="宋体" w:cs="宋体"/>
                <w:color w:val="000000"/>
                <w:spacing w:val="9"/>
                <w:sz w:val="23"/>
                <w:szCs w:val="23"/>
              </w:rPr>
              <w:t>监测布点：废水总排口</w:t>
            </w:r>
          </w:p>
          <w:p>
            <w:pPr>
              <w:pStyle w:val="2"/>
              <w:keepNext w:val="0"/>
              <w:keepLines w:val="0"/>
              <w:widowControl/>
              <w:suppressLineNumbers w:val="0"/>
              <w:spacing w:before="120" w:beforeAutospacing="0" w:after="0" w:afterAutospacing="1" w:line="11" w:lineRule="atLeast"/>
              <w:ind w:left="22" w:right="0"/>
            </w:pPr>
            <w:r>
              <w:rPr>
                <w:rFonts w:hint="eastAsia" w:ascii="宋体" w:hAnsi="宋体" w:eastAsia="宋体" w:cs="宋体"/>
                <w:color w:val="000000"/>
                <w:spacing w:val="17"/>
                <w:sz w:val="23"/>
                <w:szCs w:val="23"/>
              </w:rPr>
              <w:t>(</w:t>
            </w:r>
            <w:r>
              <w:rPr>
                <w:rFonts w:hint="default" w:ascii="Times New Roman" w:hAnsi="Times New Roman" w:eastAsia="Times New Roman" w:cs="Times New Roman"/>
                <w:color w:val="000000"/>
                <w:spacing w:val="17"/>
                <w:sz w:val="23"/>
                <w:szCs w:val="23"/>
              </w:rPr>
              <w:t>2</w:t>
            </w:r>
            <w:r>
              <w:rPr>
                <w:rFonts w:hint="eastAsia" w:ascii="宋体" w:hAnsi="宋体" w:eastAsia="宋体" w:cs="宋体"/>
                <w:color w:val="000000"/>
                <w:spacing w:val="17"/>
                <w:sz w:val="23"/>
                <w:szCs w:val="23"/>
              </w:rPr>
              <w:t>) 地表水环境</w:t>
            </w:r>
            <w:r>
              <w:rPr>
                <w:rFonts w:hint="eastAsia" w:ascii="宋体" w:hAnsi="宋体" w:eastAsia="宋体" w:cs="宋体"/>
                <w:color w:val="000000"/>
                <w:spacing w:val="16"/>
                <w:sz w:val="23"/>
                <w:szCs w:val="23"/>
              </w:rPr>
              <w:t>：</w:t>
            </w:r>
          </w:p>
          <w:p>
            <w:pPr>
              <w:pStyle w:val="2"/>
              <w:keepNext w:val="0"/>
              <w:keepLines w:val="0"/>
              <w:widowControl/>
              <w:suppressLineNumbers w:val="0"/>
              <w:spacing w:before="118" w:beforeAutospacing="0" w:after="0" w:afterAutospacing="1" w:line="11" w:lineRule="atLeast"/>
              <w:ind w:left="9" w:right="0"/>
            </w:pPr>
            <w:r>
              <w:rPr>
                <w:rFonts w:hint="eastAsia" w:ascii="宋体" w:hAnsi="宋体" w:eastAsia="宋体" w:cs="宋体"/>
                <w:color w:val="000000"/>
                <w:spacing w:val="14"/>
                <w:sz w:val="23"/>
                <w:szCs w:val="23"/>
              </w:rPr>
              <w:t>①</w:t>
            </w:r>
            <w:r>
              <w:rPr>
                <w:rFonts w:hint="eastAsia" w:ascii="宋体" w:hAnsi="宋体" w:eastAsia="宋体" w:cs="宋体"/>
                <w:color w:val="000000"/>
                <w:spacing w:val="9"/>
                <w:sz w:val="23"/>
                <w:szCs w:val="23"/>
              </w:rPr>
              <w:t>监测因子：氨氮、化学需氧量</w:t>
            </w:r>
          </w:p>
          <w:p>
            <w:pPr>
              <w:pStyle w:val="2"/>
              <w:keepNext w:val="0"/>
              <w:keepLines w:val="0"/>
              <w:widowControl/>
              <w:suppressLineNumbers w:val="0"/>
              <w:spacing w:before="118" w:beforeAutospacing="0" w:after="0" w:afterAutospacing="1" w:line="11" w:lineRule="atLeast"/>
              <w:ind w:left="9" w:right="0"/>
            </w:pPr>
            <w:r>
              <w:rPr>
                <w:rFonts w:hint="eastAsia" w:ascii="宋体" w:hAnsi="宋体" w:eastAsia="宋体" w:cs="宋体"/>
                <w:color w:val="000000"/>
                <w:spacing w:val="4"/>
                <w:sz w:val="23"/>
                <w:szCs w:val="23"/>
              </w:rPr>
              <w:t>②监测布点：厂区雨水排放口汇入地表水河流处上游 </w:t>
            </w:r>
            <w:r>
              <w:rPr>
                <w:rFonts w:hint="default" w:ascii="Times New Roman" w:hAnsi="Times New Roman" w:eastAsia="Times New Roman" w:cs="Times New Roman"/>
                <w:color w:val="000000"/>
                <w:spacing w:val="4"/>
                <w:sz w:val="23"/>
                <w:szCs w:val="23"/>
              </w:rPr>
              <w:t xml:space="preserve">500 </w:t>
            </w:r>
            <w:r>
              <w:rPr>
                <w:rFonts w:hint="eastAsia" w:ascii="宋体" w:hAnsi="宋体" w:eastAsia="宋体" w:cs="宋体"/>
                <w:color w:val="000000"/>
                <w:spacing w:val="4"/>
                <w:sz w:val="23"/>
                <w:szCs w:val="23"/>
              </w:rPr>
              <w:t>米、下游 </w:t>
            </w:r>
            <w:r>
              <w:rPr>
                <w:rFonts w:hint="default" w:ascii="Times New Roman" w:hAnsi="Times New Roman" w:eastAsia="Times New Roman" w:cs="Times New Roman"/>
                <w:color w:val="000000"/>
                <w:spacing w:val="4"/>
                <w:sz w:val="23"/>
                <w:szCs w:val="23"/>
              </w:rPr>
              <w:t xml:space="preserve">1000 </w:t>
            </w:r>
            <w:r>
              <w:rPr>
                <w:rFonts w:hint="eastAsia" w:ascii="宋体" w:hAnsi="宋体" w:eastAsia="宋体" w:cs="宋体"/>
                <w:color w:val="000000"/>
                <w:spacing w:val="2"/>
                <w:sz w:val="23"/>
                <w:szCs w:val="23"/>
              </w:rPr>
              <w:t>米</w:t>
            </w:r>
          </w:p>
          <w:p>
            <w:pPr>
              <w:pStyle w:val="2"/>
              <w:keepNext w:val="0"/>
              <w:keepLines w:val="0"/>
              <w:widowControl/>
              <w:suppressLineNumbers w:val="0"/>
              <w:spacing w:before="77" w:beforeAutospacing="0" w:after="0" w:afterAutospacing="1" w:line="15" w:lineRule="atLeast"/>
              <w:ind w:left="10" w:right="3" w:firstLine="11"/>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12"/>
                <w:sz w:val="23"/>
                <w:szCs w:val="23"/>
              </w:rPr>
              <w:t>3</w:t>
            </w:r>
            <w:r>
              <w:rPr>
                <w:rFonts w:hint="eastAsia" w:ascii="宋体" w:hAnsi="宋体" w:eastAsia="宋体" w:cs="宋体"/>
                <w:color w:val="000000"/>
                <w:spacing w:val="12"/>
                <w:sz w:val="23"/>
                <w:szCs w:val="23"/>
              </w:rPr>
              <w:t>) 监测频次：污染事故发生时每 </w:t>
            </w:r>
            <w:r>
              <w:rPr>
                <w:rFonts w:hint="default" w:ascii="Times New Roman" w:hAnsi="Times New Roman" w:eastAsia="Times New Roman" w:cs="Times New Roman"/>
                <w:color w:val="000000"/>
                <w:spacing w:val="12"/>
                <w:sz w:val="23"/>
                <w:szCs w:val="23"/>
              </w:rPr>
              <w:t>2</w:t>
            </w:r>
            <w:r>
              <w:rPr>
                <w:rFonts w:hint="default" w:ascii="Times New Roman" w:hAnsi="Times New Roman" w:eastAsia="Times New Roman" w:cs="Times New Roman"/>
                <w:color w:val="000000"/>
                <w:sz w:val="23"/>
                <w:szCs w:val="23"/>
              </w:rPr>
              <w:t>h</w:t>
            </w:r>
            <w:r>
              <w:rPr>
                <w:rFonts w:hint="default" w:ascii="Times New Roman" w:hAnsi="Times New Roman" w:eastAsia="Times New Roman" w:cs="Times New Roman"/>
                <w:color w:val="000000"/>
                <w:spacing w:val="12"/>
                <w:sz w:val="23"/>
                <w:szCs w:val="23"/>
              </w:rPr>
              <w:t> </w:t>
            </w:r>
            <w:r>
              <w:rPr>
                <w:rFonts w:hint="eastAsia" w:ascii="宋体" w:hAnsi="宋体" w:eastAsia="宋体" w:cs="宋体"/>
                <w:color w:val="000000"/>
                <w:spacing w:val="12"/>
                <w:sz w:val="23"/>
                <w:szCs w:val="23"/>
              </w:rPr>
              <w:t>监测一次，视污染物浓度递减情况</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适当</w:t>
            </w:r>
            <w:r>
              <w:rPr>
                <w:rFonts w:hint="eastAsia" w:ascii="宋体" w:hAnsi="宋体" w:eastAsia="宋体" w:cs="宋体"/>
                <w:color w:val="000000"/>
                <w:spacing w:val="9"/>
                <w:sz w:val="23"/>
                <w:szCs w:val="23"/>
              </w:rPr>
              <w:t>降</w:t>
            </w:r>
            <w:r>
              <w:rPr>
                <w:rFonts w:hint="eastAsia" w:ascii="宋体" w:hAnsi="宋体" w:eastAsia="宋体" w:cs="宋体"/>
                <w:color w:val="000000"/>
                <w:spacing w:val="7"/>
                <w:sz w:val="23"/>
                <w:szCs w:val="23"/>
              </w:rPr>
              <w:t>低监测次数，事故应急结束后调整为 </w:t>
            </w:r>
            <w:r>
              <w:rPr>
                <w:rFonts w:hint="default" w:ascii="Times New Roman" w:hAnsi="Times New Roman" w:eastAsia="Times New Roman" w:cs="Times New Roman"/>
                <w:color w:val="000000"/>
                <w:spacing w:val="7"/>
                <w:sz w:val="23"/>
                <w:szCs w:val="23"/>
              </w:rPr>
              <w:t xml:space="preserve">4 </w:t>
            </w:r>
            <w:r>
              <w:rPr>
                <w:rFonts w:hint="eastAsia" w:ascii="宋体" w:hAnsi="宋体" w:eastAsia="宋体" w:cs="宋体"/>
                <w:color w:val="000000"/>
                <w:spacing w:val="7"/>
                <w:sz w:val="23"/>
                <w:szCs w:val="23"/>
              </w:rPr>
              <w:t>次</w:t>
            </w:r>
            <w:r>
              <w:rPr>
                <w:rFonts w:hint="default" w:ascii="Times New Roman" w:hAnsi="Times New Roman" w:eastAsia="Times New Roman" w:cs="Times New Roman"/>
                <w:color w:val="000000"/>
                <w:spacing w:val="7"/>
                <w:sz w:val="23"/>
                <w:szCs w:val="23"/>
              </w:rPr>
              <w:t>/</w:t>
            </w:r>
            <w:r>
              <w:rPr>
                <w:rFonts w:hint="eastAsia" w:ascii="宋体" w:hAnsi="宋体" w:eastAsia="宋体" w:cs="宋体"/>
                <w:color w:val="000000"/>
                <w:spacing w:val="7"/>
                <w:sz w:val="23"/>
                <w:szCs w:val="23"/>
              </w:rPr>
              <w:t>天，直至污染因子监测结</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果</w:t>
            </w:r>
            <w:r>
              <w:rPr>
                <w:rFonts w:hint="eastAsia" w:ascii="宋体" w:hAnsi="宋体" w:eastAsia="宋体" w:cs="宋体"/>
                <w:color w:val="000000"/>
                <w:spacing w:val="6"/>
                <w:sz w:val="23"/>
                <w:szCs w:val="23"/>
              </w:rPr>
              <w:t>连续达标。</w:t>
            </w:r>
          </w:p>
          <w:p>
            <w:pPr>
              <w:pStyle w:val="2"/>
              <w:keepNext w:val="0"/>
              <w:keepLines w:val="0"/>
              <w:widowControl/>
              <w:suppressLineNumbers w:val="0"/>
              <w:spacing w:before="118" w:beforeAutospacing="0" w:after="0" w:afterAutospacing="1" w:line="14" w:lineRule="atLeast"/>
              <w:ind w:left="11" w:right="0" w:firstLine="1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6"/>
                <w:sz w:val="23"/>
                <w:szCs w:val="23"/>
              </w:rPr>
              <w:t>4</w:t>
            </w:r>
            <w:r>
              <w:rPr>
                <w:rFonts w:hint="eastAsia" w:ascii="宋体" w:hAnsi="宋体" w:eastAsia="宋体" w:cs="宋体"/>
                <w:color w:val="000000"/>
                <w:spacing w:val="4"/>
                <w:sz w:val="23"/>
                <w:szCs w:val="23"/>
              </w:rPr>
              <w:t>)根据现场情况，按照《突发环境事件应急监测技术规范》(</w:t>
            </w:r>
            <w:r>
              <w:rPr>
                <w:rFonts w:hint="default" w:ascii="Times New Roman" w:hAnsi="Times New Roman" w:eastAsia="Times New Roman" w:cs="Times New Roman"/>
                <w:color w:val="000000"/>
                <w:sz w:val="23"/>
                <w:szCs w:val="23"/>
              </w:rPr>
              <w:t>HJ</w:t>
            </w:r>
            <w:r>
              <w:rPr>
                <w:rFonts w:hint="default" w:ascii="Times New Roman" w:hAnsi="Times New Roman" w:eastAsia="Times New Roman" w:cs="Times New Roman"/>
                <w:color w:val="000000"/>
                <w:spacing w:val="4"/>
                <w:sz w:val="23"/>
                <w:szCs w:val="23"/>
              </w:rPr>
              <w:t>589-2010</w:t>
            </w:r>
            <w:r>
              <w:rPr>
                <w:rFonts w:hint="eastAsia" w:ascii="宋体" w:hAnsi="宋体" w:eastAsia="宋体" w:cs="宋体"/>
                <w:color w:val="000000"/>
                <w:spacing w:val="4"/>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开</w:t>
            </w:r>
            <w:r>
              <w:rPr>
                <w:rFonts w:hint="eastAsia" w:ascii="宋体" w:hAnsi="宋体" w:eastAsia="宋体" w:cs="宋体"/>
                <w:color w:val="000000"/>
                <w:spacing w:val="4"/>
                <w:sz w:val="23"/>
                <w:szCs w:val="23"/>
              </w:rPr>
              <w:t>展应急监测。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7" w:type="dxa"/>
            <w:tcBorders>
              <w:top w:val="single" w:color="000000" w:sz="2" w:space="0"/>
              <w:left w:val="single" w:color="000000" w:sz="8"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16" w:beforeAutospacing="0" w:after="0" w:afterAutospacing="1" w:line="401" w:lineRule="atLeast"/>
              <w:ind w:left="119" w:right="0"/>
            </w:pPr>
            <w:r>
              <w:rPr>
                <w:rFonts w:hint="eastAsia" w:ascii="宋体" w:hAnsi="宋体" w:eastAsia="宋体" w:cs="宋体"/>
                <w:color w:val="000000"/>
                <w:spacing w:val="5"/>
                <w:sz w:val="23"/>
                <w:szCs w:val="23"/>
              </w:rPr>
              <w:t>注意</w:t>
            </w:r>
          </w:p>
          <w:p>
            <w:pPr>
              <w:pStyle w:val="2"/>
              <w:keepNext w:val="0"/>
              <w:keepLines w:val="0"/>
              <w:widowControl/>
              <w:suppressLineNumbers w:val="0"/>
              <w:spacing w:before="0" w:beforeAutospacing="1" w:after="0" w:afterAutospacing="1" w:line="11" w:lineRule="atLeast"/>
              <w:ind w:left="119" w:right="0"/>
            </w:pPr>
            <w:r>
              <w:rPr>
                <w:rFonts w:hint="eastAsia" w:ascii="宋体" w:hAnsi="宋体" w:eastAsia="宋体" w:cs="宋体"/>
                <w:color w:val="000000"/>
                <w:spacing w:val="5"/>
                <w:sz w:val="23"/>
                <w:szCs w:val="23"/>
              </w:rPr>
              <w:t>事项</w:t>
            </w:r>
          </w:p>
        </w:tc>
        <w:tc>
          <w:tcPr>
            <w:tcW w:w="6218" w:type="dxa"/>
            <w:tcBorders>
              <w:top w:val="single" w:color="000000" w:sz="2" w:space="0"/>
              <w:left w:val="single" w:color="000000" w:sz="2" w:space="0"/>
              <w:bottom w:val="single" w:color="000000" w:sz="2" w:space="0"/>
              <w:right w:val="single" w:color="000000" w:sz="8"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115" w:beforeAutospacing="0" w:after="0" w:afterAutospacing="1" w:line="14" w:lineRule="atLeast"/>
              <w:ind w:left="9" w:right="0" w:firstLine="2"/>
            </w:pPr>
            <w:r>
              <w:rPr>
                <w:rFonts w:hint="eastAsia" w:ascii="宋体" w:hAnsi="宋体" w:eastAsia="宋体" w:cs="宋体"/>
                <w:color w:val="000000"/>
                <w:spacing w:val="8"/>
                <w:sz w:val="23"/>
                <w:szCs w:val="23"/>
              </w:rPr>
              <w:t>人员堵漏应</w:t>
            </w:r>
            <w:r>
              <w:rPr>
                <w:rFonts w:hint="eastAsia" w:ascii="宋体" w:hAnsi="宋体" w:eastAsia="宋体" w:cs="宋体"/>
                <w:color w:val="000000"/>
                <w:spacing w:val="6"/>
                <w:sz w:val="23"/>
                <w:szCs w:val="23"/>
              </w:rPr>
              <w:t>首</w:t>
            </w:r>
            <w:r>
              <w:rPr>
                <w:rFonts w:hint="eastAsia" w:ascii="宋体" w:hAnsi="宋体" w:eastAsia="宋体" w:cs="宋体"/>
                <w:color w:val="000000"/>
                <w:spacing w:val="4"/>
                <w:sz w:val="23"/>
                <w:szCs w:val="23"/>
              </w:rPr>
              <w:t>先保证自身安全，发现险情应立即呼叫周围人员，尽量堵漏，</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超过自</w:t>
            </w:r>
            <w:r>
              <w:rPr>
                <w:rFonts w:hint="eastAsia" w:ascii="宋体" w:hAnsi="宋体" w:eastAsia="宋体" w:cs="宋体"/>
                <w:color w:val="000000"/>
                <w:spacing w:val="3"/>
                <w:sz w:val="23"/>
                <w:szCs w:val="23"/>
              </w:rPr>
              <w:t>身</w:t>
            </w:r>
            <w:r>
              <w:rPr>
                <w:rFonts w:hint="eastAsia" w:ascii="宋体" w:hAnsi="宋体" w:eastAsia="宋体" w:cs="宋体"/>
                <w:color w:val="000000"/>
                <w:spacing w:val="2"/>
                <w:sz w:val="23"/>
                <w:szCs w:val="23"/>
              </w:rPr>
              <w:t>控制范围的应立即拨打 </w:t>
            </w:r>
            <w:r>
              <w:rPr>
                <w:rFonts w:hint="default" w:ascii="Times New Roman" w:hAnsi="Times New Roman" w:eastAsia="Times New Roman" w:cs="Times New Roman"/>
                <w:color w:val="000000"/>
                <w:spacing w:val="2"/>
                <w:sz w:val="23"/>
                <w:szCs w:val="23"/>
              </w:rPr>
              <w:t xml:space="preserve">119/ 120 </w:t>
            </w:r>
            <w:r>
              <w:rPr>
                <w:rFonts w:hint="eastAsia" w:ascii="宋体" w:hAnsi="宋体" w:eastAsia="宋体" w:cs="宋体"/>
                <w:color w:val="000000"/>
                <w:spacing w:val="2"/>
                <w:sz w:val="23"/>
                <w:szCs w:val="23"/>
              </w:rPr>
              <w:t>等外部救援企业。</w:t>
            </w:r>
          </w:p>
        </w:tc>
      </w:tr>
    </w:tbl>
    <w:p>
      <w:pPr>
        <w:pStyle w:val="2"/>
        <w:keepNext w:val="0"/>
        <w:keepLines w:val="0"/>
        <w:widowControl/>
        <w:suppressLineNumbers w:val="0"/>
        <w:spacing w:before="100" w:beforeAutospacing="0" w:after="0" w:afterAutospacing="1" w:line="11" w:lineRule="atLeast"/>
        <w:ind w:left="24" w:right="0"/>
      </w:pPr>
      <w:r>
        <w:rPr>
          <w:rFonts w:hint="default" w:ascii="Times New Roman" w:hAnsi="Times New Roman" w:eastAsia="Times New Roman" w:cs="Times New Roman"/>
          <w:b/>
          <w:bCs/>
          <w:color w:val="000000"/>
          <w:spacing w:val="10"/>
          <w:sz w:val="31"/>
          <w:szCs w:val="31"/>
        </w:rPr>
        <w:t>7</w:t>
      </w:r>
      <w:r>
        <w:rPr>
          <w:rFonts w:hint="default" w:ascii="Times New Roman" w:hAnsi="Times New Roman" w:eastAsia="Times New Roman" w:cs="Times New Roman"/>
          <w:color w:val="000000"/>
          <w:spacing w:val="6"/>
          <w:sz w:val="31"/>
          <w:szCs w:val="31"/>
        </w:rPr>
        <w:t> </w:t>
      </w:r>
      <w:r>
        <w:rPr>
          <w:rFonts w:hint="eastAsia" w:ascii="宋体" w:hAnsi="宋体" w:eastAsia="宋体" w:cs="宋体"/>
          <w:color w:val="000000"/>
          <w:spacing w:val="6"/>
          <w:sz w:val="31"/>
          <w:szCs w:val="31"/>
        </w:rPr>
        <w:t>应急监测</w:t>
      </w:r>
    </w:p>
    <w:p>
      <w:pPr>
        <w:pStyle w:val="2"/>
        <w:keepNext w:val="0"/>
        <w:keepLines w:val="0"/>
        <w:widowControl/>
        <w:suppressLineNumbers w:val="0"/>
        <w:spacing w:before="74" w:beforeAutospacing="0" w:after="0" w:afterAutospacing="1" w:line="22" w:lineRule="atLeast"/>
        <w:ind w:left="23" w:right="27" w:firstLine="488"/>
      </w:pPr>
      <w:r>
        <w:rPr>
          <w:rFonts w:hint="eastAsia" w:ascii="宋体" w:hAnsi="宋体" w:eastAsia="宋体" w:cs="宋体"/>
          <w:color w:val="000000"/>
          <w:spacing w:val="12"/>
          <w:sz w:val="23"/>
          <w:szCs w:val="23"/>
        </w:rPr>
        <w:t>突发环</w:t>
      </w:r>
      <w:r>
        <w:rPr>
          <w:rFonts w:hint="eastAsia" w:ascii="宋体" w:hAnsi="宋体" w:eastAsia="宋体" w:cs="宋体"/>
          <w:color w:val="000000"/>
          <w:spacing w:val="8"/>
          <w:sz w:val="23"/>
          <w:szCs w:val="23"/>
        </w:rPr>
        <w:t>境</w:t>
      </w:r>
      <w:r>
        <w:rPr>
          <w:rFonts w:hint="eastAsia" w:ascii="宋体" w:hAnsi="宋体" w:eastAsia="宋体" w:cs="宋体"/>
          <w:color w:val="000000"/>
          <w:spacing w:val="6"/>
          <w:sz w:val="23"/>
          <w:szCs w:val="23"/>
        </w:rPr>
        <w:t>事件时，环境监测组应迅速组织监测人员赶赴现场，根据事件的实</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际</w:t>
      </w:r>
      <w:r>
        <w:rPr>
          <w:rFonts w:hint="eastAsia" w:ascii="宋体" w:hAnsi="宋体" w:eastAsia="宋体" w:cs="宋体"/>
          <w:color w:val="000000"/>
          <w:spacing w:val="7"/>
          <w:sz w:val="23"/>
          <w:szCs w:val="23"/>
        </w:rPr>
        <w:t>情况，迅速确定监测方案，及时开展应急监测工作，在尽可能短的时间内做出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判</w:t>
      </w:r>
      <w:r>
        <w:rPr>
          <w:rFonts w:hint="eastAsia" w:ascii="宋体" w:hAnsi="宋体" w:eastAsia="宋体" w:cs="宋体"/>
          <w:color w:val="000000"/>
          <w:spacing w:val="7"/>
          <w:sz w:val="23"/>
          <w:szCs w:val="23"/>
        </w:rPr>
        <w:t>断，掌握污染物扩散移动以及分布规律，及时且有目的地疏散受影响范围内的</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人群，以便对事件及时正确进行处理</w:t>
      </w:r>
      <w:r>
        <w:rPr>
          <w:rFonts w:hint="eastAsia" w:ascii="宋体" w:hAnsi="宋体" w:eastAsia="宋体" w:cs="宋体"/>
          <w:color w:val="000000"/>
          <w:spacing w:val="6"/>
          <w:sz w:val="23"/>
          <w:szCs w:val="23"/>
        </w:rPr>
        <w:t>。</w:t>
      </w:r>
    </w:p>
    <w:p>
      <w:pPr>
        <w:pStyle w:val="2"/>
        <w:keepNext w:val="0"/>
        <w:keepLines w:val="0"/>
        <w:widowControl/>
        <w:suppressLineNumbers w:val="0"/>
        <w:spacing w:before="0" w:beforeAutospacing="1" w:after="0" w:afterAutospacing="1" w:line="11" w:lineRule="atLeast"/>
        <w:ind w:left="24" w:right="0"/>
      </w:pPr>
      <w:r>
        <w:rPr>
          <w:rFonts w:hint="default" w:ascii="Times New Roman" w:hAnsi="Times New Roman" w:eastAsia="Times New Roman" w:cs="Times New Roman"/>
          <w:b/>
          <w:bCs/>
          <w:color w:val="000000"/>
          <w:spacing w:val="8"/>
          <w:sz w:val="29"/>
          <w:szCs w:val="29"/>
        </w:rPr>
        <w:t>7.1</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应急监测方案的确</w:t>
      </w:r>
      <w:r>
        <w:rPr>
          <w:rFonts w:hint="eastAsia" w:ascii="宋体" w:hAnsi="宋体" w:eastAsia="宋体" w:cs="宋体"/>
          <w:color w:val="000000"/>
          <w:spacing w:val="7"/>
          <w:sz w:val="29"/>
          <w:szCs w:val="29"/>
        </w:rPr>
        <w:t>定</w:t>
      </w:r>
    </w:p>
    <w:p>
      <w:pPr>
        <w:pStyle w:val="2"/>
        <w:keepNext w:val="0"/>
        <w:keepLines w:val="0"/>
        <w:widowControl/>
        <w:suppressLineNumbers w:val="0"/>
        <w:spacing w:before="75" w:beforeAutospacing="0" w:after="0" w:afterAutospacing="1" w:line="22" w:lineRule="atLeast"/>
        <w:ind w:left="24" w:right="27" w:firstLine="49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通过初步现场及实验室分析，对污染物进行定性、定量以及确定污染</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范</w:t>
      </w:r>
      <w:r>
        <w:rPr>
          <w:rFonts w:hint="eastAsia" w:ascii="宋体" w:hAnsi="宋体" w:eastAsia="宋体" w:cs="宋体"/>
          <w:color w:val="000000"/>
          <w:spacing w:val="7"/>
          <w:sz w:val="23"/>
          <w:szCs w:val="23"/>
        </w:rPr>
        <w:t>围。根据不同形式的环境事件，确定好监测对象、监测点位、监测项目、监测</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方法、监测频次、质控要求。同时做好分工， 由组长分配任务</w:t>
      </w:r>
      <w:r>
        <w:rPr>
          <w:rFonts w:hint="eastAsia" w:ascii="宋体" w:hAnsi="宋体" w:eastAsia="宋体" w:cs="宋体"/>
          <w:color w:val="000000"/>
          <w:spacing w:val="4"/>
          <w:sz w:val="23"/>
          <w:szCs w:val="23"/>
        </w:rPr>
        <w:t>。</w:t>
      </w:r>
    </w:p>
    <w:p>
      <w:pPr>
        <w:pStyle w:val="2"/>
        <w:keepNext w:val="0"/>
        <w:keepLines w:val="0"/>
        <w:widowControl/>
        <w:suppressLineNumbers w:val="0"/>
        <w:spacing w:before="2" w:beforeAutospacing="0" w:after="0" w:afterAutospacing="1" w:line="22" w:lineRule="atLeast"/>
        <w:ind w:left="29" w:right="30" w:firstLine="485"/>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现场采样与监测。由应急监测组进行突发环境事件应急监测的技术指</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导和应急监测技术研究工作。</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2"/>
          <w:sz w:val="23"/>
          <w:szCs w:val="23"/>
        </w:rPr>
        <w:t>3</w:t>
      </w:r>
      <w:r>
        <w:rPr>
          <w:rFonts w:hint="eastAsia" w:ascii="宋体" w:hAnsi="宋体" w:eastAsia="宋体" w:cs="宋体"/>
          <w:color w:val="000000"/>
          <w:spacing w:val="12"/>
          <w:sz w:val="23"/>
          <w:szCs w:val="23"/>
        </w:rPr>
        <w:t>) 根据事态的变化，在应急指挥部的指导下适当调整监测方案。</w:t>
      </w:r>
    </w:p>
    <w:p>
      <w:pPr>
        <w:pStyle w:val="2"/>
        <w:keepNext w:val="0"/>
        <w:keepLines w:val="0"/>
        <w:widowControl/>
        <w:suppressLineNumbers w:val="0"/>
        <w:spacing w:before="275" w:beforeAutospacing="0" w:after="0" w:afterAutospacing="1" w:line="22" w:lineRule="atLeast"/>
        <w:ind w:left="43" w:right="30" w:firstLine="47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应急监测终止后应当根据事件变化情况向领导汇报，并分析事故发生</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的原因，提出预防措施，进行追踪监测</w:t>
      </w:r>
      <w:r>
        <w:rPr>
          <w:rFonts w:hint="eastAsia" w:ascii="宋体" w:hAnsi="宋体" w:eastAsia="宋体" w:cs="宋体"/>
          <w:color w:val="000000"/>
          <w:spacing w:val="4"/>
          <w:sz w:val="23"/>
          <w:szCs w:val="23"/>
        </w:rPr>
        <w:t>。</w:t>
      </w:r>
    </w:p>
    <w:p>
      <w:pPr>
        <w:pStyle w:val="2"/>
        <w:keepNext w:val="0"/>
        <w:keepLines w:val="0"/>
        <w:widowControl/>
        <w:suppressLineNumbers w:val="0"/>
        <w:spacing w:before="0" w:beforeAutospacing="1" w:after="0" w:afterAutospacing="1" w:line="11" w:lineRule="atLeast"/>
        <w:ind w:left="24" w:right="0"/>
      </w:pPr>
      <w:r>
        <w:rPr>
          <w:rFonts w:hint="default" w:ascii="Times New Roman" w:hAnsi="Times New Roman" w:eastAsia="Times New Roman" w:cs="Times New Roman"/>
          <w:b/>
          <w:bCs/>
          <w:color w:val="000000"/>
          <w:spacing w:val="16"/>
          <w:sz w:val="29"/>
          <w:szCs w:val="29"/>
        </w:rPr>
        <w:t>7</w:t>
      </w:r>
      <w:r>
        <w:rPr>
          <w:rFonts w:hint="default" w:ascii="Times New Roman" w:hAnsi="Times New Roman" w:eastAsia="Times New Roman" w:cs="Times New Roman"/>
          <w:b/>
          <w:bCs/>
          <w:color w:val="000000"/>
          <w:spacing w:val="13"/>
          <w:sz w:val="29"/>
          <w:szCs w:val="29"/>
        </w:rPr>
        <w:t>.</w:t>
      </w:r>
      <w:r>
        <w:rPr>
          <w:rFonts w:hint="default" w:ascii="Times New Roman" w:hAnsi="Times New Roman" w:eastAsia="Times New Roman" w:cs="Times New Roman"/>
          <w:b/>
          <w:bCs/>
          <w:color w:val="000000"/>
          <w:spacing w:val="8"/>
          <w:sz w:val="29"/>
          <w:szCs w:val="29"/>
        </w:rPr>
        <w:t>2</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监测项目及实验室应急监测方法</w:t>
      </w:r>
    </w:p>
    <w:p>
      <w:pPr>
        <w:pStyle w:val="2"/>
        <w:keepNext w:val="0"/>
        <w:keepLines w:val="0"/>
        <w:widowControl/>
        <w:suppressLineNumbers w:val="0"/>
        <w:spacing w:before="76" w:beforeAutospacing="0" w:after="0" w:afterAutospacing="1" w:line="23" w:lineRule="atLeast"/>
        <w:ind w:left="24" w:right="30" w:firstLine="49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现场监测应当优先使用试纸、气体检测管、采样瓶等简单的应急检测</w:t>
      </w:r>
      <w:r>
        <w:rPr>
          <w:rFonts w:hint="eastAsia" w:ascii="宋体" w:hAnsi="宋体" w:eastAsia="宋体" w:cs="宋体"/>
          <w:color w:val="000000"/>
          <w:sz w:val="23"/>
          <w:szCs w:val="23"/>
        </w:rPr>
        <w:t> </w:t>
      </w:r>
      <w:r>
        <w:rPr>
          <w:rFonts w:hint="eastAsia" w:ascii="宋体" w:hAnsi="宋体" w:eastAsia="宋体" w:cs="宋体"/>
          <w:color w:val="000000"/>
          <w:spacing w:val="3"/>
          <w:sz w:val="23"/>
          <w:szCs w:val="23"/>
        </w:rPr>
        <w:t>仪器。</w:t>
      </w:r>
    </w:p>
    <w:p>
      <w:pPr>
        <w:pStyle w:val="2"/>
        <w:keepNext w:val="0"/>
        <w:keepLines w:val="0"/>
        <w:widowControl/>
        <w:suppressLineNumbers w:val="0"/>
        <w:spacing w:before="1" w:beforeAutospacing="0" w:after="0" w:afterAutospacing="1" w:line="23" w:lineRule="atLeast"/>
        <w:ind w:left="29" w:right="30" w:firstLine="485"/>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对于现场无法进行监测的，应当尽快送至实验室进行分析，应急监测</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结束后需用精密度、准确度等指标检验其方法的适用性</w:t>
      </w:r>
      <w:r>
        <w:rPr>
          <w:rFonts w:hint="eastAsia" w:ascii="宋体" w:hAnsi="宋体" w:eastAsia="宋体" w:cs="宋体"/>
          <w:color w:val="000000"/>
          <w:spacing w:val="8"/>
          <w:sz w:val="23"/>
          <w:szCs w:val="23"/>
        </w:rPr>
        <w:t>。</w:t>
      </w:r>
    </w:p>
    <w:p>
      <w:pPr>
        <w:pStyle w:val="2"/>
        <w:keepNext w:val="0"/>
        <w:keepLines w:val="0"/>
        <w:widowControl/>
        <w:suppressLineNumbers w:val="0"/>
        <w:spacing w:before="1" w:beforeAutospacing="0" w:after="0" w:afterAutospacing="1" w:line="23" w:lineRule="atLeast"/>
        <w:ind w:left="22" w:right="30" w:firstLine="492"/>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具体监测项目的监测方法建议按照《污水监测技术规范》和《空气和</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废</w:t>
      </w:r>
      <w:r>
        <w:rPr>
          <w:rFonts w:hint="eastAsia" w:ascii="宋体" w:hAnsi="宋体" w:eastAsia="宋体" w:cs="宋体"/>
          <w:color w:val="000000"/>
          <w:spacing w:val="8"/>
          <w:sz w:val="23"/>
          <w:szCs w:val="23"/>
        </w:rPr>
        <w:t>气监测分析方法》进行。</w:t>
      </w:r>
    </w:p>
    <w:p>
      <w:pPr>
        <w:pStyle w:val="2"/>
        <w:keepNext w:val="0"/>
        <w:keepLines w:val="0"/>
        <w:widowControl/>
        <w:suppressLineNumbers w:val="0"/>
        <w:spacing w:before="36" w:beforeAutospacing="0" w:after="0" w:afterAutospacing="1" w:line="21" w:lineRule="atLeast"/>
        <w:ind w:left="24" w:right="0" w:firstLine="490"/>
      </w:pPr>
      <w:r>
        <w:rPr>
          <w:rFonts w:hint="eastAsia" w:ascii="宋体" w:hAnsi="宋体" w:eastAsia="宋体" w:cs="宋体"/>
          <w:color w:val="000000"/>
          <w:spacing w:val="11"/>
          <w:sz w:val="23"/>
          <w:szCs w:val="23"/>
        </w:rPr>
        <w:t>(</w:t>
      </w:r>
      <w:r>
        <w:rPr>
          <w:rFonts w:hint="default" w:ascii="Times New Roman" w:hAnsi="Times New Roman" w:eastAsia="Times New Roman" w:cs="Times New Roman"/>
          <w:color w:val="000000"/>
          <w:spacing w:val="7"/>
          <w:sz w:val="23"/>
          <w:szCs w:val="23"/>
        </w:rPr>
        <w:t>4</w:t>
      </w:r>
      <w:r>
        <w:rPr>
          <w:rFonts w:hint="eastAsia" w:ascii="宋体" w:hAnsi="宋体" w:eastAsia="宋体" w:cs="宋体"/>
          <w:color w:val="000000"/>
          <w:spacing w:val="7"/>
          <w:sz w:val="23"/>
          <w:szCs w:val="23"/>
        </w:rPr>
        <w:t>) 企业目前在总排水口设 </w:t>
      </w:r>
      <w:r>
        <w:rPr>
          <w:rFonts w:hint="default" w:ascii="Times New Roman" w:hAnsi="Times New Roman" w:eastAsia="Times New Roman" w:cs="Times New Roman"/>
          <w:color w:val="000000"/>
          <w:sz w:val="23"/>
          <w:szCs w:val="23"/>
        </w:rPr>
        <w:t>pH</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、化学需氧量、氨氮、总磷在线监测系统，</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其</w:t>
      </w:r>
      <w:r>
        <w:rPr>
          <w:rFonts w:hint="eastAsia" w:ascii="宋体" w:hAnsi="宋体" w:eastAsia="宋体" w:cs="宋体"/>
          <w:color w:val="000000"/>
          <w:spacing w:val="7"/>
          <w:sz w:val="23"/>
          <w:szCs w:val="23"/>
        </w:rPr>
        <w:t>余涉及水中污染物及大气污染均没有监测能力，企业无法监测的项目委托监测</w:t>
      </w:r>
    </w:p>
    <w:p>
      <w:pPr>
        <w:pStyle w:val="2"/>
        <w:keepNext w:val="0"/>
        <w:keepLines w:val="0"/>
        <w:widowControl/>
        <w:suppressLineNumbers w:val="0"/>
        <w:spacing w:before="75" w:beforeAutospacing="0" w:after="0" w:afterAutospacing="1" w:line="11" w:lineRule="atLeast"/>
        <w:ind w:left="26" w:right="0"/>
      </w:pPr>
      <w:r>
        <w:rPr>
          <w:rFonts w:hint="eastAsia" w:ascii="宋体" w:hAnsi="宋体" w:eastAsia="宋体" w:cs="宋体"/>
          <w:color w:val="000000"/>
          <w:spacing w:val="15"/>
          <w:sz w:val="23"/>
          <w:szCs w:val="23"/>
        </w:rPr>
        <w:t>部</w:t>
      </w:r>
      <w:r>
        <w:rPr>
          <w:rFonts w:hint="eastAsia" w:ascii="宋体" w:hAnsi="宋体" w:eastAsia="宋体" w:cs="宋体"/>
          <w:color w:val="000000"/>
          <w:spacing w:val="8"/>
          <w:sz w:val="23"/>
          <w:szCs w:val="23"/>
        </w:rPr>
        <w:t>门或第三方检测机构协助监测。</w:t>
      </w:r>
    </w:p>
    <w:p>
      <w:pPr>
        <w:pStyle w:val="2"/>
        <w:keepNext w:val="0"/>
        <w:keepLines w:val="0"/>
        <w:widowControl/>
        <w:suppressLineNumbers w:val="0"/>
        <w:spacing w:before="186" w:beforeAutospacing="0" w:after="0" w:afterAutospacing="1" w:line="11" w:lineRule="atLeast"/>
        <w:ind w:left="24" w:right="0"/>
      </w:pPr>
      <w:r>
        <w:rPr>
          <w:rFonts w:hint="default" w:ascii="Times New Roman" w:hAnsi="Times New Roman" w:eastAsia="Times New Roman" w:cs="Times New Roman"/>
          <w:b/>
          <w:bCs/>
          <w:color w:val="000000"/>
          <w:spacing w:val="10"/>
          <w:sz w:val="29"/>
          <w:szCs w:val="29"/>
        </w:rPr>
        <w:t>7</w:t>
      </w:r>
      <w:r>
        <w:rPr>
          <w:rFonts w:hint="default" w:ascii="Times New Roman" w:hAnsi="Times New Roman" w:eastAsia="Times New Roman" w:cs="Times New Roman"/>
          <w:b/>
          <w:bCs/>
          <w:color w:val="000000"/>
          <w:spacing w:val="6"/>
          <w:sz w:val="29"/>
          <w:szCs w:val="29"/>
        </w:rPr>
        <w:t>.3</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仪器与药剂</w:t>
      </w:r>
    </w:p>
    <w:p>
      <w:pPr>
        <w:pStyle w:val="2"/>
        <w:keepNext w:val="0"/>
        <w:keepLines w:val="0"/>
        <w:widowControl/>
        <w:suppressLineNumbers w:val="0"/>
        <w:spacing w:before="218"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8"/>
          <w:sz w:val="23"/>
          <w:szCs w:val="23"/>
        </w:rPr>
        <w:t>1</w:t>
      </w:r>
      <w:r>
        <w:rPr>
          <w:rFonts w:hint="eastAsia" w:ascii="宋体" w:hAnsi="宋体" w:eastAsia="宋体" w:cs="宋体"/>
          <w:color w:val="000000"/>
          <w:spacing w:val="8"/>
          <w:sz w:val="23"/>
          <w:szCs w:val="23"/>
        </w:rPr>
        <w:t xml:space="preserve">) </w:t>
      </w:r>
      <w:r>
        <w:rPr>
          <w:rFonts w:hint="default" w:ascii="Times New Roman" w:hAnsi="Times New Roman" w:eastAsia="Times New Roman" w:cs="Times New Roman"/>
          <w:color w:val="000000"/>
          <w:sz w:val="23"/>
          <w:szCs w:val="23"/>
        </w:rPr>
        <w:t>pH</w:t>
      </w:r>
      <w:r>
        <w:rPr>
          <w:rFonts w:hint="default" w:ascii="Times New Roman" w:hAnsi="Times New Roman" w:eastAsia="Times New Roman" w:cs="Times New Roman"/>
          <w:color w:val="000000"/>
          <w:spacing w:val="8"/>
          <w:sz w:val="23"/>
          <w:szCs w:val="23"/>
        </w:rPr>
        <w:t> </w:t>
      </w:r>
      <w:r>
        <w:rPr>
          <w:rFonts w:hint="eastAsia" w:ascii="宋体" w:hAnsi="宋体" w:eastAsia="宋体" w:cs="宋体"/>
          <w:color w:val="000000"/>
          <w:spacing w:val="8"/>
          <w:sz w:val="23"/>
          <w:szCs w:val="23"/>
        </w:rPr>
        <w:t>试纸、采样瓶、 甲烷检测仪等简单的应急检测仪器。</w:t>
      </w:r>
    </w:p>
    <w:p>
      <w:pPr>
        <w:pStyle w:val="2"/>
        <w:keepNext w:val="0"/>
        <w:keepLines w:val="0"/>
        <w:widowControl/>
        <w:suppressLineNumbers w:val="0"/>
        <w:spacing w:before="245"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2"/>
          <w:sz w:val="23"/>
          <w:szCs w:val="23"/>
        </w:rPr>
        <w:t>2</w:t>
      </w:r>
      <w:r>
        <w:rPr>
          <w:rFonts w:hint="eastAsia" w:ascii="宋体" w:hAnsi="宋体" w:eastAsia="宋体" w:cs="宋体"/>
          <w:color w:val="000000"/>
          <w:spacing w:val="12"/>
          <w:sz w:val="23"/>
          <w:szCs w:val="23"/>
        </w:rPr>
        <w:t>) 当企业无法监测的，应向第三方检测机构或监测站寻求帮助。</w:t>
      </w:r>
    </w:p>
    <w:p>
      <w:pPr>
        <w:pStyle w:val="2"/>
        <w:keepNext w:val="0"/>
        <w:keepLines w:val="0"/>
        <w:widowControl/>
        <w:suppressLineNumbers w:val="0"/>
        <w:spacing w:before="185" w:beforeAutospacing="0" w:after="0" w:afterAutospacing="1" w:line="11" w:lineRule="atLeast"/>
        <w:ind w:left="24" w:right="0"/>
      </w:pPr>
      <w:r>
        <w:rPr>
          <w:rFonts w:hint="default" w:ascii="Times New Roman" w:hAnsi="Times New Roman" w:eastAsia="Times New Roman" w:cs="Times New Roman"/>
          <w:b/>
          <w:bCs/>
          <w:color w:val="000000"/>
          <w:spacing w:val="10"/>
          <w:sz w:val="29"/>
          <w:szCs w:val="29"/>
        </w:rPr>
        <w:t>7</w:t>
      </w:r>
      <w:r>
        <w:rPr>
          <w:rFonts w:hint="default" w:ascii="Times New Roman" w:hAnsi="Times New Roman" w:eastAsia="Times New Roman" w:cs="Times New Roman"/>
          <w:b/>
          <w:bCs/>
          <w:color w:val="000000"/>
          <w:spacing w:val="7"/>
          <w:sz w:val="29"/>
          <w:szCs w:val="29"/>
        </w:rPr>
        <w:t>.4</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监测布点与频次</w:t>
      </w:r>
    </w:p>
    <w:p>
      <w:pPr>
        <w:pStyle w:val="2"/>
        <w:keepNext w:val="0"/>
        <w:keepLines w:val="0"/>
        <w:widowControl/>
        <w:suppressLineNumbers w:val="0"/>
        <w:spacing w:before="219"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1</w:t>
      </w:r>
      <w:r>
        <w:rPr>
          <w:rFonts w:hint="eastAsia" w:ascii="宋体" w:hAnsi="宋体" w:eastAsia="宋体" w:cs="宋体"/>
          <w:color w:val="000000"/>
          <w:spacing w:val="18"/>
          <w:sz w:val="23"/>
          <w:szCs w:val="23"/>
        </w:rPr>
        <w:t>) 采样点位布</w:t>
      </w:r>
      <w:r>
        <w:rPr>
          <w:rFonts w:hint="eastAsia" w:ascii="宋体" w:hAnsi="宋体" w:eastAsia="宋体" w:cs="宋体"/>
          <w:color w:val="000000"/>
          <w:spacing w:val="17"/>
          <w:sz w:val="23"/>
          <w:szCs w:val="23"/>
        </w:rPr>
        <w:t>设</w:t>
      </w:r>
    </w:p>
    <w:p>
      <w:pPr>
        <w:pStyle w:val="2"/>
        <w:keepNext w:val="0"/>
        <w:keepLines w:val="0"/>
        <w:widowControl/>
        <w:suppressLineNumbers w:val="0"/>
        <w:spacing w:before="234" w:beforeAutospacing="0" w:after="0" w:afterAutospacing="1" w:line="21" w:lineRule="atLeast"/>
        <w:ind w:left="22" w:right="13" w:firstLine="480"/>
      </w:pPr>
      <w:r>
        <w:rPr>
          <w:rFonts w:hint="eastAsia" w:ascii="宋体" w:hAnsi="宋体" w:eastAsia="宋体" w:cs="宋体"/>
          <w:color w:val="000000"/>
          <w:spacing w:val="7"/>
          <w:sz w:val="23"/>
          <w:szCs w:val="23"/>
        </w:rPr>
        <w:t>应当根据污染源以及污染物的类型，直接测定该污染源或排放口所排污染</w:t>
      </w:r>
      <w:r>
        <w:rPr>
          <w:rFonts w:hint="eastAsia" w:ascii="宋体" w:hAnsi="宋体" w:eastAsia="宋体" w:cs="宋体"/>
          <w:color w:val="000000"/>
          <w:spacing w:val="3"/>
          <w:sz w:val="23"/>
          <w:szCs w:val="23"/>
        </w:rPr>
        <w:t>物</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在</w:t>
      </w:r>
      <w:r>
        <w:rPr>
          <w:rFonts w:hint="eastAsia" w:ascii="宋体" w:hAnsi="宋体" w:eastAsia="宋体" w:cs="宋体"/>
          <w:color w:val="000000"/>
          <w:spacing w:val="7"/>
          <w:sz w:val="23"/>
          <w:szCs w:val="23"/>
        </w:rPr>
        <w:t>空气、水体中的浓度。其次由于环境化学污染事故发生时，污染物的分布极不</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均</w:t>
      </w:r>
      <w:r>
        <w:rPr>
          <w:rFonts w:hint="eastAsia" w:ascii="宋体" w:hAnsi="宋体" w:eastAsia="宋体" w:cs="宋体"/>
          <w:color w:val="000000"/>
          <w:spacing w:val="7"/>
          <w:sz w:val="23"/>
          <w:szCs w:val="23"/>
        </w:rPr>
        <w:t>匀，时空变化大，对各环境要素的污染程度各不相同，因此采样点位的选择对</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于</w:t>
      </w:r>
      <w:r>
        <w:rPr>
          <w:rFonts w:hint="eastAsia" w:ascii="宋体" w:hAnsi="宋体" w:eastAsia="宋体" w:cs="宋体"/>
          <w:color w:val="000000"/>
          <w:spacing w:val="7"/>
          <w:sz w:val="23"/>
          <w:szCs w:val="23"/>
        </w:rPr>
        <w:t>准确判断污染物的浓度分析、污染范围与程度等极为重要。这就需要根据事故</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类型、严重程度和影响范围确定采样点</w:t>
      </w:r>
      <w:r>
        <w:rPr>
          <w:rFonts w:hint="eastAsia" w:ascii="宋体" w:hAnsi="宋体" w:eastAsia="宋体" w:cs="宋体"/>
          <w:color w:val="000000"/>
          <w:spacing w:val="8"/>
          <w:sz w:val="23"/>
          <w:szCs w:val="23"/>
        </w:rPr>
        <w:t>。</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6"/>
          <w:sz w:val="23"/>
          <w:szCs w:val="23"/>
        </w:rPr>
        <w:t>2</w:t>
      </w:r>
      <w:r>
        <w:rPr>
          <w:rFonts w:hint="eastAsia" w:ascii="宋体" w:hAnsi="宋体" w:eastAsia="宋体" w:cs="宋体"/>
          <w:color w:val="000000"/>
          <w:spacing w:val="16"/>
          <w:sz w:val="23"/>
          <w:szCs w:val="23"/>
        </w:rPr>
        <w:t>) 大气环境污染事故</w:t>
      </w:r>
    </w:p>
    <w:p>
      <w:pPr>
        <w:pStyle w:val="2"/>
        <w:keepNext w:val="0"/>
        <w:keepLines w:val="0"/>
        <w:widowControl/>
        <w:suppressLineNumbers w:val="0"/>
        <w:spacing w:before="239" w:beforeAutospacing="0" w:after="0" w:afterAutospacing="1" w:line="21" w:lineRule="atLeast"/>
        <w:ind w:left="23" w:right="13" w:firstLine="480"/>
      </w:pPr>
      <w:r>
        <w:rPr>
          <w:rFonts w:hint="eastAsia" w:ascii="宋体" w:hAnsi="宋体" w:eastAsia="宋体" w:cs="宋体"/>
          <w:color w:val="000000"/>
          <w:spacing w:val="7"/>
          <w:sz w:val="23"/>
          <w:szCs w:val="23"/>
        </w:rPr>
        <w:t>根据事故发生地的地理特点、风向及其他自然条件，在事故发生地当日的</w:t>
      </w:r>
      <w:r>
        <w:rPr>
          <w:rFonts w:hint="eastAsia" w:ascii="宋体" w:hAnsi="宋体" w:eastAsia="宋体" w:cs="宋体"/>
          <w:color w:val="000000"/>
          <w:spacing w:val="3"/>
          <w:sz w:val="23"/>
          <w:szCs w:val="23"/>
        </w:rPr>
        <w:t>下</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风</w:t>
      </w:r>
      <w:r>
        <w:rPr>
          <w:rFonts w:hint="eastAsia" w:ascii="宋体" w:hAnsi="宋体" w:eastAsia="宋体" w:cs="宋体"/>
          <w:color w:val="000000"/>
          <w:spacing w:val="7"/>
          <w:sz w:val="23"/>
          <w:szCs w:val="23"/>
        </w:rPr>
        <w:t>向影响区域、掩体或低洼地等位置，按一定间隔的圆形布点采样，根据事故发</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生</w:t>
      </w:r>
      <w:r>
        <w:rPr>
          <w:rFonts w:hint="eastAsia" w:ascii="宋体" w:hAnsi="宋体" w:eastAsia="宋体" w:cs="宋体"/>
          <w:color w:val="000000"/>
          <w:spacing w:val="7"/>
          <w:sz w:val="23"/>
          <w:szCs w:val="23"/>
        </w:rPr>
        <w:t>的严重程度，确定采样点布置的范围，而且需要在不同高度采样，同时在事故</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点</w:t>
      </w:r>
      <w:r>
        <w:rPr>
          <w:rFonts w:hint="eastAsia" w:ascii="宋体" w:hAnsi="宋体" w:eastAsia="宋体" w:cs="宋体"/>
          <w:color w:val="000000"/>
          <w:spacing w:val="7"/>
          <w:sz w:val="23"/>
          <w:szCs w:val="23"/>
        </w:rPr>
        <w:t>的上风向适当位置布设采样点，作为对照点，在距事故发生地最近的居民住宅区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或</w:t>
      </w:r>
      <w:r>
        <w:rPr>
          <w:rFonts w:hint="eastAsia" w:ascii="宋体" w:hAnsi="宋体" w:eastAsia="宋体" w:cs="宋体"/>
          <w:color w:val="000000"/>
          <w:spacing w:val="7"/>
          <w:sz w:val="23"/>
          <w:szCs w:val="23"/>
        </w:rPr>
        <w:t>其他敏感区域应布点采样，且采样过程中应注意风向的变化，及时调整采样点</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位</w:t>
      </w:r>
      <w:r>
        <w:rPr>
          <w:rFonts w:hint="eastAsia" w:ascii="宋体" w:hAnsi="宋体" w:eastAsia="宋体" w:cs="宋体"/>
          <w:color w:val="000000"/>
          <w:spacing w:val="3"/>
          <w:sz w:val="23"/>
          <w:szCs w:val="23"/>
        </w:rPr>
        <w:t>置。</w:t>
      </w:r>
    </w:p>
    <w:p>
      <w:pPr>
        <w:pStyle w:val="2"/>
        <w:keepNext w:val="0"/>
        <w:keepLines w:val="0"/>
        <w:widowControl/>
        <w:suppressLineNumbers w:val="0"/>
        <w:spacing w:before="0" w:beforeAutospacing="1" w:after="0" w:afterAutospacing="1" w:line="21" w:lineRule="atLeast"/>
        <w:ind w:left="22" w:right="13" w:firstLine="480"/>
      </w:pPr>
      <w:r>
        <w:rPr>
          <w:rFonts w:hint="eastAsia" w:ascii="宋体" w:hAnsi="宋体" w:eastAsia="宋体" w:cs="宋体"/>
          <w:color w:val="000000"/>
          <w:spacing w:val="7"/>
          <w:sz w:val="23"/>
          <w:szCs w:val="23"/>
        </w:rPr>
        <w:t>对于火灾以及爆炸事故，首先应当确定事故中可能产生的衍生污染物，再</w:t>
      </w:r>
      <w:r>
        <w:rPr>
          <w:rFonts w:hint="eastAsia" w:ascii="宋体" w:hAnsi="宋体" w:eastAsia="宋体" w:cs="宋体"/>
          <w:color w:val="000000"/>
          <w:spacing w:val="3"/>
          <w:sz w:val="23"/>
          <w:szCs w:val="23"/>
        </w:rPr>
        <w:t>根</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据</w:t>
      </w:r>
      <w:r>
        <w:rPr>
          <w:rFonts w:hint="eastAsia" w:ascii="宋体" w:hAnsi="宋体" w:eastAsia="宋体" w:cs="宋体"/>
          <w:color w:val="000000"/>
          <w:spacing w:val="9"/>
          <w:sz w:val="23"/>
          <w:szCs w:val="23"/>
        </w:rPr>
        <w:t>该污染物的性质特征，按照以上的采样点布置原则进行布点。</w:t>
      </w:r>
    </w:p>
    <w:p>
      <w:pPr>
        <w:pStyle w:val="2"/>
        <w:keepNext w:val="0"/>
        <w:keepLines w:val="0"/>
        <w:widowControl/>
        <w:suppressLineNumbers w:val="0"/>
        <w:spacing w:before="0" w:beforeAutospacing="1" w:after="0" w:afterAutospacing="1" w:line="21" w:lineRule="atLeast"/>
        <w:ind w:left="24" w:right="13" w:firstLine="478"/>
      </w:pPr>
      <w:r>
        <w:rPr>
          <w:rFonts w:hint="eastAsia" w:ascii="宋体" w:hAnsi="宋体" w:eastAsia="宋体" w:cs="宋体"/>
          <w:color w:val="000000"/>
          <w:spacing w:val="7"/>
          <w:sz w:val="23"/>
          <w:szCs w:val="23"/>
        </w:rPr>
        <w:t>采样时，应当确定好采样的流量和采样的时间，同时记录气温、气压、风</w:t>
      </w:r>
      <w:r>
        <w:rPr>
          <w:rFonts w:hint="eastAsia" w:ascii="宋体" w:hAnsi="宋体" w:eastAsia="宋体" w:cs="宋体"/>
          <w:color w:val="000000"/>
          <w:spacing w:val="3"/>
          <w:sz w:val="23"/>
          <w:szCs w:val="23"/>
        </w:rPr>
        <w:t>向</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和风速</w:t>
      </w:r>
      <w:r>
        <w:rPr>
          <w:rFonts w:hint="eastAsia" w:ascii="宋体" w:hAnsi="宋体" w:eastAsia="宋体" w:cs="宋体"/>
          <w:color w:val="000000"/>
          <w:spacing w:val="4"/>
          <w:sz w:val="23"/>
          <w:szCs w:val="23"/>
        </w:rPr>
        <w:t>。</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7"/>
          <w:sz w:val="23"/>
          <w:szCs w:val="23"/>
        </w:rPr>
        <w:t>3</w:t>
      </w:r>
      <w:r>
        <w:rPr>
          <w:rFonts w:hint="eastAsia" w:ascii="宋体" w:hAnsi="宋体" w:eastAsia="宋体" w:cs="宋体"/>
          <w:color w:val="000000"/>
          <w:spacing w:val="17"/>
          <w:sz w:val="23"/>
          <w:szCs w:val="23"/>
        </w:rPr>
        <w:t>) 水环境污染事故</w:t>
      </w:r>
    </w:p>
    <w:p>
      <w:pPr>
        <w:pStyle w:val="2"/>
        <w:keepNext w:val="0"/>
        <w:keepLines w:val="0"/>
        <w:widowControl/>
        <w:suppressLineNumbers w:val="0"/>
        <w:spacing w:before="251" w:beforeAutospacing="0" w:after="0" w:afterAutospacing="1" w:line="22" w:lineRule="atLeast"/>
        <w:ind w:left="22" w:right="13" w:firstLine="481"/>
      </w:pPr>
      <w:r>
        <w:rPr>
          <w:rFonts w:hint="eastAsia" w:ascii="宋体" w:hAnsi="宋体" w:eastAsia="宋体" w:cs="宋体"/>
          <w:color w:val="000000"/>
          <w:spacing w:val="7"/>
          <w:sz w:val="23"/>
          <w:szCs w:val="23"/>
        </w:rPr>
        <w:t>渗滤液处理站发生事故造成水环境污染，采样时以事故发生地为主，按水</w:t>
      </w:r>
      <w:r>
        <w:rPr>
          <w:rFonts w:hint="eastAsia" w:ascii="宋体" w:hAnsi="宋体" w:eastAsia="宋体" w:cs="宋体"/>
          <w:color w:val="000000"/>
          <w:spacing w:val="2"/>
          <w:sz w:val="23"/>
          <w:szCs w:val="23"/>
        </w:rPr>
        <w:t>流</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的</w:t>
      </w:r>
      <w:r>
        <w:rPr>
          <w:rFonts w:hint="eastAsia" w:ascii="宋体" w:hAnsi="宋体" w:eastAsia="宋体" w:cs="宋体"/>
          <w:color w:val="000000"/>
          <w:spacing w:val="7"/>
          <w:sz w:val="23"/>
          <w:szCs w:val="23"/>
        </w:rPr>
        <w:t>方向，扩散速度以及其它因素进行布点采样，根据事故发生的严重程度，可现</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场</w:t>
      </w:r>
      <w:r>
        <w:rPr>
          <w:rFonts w:hint="eastAsia" w:ascii="宋体" w:hAnsi="宋体" w:eastAsia="宋体" w:cs="宋体"/>
          <w:color w:val="000000"/>
          <w:spacing w:val="7"/>
          <w:sz w:val="23"/>
          <w:szCs w:val="23"/>
        </w:rPr>
        <w:t>确定采样范围。采样在事故发生地、事故发生地下游布设若干点位，同时在事</w:t>
      </w:r>
      <w:r>
        <w:rPr>
          <w:rFonts w:hint="eastAsia" w:ascii="宋体" w:hAnsi="宋体" w:eastAsia="宋体" w:cs="宋体"/>
          <w:spacing w:val="4"/>
          <w:sz w:val="23"/>
          <w:szCs w:val="23"/>
        </w:rPr>
        <w:t>故</w:t>
      </w:r>
      <w:r>
        <w:rPr>
          <w:rFonts w:hint="eastAsia" w:ascii="宋体" w:hAnsi="宋体" w:eastAsia="宋体" w:cs="宋体"/>
          <w:spacing w:val="2"/>
          <w:sz w:val="23"/>
          <w:szCs w:val="23"/>
        </w:rPr>
        <w:t>发生地的上游布设对照断面。采样时，需要采集平行样品，一份在现场进行检测，</w:t>
      </w:r>
      <w:r>
        <w:rPr>
          <w:rFonts w:hint="eastAsia" w:ascii="宋体" w:hAnsi="宋体" w:eastAsia="宋体" w:cs="宋体"/>
          <w:sz w:val="23"/>
          <w:szCs w:val="23"/>
        </w:rPr>
        <w:t> </w:t>
      </w:r>
      <w:r>
        <w:rPr>
          <w:rFonts w:hint="eastAsia" w:ascii="宋体" w:hAnsi="宋体" w:eastAsia="宋体" w:cs="宋体"/>
          <w:spacing w:val="8"/>
          <w:sz w:val="23"/>
          <w:szCs w:val="23"/>
        </w:rPr>
        <w:t>一</w:t>
      </w:r>
      <w:r>
        <w:rPr>
          <w:rFonts w:hint="eastAsia" w:ascii="宋体" w:hAnsi="宋体" w:eastAsia="宋体" w:cs="宋体"/>
          <w:spacing w:val="7"/>
          <w:sz w:val="23"/>
          <w:szCs w:val="23"/>
        </w:rPr>
        <w:t>份加入保护剂后尽快送至实验室分析。若根据污染物质类型需要，应当按《水</w:t>
      </w:r>
      <w:r>
        <w:rPr>
          <w:rFonts w:hint="eastAsia" w:ascii="宋体" w:hAnsi="宋体" w:eastAsia="宋体" w:cs="宋体"/>
          <w:sz w:val="23"/>
          <w:szCs w:val="23"/>
        </w:rPr>
        <w:t> </w:t>
      </w:r>
      <w:r>
        <w:rPr>
          <w:rFonts w:hint="eastAsia" w:ascii="宋体" w:hAnsi="宋体" w:eastAsia="宋体" w:cs="宋体"/>
          <w:spacing w:val="14"/>
          <w:sz w:val="23"/>
          <w:szCs w:val="23"/>
        </w:rPr>
        <w:t>质采样</w:t>
      </w:r>
      <w:r>
        <w:rPr>
          <w:rFonts w:hint="eastAsia" w:ascii="宋体" w:hAnsi="宋体" w:eastAsia="宋体" w:cs="宋体"/>
          <w:spacing w:val="7"/>
          <w:sz w:val="23"/>
          <w:szCs w:val="23"/>
        </w:rPr>
        <w:t>技术指导》</w:t>
      </w:r>
      <w:r>
        <w:t xml:space="preserve">HJ494-2009 </w:t>
      </w:r>
      <w:r>
        <w:rPr>
          <w:rFonts w:hint="eastAsia" w:ascii="宋体" w:hAnsi="宋体" w:eastAsia="宋体" w:cs="宋体"/>
          <w:spacing w:val="7"/>
          <w:sz w:val="23"/>
          <w:szCs w:val="23"/>
        </w:rPr>
        <w:t>规范采样后进行分析。</w:t>
      </w:r>
    </w:p>
    <w:p>
      <w:pPr>
        <w:pStyle w:val="2"/>
        <w:keepNext w:val="0"/>
        <w:keepLines w:val="0"/>
        <w:widowControl/>
        <w:suppressLineNumbers w:val="0"/>
        <w:spacing w:before="1" w:beforeAutospacing="0" w:after="0" w:afterAutospacing="1" w:line="11" w:lineRule="atLeast"/>
        <w:ind w:left="502" w:right="0"/>
      </w:pPr>
      <w:r>
        <w:rPr>
          <w:rFonts w:hint="eastAsia" w:ascii="宋体" w:hAnsi="宋体" w:eastAsia="宋体" w:cs="宋体"/>
          <w:color w:val="000000"/>
          <w:spacing w:val="4"/>
          <w:sz w:val="23"/>
          <w:szCs w:val="23"/>
        </w:rPr>
        <w:t>对于火灾及</w:t>
      </w:r>
      <w:r>
        <w:rPr>
          <w:rFonts w:hint="eastAsia" w:ascii="宋体" w:hAnsi="宋体" w:eastAsia="宋体" w:cs="宋体"/>
          <w:color w:val="000000"/>
          <w:spacing w:val="2"/>
          <w:sz w:val="23"/>
          <w:szCs w:val="23"/>
        </w:rPr>
        <w:t>爆炸事故，除了执行以上的监测步骤，还必须对消防水采样分析。</w:t>
      </w:r>
    </w:p>
    <w:p>
      <w:pPr>
        <w:pStyle w:val="2"/>
        <w:keepNext w:val="0"/>
        <w:keepLines w:val="0"/>
        <w:widowControl/>
        <w:suppressLineNumbers w:val="0"/>
        <w:spacing w:before="258" w:beforeAutospacing="0" w:after="0" w:afterAutospacing="1" w:line="11" w:lineRule="atLeast"/>
        <w:ind w:left="514" w:right="0"/>
      </w:pPr>
      <w:r>
        <w:rPr>
          <w:rFonts w:hint="eastAsia" w:ascii="宋体" w:hAnsi="宋体" w:eastAsia="宋体" w:cs="宋体"/>
          <w:color w:val="000000"/>
          <w:spacing w:val="23"/>
          <w:sz w:val="23"/>
          <w:szCs w:val="23"/>
        </w:rPr>
        <w:t>(</w:t>
      </w:r>
      <w:r>
        <w:rPr>
          <w:rFonts w:hint="default" w:ascii="Times New Roman" w:hAnsi="Times New Roman" w:eastAsia="Times New Roman" w:cs="Times New Roman"/>
          <w:color w:val="000000"/>
          <w:spacing w:val="16"/>
          <w:sz w:val="23"/>
          <w:szCs w:val="23"/>
        </w:rPr>
        <w:t>4</w:t>
      </w:r>
      <w:r>
        <w:rPr>
          <w:rFonts w:hint="eastAsia" w:ascii="宋体" w:hAnsi="宋体" w:eastAsia="宋体" w:cs="宋体"/>
          <w:color w:val="000000"/>
          <w:spacing w:val="16"/>
          <w:sz w:val="23"/>
          <w:szCs w:val="23"/>
        </w:rPr>
        <w:t>) 土壤环境污染事故</w:t>
      </w:r>
    </w:p>
    <w:p>
      <w:pPr>
        <w:pStyle w:val="2"/>
        <w:keepNext w:val="0"/>
        <w:keepLines w:val="0"/>
        <w:widowControl/>
        <w:suppressLineNumbers w:val="0"/>
        <w:spacing w:before="259" w:beforeAutospacing="0" w:after="0" w:afterAutospacing="1" w:line="22" w:lineRule="atLeast"/>
        <w:ind w:left="22" w:right="18" w:firstLine="481"/>
      </w:pPr>
      <w:r>
        <w:rPr>
          <w:rFonts w:hint="eastAsia" w:ascii="宋体" w:hAnsi="宋体" w:eastAsia="宋体" w:cs="宋体"/>
          <w:color w:val="000000"/>
          <w:spacing w:val="7"/>
          <w:sz w:val="23"/>
          <w:szCs w:val="23"/>
        </w:rPr>
        <w:t>土壤污染的采样应当以事故发生地为中心，根据不同的污染物质确定一定</w:t>
      </w:r>
      <w:r>
        <w:rPr>
          <w:rFonts w:hint="eastAsia" w:ascii="宋体" w:hAnsi="宋体" w:eastAsia="宋体" w:cs="宋体"/>
          <w:color w:val="000000"/>
          <w:spacing w:val="2"/>
          <w:sz w:val="23"/>
          <w:szCs w:val="23"/>
        </w:rPr>
        <w:t>范</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围</w:t>
      </w:r>
      <w:r>
        <w:rPr>
          <w:rFonts w:hint="eastAsia" w:ascii="宋体" w:hAnsi="宋体" w:eastAsia="宋体" w:cs="宋体"/>
          <w:color w:val="000000"/>
          <w:spacing w:val="7"/>
          <w:sz w:val="23"/>
          <w:szCs w:val="23"/>
        </w:rPr>
        <w:t>，然后在该范围内距离事故发生地不同距离设置采样点，并根据污染物类型在</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不同的</w:t>
      </w:r>
      <w:r>
        <w:rPr>
          <w:rFonts w:hint="eastAsia" w:ascii="宋体" w:hAnsi="宋体" w:eastAsia="宋体" w:cs="宋体"/>
          <w:color w:val="000000"/>
          <w:spacing w:val="3"/>
          <w:sz w:val="23"/>
          <w:szCs w:val="23"/>
        </w:rPr>
        <w:t>深</w:t>
      </w:r>
      <w:r>
        <w:rPr>
          <w:rFonts w:hint="eastAsia" w:ascii="宋体" w:hAnsi="宋体" w:eastAsia="宋体" w:cs="宋体"/>
          <w:color w:val="000000"/>
          <w:spacing w:val="2"/>
          <w:sz w:val="23"/>
          <w:szCs w:val="23"/>
        </w:rPr>
        <w:t>度采样，另外采集未受污染区域的样品作为对照。除了对土壤进行采样，</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还</w:t>
      </w:r>
      <w:r>
        <w:rPr>
          <w:rFonts w:hint="eastAsia" w:ascii="宋体" w:hAnsi="宋体" w:eastAsia="宋体" w:cs="宋体"/>
          <w:color w:val="000000"/>
          <w:spacing w:val="7"/>
          <w:sz w:val="23"/>
          <w:szCs w:val="23"/>
        </w:rPr>
        <w:t>需要采集事故发生地的作物样品。若事故发生地在相对开阔区域，采样应采取</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垂直</w:t>
      </w:r>
      <w:r>
        <w:rPr>
          <w:rFonts w:hint="eastAsia" w:ascii="宋体" w:hAnsi="宋体" w:eastAsia="宋体" w:cs="宋体"/>
          <w:color w:val="000000"/>
          <w:spacing w:val="8"/>
          <w:sz w:val="23"/>
          <w:szCs w:val="23"/>
        </w:rPr>
        <w:t>深</w:t>
      </w:r>
      <w:r>
        <w:rPr>
          <w:rFonts w:hint="eastAsia" w:ascii="宋体" w:hAnsi="宋体" w:eastAsia="宋体" w:cs="宋体"/>
          <w:color w:val="000000"/>
          <w:spacing w:val="7"/>
          <w:sz w:val="23"/>
          <w:szCs w:val="23"/>
        </w:rPr>
        <w:t>度 </w:t>
      </w:r>
      <w:r>
        <w:rPr>
          <w:rFonts w:hint="default" w:ascii="Times New Roman" w:hAnsi="Times New Roman" w:eastAsia="Times New Roman" w:cs="Times New Roman"/>
          <w:color w:val="000000"/>
          <w:spacing w:val="7"/>
          <w:sz w:val="23"/>
          <w:szCs w:val="23"/>
        </w:rPr>
        <w:t>10</w:t>
      </w:r>
      <w:r>
        <w:rPr>
          <w:rFonts w:hint="default" w:ascii="Times New Roman" w:hAnsi="Times New Roman" w:eastAsia="Times New Roman" w:cs="Times New Roman"/>
          <w:color w:val="000000"/>
          <w:sz w:val="23"/>
          <w:szCs w:val="23"/>
        </w:rPr>
        <w:t>cm</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的表层土。一般在 </w:t>
      </w:r>
      <w:r>
        <w:rPr>
          <w:rFonts w:hint="default" w:ascii="Times New Roman" w:hAnsi="Times New Roman" w:eastAsia="Times New Roman" w:cs="Times New Roman"/>
          <w:color w:val="000000"/>
          <w:spacing w:val="7"/>
          <w:sz w:val="23"/>
          <w:szCs w:val="23"/>
        </w:rPr>
        <w:t>10</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7"/>
          <w:sz w:val="23"/>
          <w:szCs w:val="23"/>
        </w:rPr>
        <w:t>×10</w:t>
      </w:r>
      <w:r>
        <w:rPr>
          <w:rFonts w:hint="default" w:ascii="Times New Roman" w:hAnsi="Times New Roman" w:eastAsia="Times New Roman" w:cs="Times New Roman"/>
          <w:color w:val="000000"/>
          <w:sz w:val="23"/>
          <w:szCs w:val="23"/>
        </w:rPr>
        <w:t>m</w:t>
      </w:r>
      <w:r>
        <w:rPr>
          <w:rFonts w:hint="default" w:ascii="Times New Roman" w:hAnsi="Times New Roman" w:eastAsia="Times New Roman" w:cs="Times New Roman"/>
          <w:color w:val="000000"/>
          <w:spacing w:val="7"/>
          <w:sz w:val="23"/>
          <w:szCs w:val="23"/>
        </w:rPr>
        <w:t> </w:t>
      </w:r>
      <w:r>
        <w:rPr>
          <w:rFonts w:hint="eastAsia" w:ascii="宋体" w:hAnsi="宋体" w:eastAsia="宋体" w:cs="宋体"/>
          <w:color w:val="000000"/>
          <w:spacing w:val="7"/>
          <w:sz w:val="23"/>
          <w:szCs w:val="23"/>
        </w:rPr>
        <w:t>范围内，采用梅花形布点方法或根</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据</w:t>
      </w:r>
      <w:r>
        <w:rPr>
          <w:rFonts w:hint="eastAsia" w:ascii="宋体" w:hAnsi="宋体" w:eastAsia="宋体" w:cs="宋体"/>
          <w:color w:val="000000"/>
          <w:spacing w:val="5"/>
          <w:sz w:val="23"/>
          <w:szCs w:val="23"/>
        </w:rPr>
        <w:t>地形蛇形布点方法，采样点不少于 </w:t>
      </w:r>
      <w:r>
        <w:rPr>
          <w:rFonts w:hint="default" w:ascii="Times New Roman" w:hAnsi="Times New Roman" w:eastAsia="Times New Roman" w:cs="Times New Roman"/>
          <w:color w:val="000000"/>
          <w:spacing w:val="5"/>
          <w:sz w:val="23"/>
          <w:szCs w:val="23"/>
        </w:rPr>
        <w:t xml:space="preserve">5 </w:t>
      </w:r>
      <w:r>
        <w:rPr>
          <w:rFonts w:hint="eastAsia" w:ascii="宋体" w:hAnsi="宋体" w:eastAsia="宋体" w:cs="宋体"/>
          <w:color w:val="000000"/>
          <w:spacing w:val="5"/>
          <w:sz w:val="23"/>
          <w:szCs w:val="23"/>
        </w:rPr>
        <w:t>个。不同采样点采集的样品在除去小石块</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和</w:t>
      </w:r>
      <w:r>
        <w:rPr>
          <w:rFonts w:hint="eastAsia" w:ascii="宋体" w:hAnsi="宋体" w:eastAsia="宋体" w:cs="宋体"/>
          <w:color w:val="000000"/>
          <w:spacing w:val="11"/>
          <w:sz w:val="23"/>
          <w:szCs w:val="23"/>
        </w:rPr>
        <w:t>杂</w:t>
      </w:r>
      <w:r>
        <w:rPr>
          <w:rFonts w:hint="eastAsia" w:ascii="宋体" w:hAnsi="宋体" w:eastAsia="宋体" w:cs="宋体"/>
          <w:color w:val="000000"/>
          <w:spacing w:val="8"/>
          <w:sz w:val="23"/>
          <w:szCs w:val="23"/>
        </w:rPr>
        <w:t>草后等量混合装入采样容器。</w:t>
      </w:r>
    </w:p>
    <w:p>
      <w:pPr>
        <w:pStyle w:val="2"/>
        <w:keepNext w:val="0"/>
        <w:keepLines w:val="0"/>
        <w:widowControl/>
        <w:suppressLineNumbers w:val="0"/>
        <w:spacing w:before="0" w:beforeAutospacing="1" w:after="0" w:afterAutospacing="1" w:line="11" w:lineRule="atLeast"/>
        <w:ind w:left="502" w:right="0"/>
      </w:pPr>
      <w:r>
        <w:rPr>
          <w:rFonts w:hint="eastAsia" w:ascii="宋体" w:hAnsi="宋体" w:eastAsia="宋体" w:cs="宋体"/>
          <w:color w:val="000000"/>
          <w:spacing w:val="7"/>
          <w:sz w:val="23"/>
          <w:szCs w:val="23"/>
        </w:rPr>
        <w:t>对于采集样品，分类保存，防止交叉污染。现场无法测定的项目，应立即</w:t>
      </w:r>
      <w:r>
        <w:rPr>
          <w:rFonts w:hint="eastAsia" w:ascii="宋体" w:hAnsi="宋体" w:eastAsia="宋体" w:cs="宋体"/>
          <w:color w:val="000000"/>
          <w:spacing w:val="3"/>
          <w:sz w:val="23"/>
          <w:szCs w:val="23"/>
        </w:rPr>
        <w:t>将</w:t>
      </w:r>
    </w:p>
    <w:p>
      <w:pPr>
        <w:pStyle w:val="2"/>
        <w:keepNext w:val="0"/>
        <w:keepLines w:val="0"/>
        <w:widowControl/>
        <w:suppressLineNumbers w:val="0"/>
        <w:spacing w:before="257" w:beforeAutospacing="0" w:after="0" w:afterAutospacing="1" w:line="11" w:lineRule="atLeast"/>
        <w:ind w:left="22" w:right="0"/>
      </w:pPr>
      <w:r>
        <w:rPr>
          <w:rFonts w:hint="eastAsia" w:ascii="宋体" w:hAnsi="宋体" w:eastAsia="宋体" w:cs="宋体"/>
          <w:color w:val="000000"/>
          <w:spacing w:val="18"/>
          <w:sz w:val="23"/>
          <w:szCs w:val="23"/>
        </w:rPr>
        <w:t>样</w:t>
      </w:r>
      <w:r>
        <w:rPr>
          <w:rFonts w:hint="eastAsia" w:ascii="宋体" w:hAnsi="宋体" w:eastAsia="宋体" w:cs="宋体"/>
          <w:color w:val="000000"/>
          <w:spacing w:val="11"/>
          <w:sz w:val="23"/>
          <w:szCs w:val="23"/>
        </w:rPr>
        <w:t>品</w:t>
      </w:r>
      <w:r>
        <w:rPr>
          <w:rFonts w:hint="eastAsia" w:ascii="宋体" w:hAnsi="宋体" w:eastAsia="宋体" w:cs="宋体"/>
          <w:color w:val="000000"/>
          <w:spacing w:val="9"/>
          <w:sz w:val="23"/>
          <w:szCs w:val="23"/>
        </w:rPr>
        <w:t>送至实验室分析。样品必须保存到应急行动结束后，才能废弃。</w:t>
      </w:r>
    </w:p>
    <w:p>
      <w:pPr>
        <w:pStyle w:val="2"/>
        <w:keepNext w:val="0"/>
        <w:keepLines w:val="0"/>
        <w:widowControl/>
        <w:suppressLineNumbers w:val="0"/>
        <w:spacing w:before="210" w:beforeAutospacing="0" w:after="0" w:afterAutospacing="1" w:line="11" w:lineRule="atLeast"/>
        <w:ind w:left="24" w:right="0"/>
      </w:pPr>
      <w:r>
        <w:rPr>
          <w:rFonts w:hint="default" w:ascii="Times New Roman" w:hAnsi="Times New Roman" w:eastAsia="Times New Roman" w:cs="Times New Roman"/>
          <w:b/>
          <w:bCs/>
          <w:color w:val="000000"/>
          <w:spacing w:val="8"/>
          <w:sz w:val="29"/>
          <w:szCs w:val="29"/>
        </w:rPr>
        <w:t>7.5</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应急监测频次的确</w:t>
      </w:r>
      <w:r>
        <w:rPr>
          <w:rFonts w:hint="eastAsia" w:ascii="宋体" w:hAnsi="宋体" w:eastAsia="宋体" w:cs="宋体"/>
          <w:color w:val="000000"/>
          <w:spacing w:val="7"/>
          <w:sz w:val="29"/>
          <w:szCs w:val="29"/>
        </w:rPr>
        <w:t>定</w:t>
      </w:r>
    </w:p>
    <w:p>
      <w:pPr>
        <w:pStyle w:val="2"/>
        <w:keepNext w:val="0"/>
        <w:keepLines w:val="0"/>
        <w:widowControl/>
        <w:suppressLineNumbers w:val="0"/>
        <w:spacing w:before="238" w:beforeAutospacing="0" w:after="0" w:afterAutospacing="1" w:line="22" w:lineRule="atLeast"/>
        <w:ind w:left="27" w:right="45" w:firstLine="476"/>
      </w:pPr>
      <w:r>
        <w:rPr>
          <w:rFonts w:hint="eastAsia" w:ascii="宋体" w:hAnsi="宋体" w:eastAsia="宋体" w:cs="宋体"/>
          <w:color w:val="000000"/>
          <w:spacing w:val="7"/>
          <w:sz w:val="23"/>
          <w:szCs w:val="23"/>
        </w:rPr>
        <w:t>应急监测的频次根据事故发生的时间而有所变化，根据污染物的状况，在</w:t>
      </w:r>
      <w:r>
        <w:rPr>
          <w:rFonts w:hint="eastAsia" w:ascii="宋体" w:hAnsi="宋体" w:eastAsia="宋体" w:cs="宋体"/>
          <w:color w:val="000000"/>
          <w:spacing w:val="3"/>
          <w:sz w:val="23"/>
          <w:szCs w:val="23"/>
        </w:rPr>
        <w:t>事</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发初期应当增加频次，不少于 </w:t>
      </w:r>
      <w:r>
        <w:rPr>
          <w:rFonts w:hint="default" w:ascii="Times New Roman" w:hAnsi="Times New Roman" w:eastAsia="Times New Roman" w:cs="Times New Roman"/>
          <w:color w:val="000000"/>
          <w:spacing w:val="6"/>
          <w:sz w:val="23"/>
          <w:szCs w:val="23"/>
        </w:rPr>
        <w:t xml:space="preserve">2 </w:t>
      </w:r>
      <w:r>
        <w:rPr>
          <w:rFonts w:hint="eastAsia" w:ascii="宋体" w:hAnsi="宋体" w:eastAsia="宋体" w:cs="宋体"/>
          <w:color w:val="000000"/>
          <w:spacing w:val="6"/>
          <w:sz w:val="23"/>
          <w:szCs w:val="23"/>
        </w:rPr>
        <w:t>小时采样一次；待摸清污染规律后可适当减少</w:t>
      </w:r>
      <w:r>
        <w:rPr>
          <w:rFonts w:hint="eastAsia" w:ascii="宋体" w:hAnsi="宋体" w:eastAsia="宋体" w:cs="宋体"/>
          <w:color w:val="000000"/>
          <w:spacing w:val="4"/>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不</w:t>
      </w:r>
      <w:r>
        <w:rPr>
          <w:rFonts w:hint="eastAsia" w:ascii="宋体" w:hAnsi="宋体" w:eastAsia="宋体" w:cs="宋体"/>
          <w:color w:val="000000"/>
          <w:spacing w:val="9"/>
          <w:sz w:val="23"/>
          <w:szCs w:val="23"/>
        </w:rPr>
        <w:t>少</w:t>
      </w:r>
      <w:r>
        <w:rPr>
          <w:rFonts w:hint="eastAsia" w:ascii="宋体" w:hAnsi="宋体" w:eastAsia="宋体" w:cs="宋体"/>
          <w:color w:val="000000"/>
          <w:spacing w:val="6"/>
          <w:sz w:val="23"/>
          <w:szCs w:val="23"/>
        </w:rPr>
        <w:t>于 </w:t>
      </w:r>
      <w:r>
        <w:rPr>
          <w:rFonts w:hint="default" w:ascii="Times New Roman" w:hAnsi="Times New Roman" w:eastAsia="Times New Roman" w:cs="Times New Roman"/>
          <w:color w:val="000000"/>
          <w:spacing w:val="6"/>
          <w:sz w:val="23"/>
          <w:szCs w:val="23"/>
        </w:rPr>
        <w:t xml:space="preserve">6 </w:t>
      </w:r>
      <w:r>
        <w:rPr>
          <w:rFonts w:hint="eastAsia" w:ascii="宋体" w:hAnsi="宋体" w:eastAsia="宋体" w:cs="宋体"/>
          <w:color w:val="000000"/>
          <w:spacing w:val="6"/>
          <w:sz w:val="23"/>
          <w:szCs w:val="23"/>
        </w:rPr>
        <w:t>小时一次；应急终止后可 </w:t>
      </w:r>
      <w:r>
        <w:rPr>
          <w:rFonts w:hint="default" w:ascii="Times New Roman" w:hAnsi="Times New Roman" w:eastAsia="Times New Roman" w:cs="Times New Roman"/>
          <w:color w:val="000000"/>
          <w:spacing w:val="6"/>
          <w:sz w:val="23"/>
          <w:szCs w:val="23"/>
        </w:rPr>
        <w:t xml:space="preserve">24 </w:t>
      </w:r>
      <w:r>
        <w:rPr>
          <w:rFonts w:hint="eastAsia" w:ascii="宋体" w:hAnsi="宋体" w:eastAsia="宋体" w:cs="宋体"/>
          <w:color w:val="000000"/>
          <w:spacing w:val="6"/>
          <w:sz w:val="23"/>
          <w:szCs w:val="23"/>
        </w:rPr>
        <w:t>小时一次进行取样，至影响完全消除后方</w:t>
      </w:r>
    </w:p>
    <w:p>
      <w:pPr>
        <w:pStyle w:val="2"/>
        <w:keepNext w:val="0"/>
        <w:keepLines w:val="0"/>
        <w:widowControl/>
        <w:suppressLineNumbers w:val="0"/>
        <w:spacing w:before="1" w:beforeAutospacing="0" w:after="0" w:afterAutospacing="1" w:line="11" w:lineRule="atLeast"/>
        <w:ind w:left="25" w:right="0"/>
      </w:pPr>
      <w:r>
        <w:rPr>
          <w:rFonts w:hint="eastAsia" w:ascii="宋体" w:hAnsi="宋体" w:eastAsia="宋体" w:cs="宋体"/>
          <w:color w:val="000000"/>
          <w:spacing w:val="8"/>
          <w:sz w:val="23"/>
          <w:szCs w:val="23"/>
        </w:rPr>
        <w:t>可</w:t>
      </w:r>
      <w:r>
        <w:rPr>
          <w:rFonts w:hint="eastAsia" w:ascii="宋体" w:hAnsi="宋体" w:eastAsia="宋体" w:cs="宋体"/>
          <w:color w:val="000000"/>
          <w:spacing w:val="6"/>
          <w:sz w:val="23"/>
          <w:szCs w:val="23"/>
        </w:rPr>
        <w:t>停止取样。</w:t>
      </w:r>
    </w:p>
    <w:p>
      <w:pPr>
        <w:pStyle w:val="2"/>
        <w:keepNext w:val="0"/>
        <w:keepLines w:val="0"/>
        <w:widowControl/>
        <w:suppressLineNumbers w:val="0"/>
        <w:spacing w:before="204" w:beforeAutospacing="0" w:after="0" w:afterAutospacing="1" w:line="11" w:lineRule="atLeast"/>
        <w:ind w:left="24" w:right="0"/>
      </w:pPr>
      <w:r>
        <w:rPr>
          <w:rFonts w:hint="default" w:ascii="Times New Roman" w:hAnsi="Times New Roman" w:eastAsia="Times New Roman" w:cs="Times New Roman"/>
          <w:b/>
          <w:bCs/>
          <w:color w:val="000000"/>
          <w:spacing w:val="15"/>
          <w:sz w:val="29"/>
          <w:szCs w:val="29"/>
        </w:rPr>
        <w:t>7</w:t>
      </w:r>
      <w:r>
        <w:rPr>
          <w:rFonts w:hint="default" w:ascii="Times New Roman" w:hAnsi="Times New Roman" w:eastAsia="Times New Roman" w:cs="Times New Roman"/>
          <w:b/>
          <w:bCs/>
          <w:color w:val="000000"/>
          <w:spacing w:val="8"/>
          <w:sz w:val="29"/>
          <w:szCs w:val="29"/>
        </w:rPr>
        <w:t>.6</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应急监测人员安全防护措施</w:t>
      </w:r>
    </w:p>
    <w:p>
      <w:pPr>
        <w:pStyle w:val="2"/>
        <w:keepNext w:val="0"/>
        <w:keepLines w:val="0"/>
        <w:widowControl/>
        <w:suppressLineNumbers w:val="0"/>
        <w:spacing w:before="239" w:beforeAutospacing="0" w:after="0" w:afterAutospacing="1" w:line="22" w:lineRule="atLeast"/>
        <w:ind w:left="22" w:right="26" w:firstLine="482"/>
      </w:pPr>
      <w:r>
        <w:rPr>
          <w:rFonts w:hint="eastAsia" w:ascii="宋体" w:hAnsi="宋体" w:eastAsia="宋体" w:cs="宋体"/>
          <w:color w:val="000000"/>
          <w:spacing w:val="7"/>
          <w:sz w:val="23"/>
          <w:szCs w:val="23"/>
        </w:rPr>
        <w:t>现场应急监测分析方案的具体实施是由应急监测工作者完成的，而每一个</w:t>
      </w:r>
      <w:r>
        <w:rPr>
          <w:rFonts w:hint="eastAsia" w:ascii="宋体" w:hAnsi="宋体" w:eastAsia="宋体" w:cs="宋体"/>
          <w:color w:val="000000"/>
          <w:spacing w:val="1"/>
          <w:sz w:val="23"/>
          <w:szCs w:val="23"/>
        </w:rPr>
        <w:t>污</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染</w:t>
      </w:r>
      <w:r>
        <w:rPr>
          <w:rFonts w:hint="eastAsia" w:ascii="宋体" w:hAnsi="宋体" w:eastAsia="宋体" w:cs="宋体"/>
          <w:color w:val="000000"/>
          <w:spacing w:val="7"/>
          <w:sz w:val="23"/>
          <w:szCs w:val="23"/>
        </w:rPr>
        <w:t>事故都可能危及分析人员的人身安全。为了保护分析人员并有效地实施现场快</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速分</w:t>
      </w:r>
      <w:r>
        <w:rPr>
          <w:rFonts w:hint="eastAsia" w:ascii="宋体" w:hAnsi="宋体" w:eastAsia="宋体" w:cs="宋体"/>
          <w:color w:val="000000"/>
          <w:spacing w:val="13"/>
          <w:sz w:val="23"/>
          <w:szCs w:val="23"/>
        </w:rPr>
        <w:t>析</w:t>
      </w:r>
      <w:r>
        <w:rPr>
          <w:rFonts w:hint="eastAsia" w:ascii="宋体" w:hAnsi="宋体" w:eastAsia="宋体" w:cs="宋体"/>
          <w:color w:val="000000"/>
          <w:spacing w:val="8"/>
          <w:sz w:val="23"/>
          <w:szCs w:val="23"/>
        </w:rPr>
        <w:t>，在实施应急监测方案之前，应配备必要的防护器材，如隔绝式防化服、</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防</w:t>
      </w:r>
      <w:r>
        <w:rPr>
          <w:rFonts w:hint="eastAsia" w:ascii="宋体" w:hAnsi="宋体" w:eastAsia="宋体" w:cs="宋体"/>
          <w:color w:val="000000"/>
          <w:spacing w:val="7"/>
          <w:sz w:val="23"/>
          <w:szCs w:val="23"/>
        </w:rPr>
        <w:t>火防化服、防毒工作服、酸碱工作服、防毒呼吸器、面部防护罩、靴套、防毒</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手</w:t>
      </w:r>
      <w:r>
        <w:rPr>
          <w:rFonts w:hint="eastAsia" w:ascii="宋体" w:hAnsi="宋体" w:eastAsia="宋体" w:cs="宋体"/>
          <w:color w:val="000000"/>
          <w:spacing w:val="6"/>
          <w:sz w:val="23"/>
          <w:szCs w:val="23"/>
        </w:rPr>
        <w:t>套</w:t>
      </w:r>
      <w:r>
        <w:rPr>
          <w:rFonts w:hint="eastAsia" w:ascii="宋体" w:hAnsi="宋体" w:eastAsia="宋体" w:cs="宋体"/>
          <w:color w:val="000000"/>
          <w:spacing w:val="4"/>
          <w:sz w:val="23"/>
          <w:szCs w:val="23"/>
        </w:rPr>
        <w:t>、头盔、头罩、 口罩、气密防护眼镜及应急灯等。</w:t>
      </w:r>
    </w:p>
    <w:p>
      <w:pPr>
        <w:pStyle w:val="2"/>
        <w:keepNext w:val="0"/>
        <w:keepLines w:val="0"/>
        <w:widowControl/>
        <w:suppressLineNumbers w:val="0"/>
        <w:spacing w:before="101" w:beforeAutospacing="0" w:after="0" w:afterAutospacing="1" w:line="11" w:lineRule="atLeast"/>
        <w:ind w:left="25" w:right="0"/>
      </w:pPr>
      <w:r>
        <w:rPr>
          <w:rFonts w:hint="default" w:ascii="Times New Roman" w:hAnsi="Times New Roman" w:eastAsia="Times New Roman" w:cs="Times New Roman"/>
          <w:b/>
          <w:bCs/>
          <w:color w:val="000000"/>
          <w:spacing w:val="15"/>
          <w:sz w:val="31"/>
          <w:szCs w:val="31"/>
        </w:rPr>
        <w:t>8</w:t>
      </w:r>
      <w:r>
        <w:rPr>
          <w:rFonts w:hint="default" w:ascii="Times New Roman" w:hAnsi="Times New Roman" w:eastAsia="Times New Roman" w:cs="Times New Roman"/>
          <w:color w:val="000000"/>
          <w:spacing w:val="8"/>
          <w:sz w:val="31"/>
          <w:szCs w:val="31"/>
        </w:rPr>
        <w:t> </w:t>
      </w:r>
      <w:r>
        <w:rPr>
          <w:rFonts w:hint="eastAsia" w:ascii="宋体" w:hAnsi="宋体" w:eastAsia="宋体" w:cs="宋体"/>
          <w:color w:val="000000"/>
          <w:spacing w:val="8"/>
          <w:sz w:val="31"/>
          <w:szCs w:val="31"/>
        </w:rPr>
        <w:t>现场保护与现场洗消</w:t>
      </w:r>
    </w:p>
    <w:p>
      <w:pPr>
        <w:pStyle w:val="2"/>
        <w:keepNext w:val="0"/>
        <w:keepLines w:val="0"/>
        <w:widowControl/>
        <w:suppressLineNumbers w:val="0"/>
        <w:spacing w:before="159" w:beforeAutospacing="0" w:after="0" w:afterAutospacing="1" w:line="11" w:lineRule="atLeast"/>
        <w:ind w:left="24" w:right="0"/>
      </w:pPr>
      <w:r>
        <w:rPr>
          <w:rFonts w:hint="default" w:ascii="Times New Roman" w:hAnsi="Times New Roman" w:eastAsia="Times New Roman" w:cs="Times New Roman"/>
          <w:b/>
          <w:bCs/>
          <w:color w:val="000000"/>
          <w:spacing w:val="8"/>
          <w:sz w:val="29"/>
          <w:szCs w:val="29"/>
        </w:rPr>
        <w:t>8.1</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事故现场的保护措</w:t>
      </w:r>
      <w:r>
        <w:rPr>
          <w:rFonts w:hint="eastAsia" w:ascii="宋体" w:hAnsi="宋体" w:eastAsia="宋体" w:cs="宋体"/>
          <w:color w:val="000000"/>
          <w:spacing w:val="6"/>
          <w:sz w:val="29"/>
          <w:szCs w:val="29"/>
        </w:rPr>
        <w:t>施</w:t>
      </w:r>
    </w:p>
    <w:p>
      <w:pPr>
        <w:pStyle w:val="2"/>
        <w:keepNext w:val="0"/>
        <w:keepLines w:val="0"/>
        <w:widowControl/>
        <w:suppressLineNumbers w:val="0"/>
        <w:spacing w:before="216" w:beforeAutospacing="0" w:after="0" w:afterAutospacing="1" w:line="21" w:lineRule="atLeast"/>
        <w:ind w:left="23" w:right="202" w:firstLine="49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在抢救时应注意保护现场，因抢救伤员和防止事故扩大需要移动现场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物件时，必须做好标志、拍照或绘制现场图。</w:t>
      </w:r>
    </w:p>
    <w:p>
      <w:pPr>
        <w:pStyle w:val="2"/>
        <w:keepNext w:val="0"/>
        <w:keepLines w:val="0"/>
        <w:widowControl/>
        <w:suppressLineNumbers w:val="0"/>
        <w:spacing w:before="2" w:beforeAutospacing="0" w:after="0" w:afterAutospacing="1" w:line="21" w:lineRule="atLeast"/>
        <w:ind w:left="23" w:right="138" w:firstLine="49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当事故得到控制，后勤保障组迅速封闭现场各个道路口，发生爆炸类</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事故时，沿爆炸的残局半径封锁，其他类事故沿事故发生现场和污染区域封锁</w:t>
      </w:r>
      <w:r>
        <w:rPr>
          <w:rFonts w:hint="eastAsia" w:ascii="宋体" w:hAnsi="宋体" w:eastAsia="宋体" w:cs="宋体"/>
          <w:color w:val="000000"/>
          <w:spacing w:val="2"/>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企业应</w:t>
      </w:r>
      <w:r>
        <w:rPr>
          <w:rFonts w:hint="eastAsia" w:ascii="宋体" w:hAnsi="宋体" w:eastAsia="宋体" w:cs="宋体"/>
          <w:color w:val="000000"/>
          <w:spacing w:val="2"/>
          <w:sz w:val="23"/>
          <w:szCs w:val="23"/>
        </w:rPr>
        <w:t>急救援指挥部迅速成立事故调查小组，对现场进行摄像、拍照等取证分析，</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开展事故调查。禁止其他无关人员进入</w:t>
      </w:r>
      <w:r>
        <w:rPr>
          <w:rFonts w:hint="eastAsia" w:ascii="宋体" w:hAnsi="宋体" w:eastAsia="宋体" w:cs="宋体"/>
          <w:color w:val="000000"/>
          <w:spacing w:val="7"/>
          <w:sz w:val="23"/>
          <w:szCs w:val="23"/>
        </w:rPr>
        <w:t>。</w:t>
      </w:r>
    </w:p>
    <w:p>
      <w:pPr>
        <w:pStyle w:val="2"/>
        <w:keepNext w:val="0"/>
        <w:keepLines w:val="0"/>
        <w:widowControl/>
        <w:suppressLineNumbers w:val="0"/>
        <w:spacing w:before="0" w:beforeAutospacing="1" w:after="0" w:afterAutospacing="1" w:line="21" w:lineRule="atLeast"/>
        <w:ind w:left="22" w:right="200" w:firstLine="492"/>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在事故调查组未进入事故现场前，后勤保障组不得擅自移动和取走现</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场</w:t>
      </w:r>
      <w:r>
        <w:rPr>
          <w:rFonts w:hint="eastAsia" w:ascii="宋体" w:hAnsi="宋体" w:eastAsia="宋体" w:cs="宋体"/>
          <w:color w:val="000000"/>
          <w:spacing w:val="7"/>
          <w:sz w:val="23"/>
          <w:szCs w:val="23"/>
        </w:rPr>
        <w:t>物件。如需移动现场部分物件时，必须做出标志，绘制事故现场图，清理事故</w:t>
      </w:r>
    </w:p>
    <w:p>
      <w:pPr>
        <w:pStyle w:val="2"/>
        <w:keepNext w:val="0"/>
        <w:keepLines w:val="0"/>
        <w:widowControl/>
        <w:suppressLineNumbers w:val="0"/>
        <w:spacing w:before="0" w:beforeAutospacing="1" w:after="0" w:afterAutospacing="1" w:line="11" w:lineRule="atLeast"/>
        <w:ind w:left="25" w:right="0"/>
      </w:pPr>
      <w:r>
        <w:rPr>
          <w:rFonts w:hint="eastAsia" w:ascii="宋体" w:hAnsi="宋体" w:eastAsia="宋体" w:cs="宋体"/>
          <w:color w:val="000000"/>
          <w:spacing w:val="16"/>
          <w:sz w:val="23"/>
          <w:szCs w:val="23"/>
        </w:rPr>
        <w:t>现</w:t>
      </w:r>
      <w:r>
        <w:rPr>
          <w:rFonts w:hint="eastAsia" w:ascii="宋体" w:hAnsi="宋体" w:eastAsia="宋体" w:cs="宋体"/>
          <w:color w:val="000000"/>
          <w:spacing w:val="12"/>
          <w:sz w:val="23"/>
          <w:szCs w:val="23"/>
        </w:rPr>
        <w:t>场</w:t>
      </w:r>
      <w:r>
        <w:rPr>
          <w:rFonts w:hint="eastAsia" w:ascii="宋体" w:hAnsi="宋体" w:eastAsia="宋体" w:cs="宋体"/>
          <w:color w:val="000000"/>
          <w:spacing w:val="8"/>
          <w:sz w:val="23"/>
          <w:szCs w:val="23"/>
        </w:rPr>
        <w:t>调查，要经过调查组同意后方可进行。</w:t>
      </w:r>
    </w:p>
    <w:p>
      <w:pPr>
        <w:pStyle w:val="2"/>
        <w:keepNext w:val="0"/>
        <w:keepLines w:val="0"/>
        <w:widowControl/>
        <w:suppressLineNumbers w:val="0"/>
        <w:spacing w:before="186" w:beforeAutospacing="0" w:after="0" w:afterAutospacing="1" w:line="11" w:lineRule="atLeast"/>
        <w:ind w:left="24" w:right="0"/>
      </w:pPr>
      <w:r>
        <w:rPr>
          <w:rFonts w:hint="default" w:ascii="Times New Roman" w:hAnsi="Times New Roman" w:eastAsia="Times New Roman" w:cs="Times New Roman"/>
          <w:b/>
          <w:bCs/>
          <w:color w:val="000000"/>
          <w:spacing w:val="10"/>
          <w:sz w:val="29"/>
          <w:szCs w:val="29"/>
        </w:rPr>
        <w:t>8</w:t>
      </w:r>
      <w:r>
        <w:rPr>
          <w:rFonts w:hint="default" w:ascii="Times New Roman" w:hAnsi="Times New Roman" w:eastAsia="Times New Roman" w:cs="Times New Roman"/>
          <w:b/>
          <w:bCs/>
          <w:color w:val="000000"/>
          <w:spacing w:val="5"/>
          <w:sz w:val="29"/>
          <w:szCs w:val="29"/>
        </w:rPr>
        <w:t>.2</w:t>
      </w:r>
      <w:r>
        <w:rPr>
          <w:rFonts w:hint="default" w:ascii="Times New Roman" w:hAnsi="Times New Roman" w:eastAsia="Times New Roman" w:cs="Times New Roman"/>
          <w:color w:val="000000"/>
          <w:spacing w:val="5"/>
          <w:sz w:val="29"/>
          <w:szCs w:val="29"/>
        </w:rPr>
        <w:t> </w:t>
      </w:r>
      <w:r>
        <w:rPr>
          <w:rFonts w:hint="eastAsia" w:ascii="宋体" w:hAnsi="宋体" w:eastAsia="宋体" w:cs="宋体"/>
          <w:color w:val="000000"/>
          <w:spacing w:val="5"/>
          <w:sz w:val="29"/>
          <w:szCs w:val="29"/>
        </w:rPr>
        <w:t>现场洗消</w:t>
      </w:r>
    </w:p>
    <w:p>
      <w:pPr>
        <w:pStyle w:val="2"/>
        <w:keepNext w:val="0"/>
        <w:keepLines w:val="0"/>
        <w:widowControl/>
        <w:suppressLineNumbers w:val="0"/>
        <w:spacing w:before="213"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4"/>
          <w:sz w:val="23"/>
          <w:szCs w:val="23"/>
        </w:rPr>
        <w:t>1</w:t>
      </w:r>
      <w:r>
        <w:rPr>
          <w:rFonts w:hint="eastAsia" w:ascii="宋体" w:hAnsi="宋体" w:eastAsia="宋体" w:cs="宋体"/>
          <w:color w:val="000000"/>
          <w:spacing w:val="14"/>
          <w:sz w:val="23"/>
          <w:szCs w:val="23"/>
        </w:rPr>
        <w:t>) 事故现场净化方式、方法：</w:t>
      </w:r>
    </w:p>
    <w:p>
      <w:pPr>
        <w:pStyle w:val="2"/>
        <w:keepNext w:val="0"/>
        <w:keepLines w:val="0"/>
        <w:widowControl/>
        <w:suppressLineNumbers w:val="0"/>
        <w:spacing w:before="239" w:beforeAutospacing="0" w:after="0" w:afterAutospacing="1" w:line="21" w:lineRule="atLeast"/>
        <w:ind w:left="28" w:right="200" w:firstLine="474"/>
      </w:pPr>
      <w:r>
        <w:rPr>
          <w:rFonts w:hint="eastAsia" w:ascii="宋体" w:hAnsi="宋体" w:eastAsia="宋体" w:cs="宋体"/>
          <w:color w:val="000000"/>
          <w:spacing w:val="7"/>
          <w:sz w:val="23"/>
          <w:szCs w:val="23"/>
        </w:rPr>
        <w:t>①事故现场残留的液体、固体物质具有回收价值的，应通过抽取、铲起等</w:t>
      </w:r>
      <w:r>
        <w:rPr>
          <w:rFonts w:hint="eastAsia" w:ascii="宋体" w:hAnsi="宋体" w:eastAsia="宋体" w:cs="宋体"/>
          <w:color w:val="000000"/>
          <w:spacing w:val="3"/>
          <w:sz w:val="23"/>
          <w:szCs w:val="23"/>
        </w:rPr>
        <w:t>方</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式进行收集</w:t>
      </w:r>
      <w:r>
        <w:rPr>
          <w:rFonts w:hint="eastAsia" w:ascii="宋体" w:hAnsi="宋体" w:eastAsia="宋体" w:cs="宋体"/>
          <w:color w:val="000000"/>
          <w:spacing w:val="5"/>
          <w:sz w:val="23"/>
          <w:szCs w:val="23"/>
        </w:rPr>
        <w:t>。</w:t>
      </w:r>
    </w:p>
    <w:p>
      <w:pPr>
        <w:pStyle w:val="2"/>
        <w:keepNext w:val="0"/>
        <w:keepLines w:val="0"/>
        <w:widowControl/>
        <w:suppressLineNumbers w:val="0"/>
        <w:spacing w:before="2" w:beforeAutospacing="0" w:after="0" w:afterAutospacing="1" w:line="21" w:lineRule="atLeast"/>
        <w:ind w:left="26" w:right="146" w:firstLine="475"/>
      </w:pPr>
      <w:r>
        <w:rPr>
          <w:rFonts w:hint="eastAsia" w:ascii="宋体" w:hAnsi="宋体" w:eastAsia="宋体" w:cs="宋体"/>
          <w:color w:val="000000"/>
          <w:spacing w:val="16"/>
          <w:sz w:val="23"/>
          <w:szCs w:val="23"/>
        </w:rPr>
        <w:t>②事</w:t>
      </w:r>
      <w:r>
        <w:rPr>
          <w:rFonts w:hint="eastAsia" w:ascii="宋体" w:hAnsi="宋体" w:eastAsia="宋体" w:cs="宋体"/>
          <w:color w:val="000000"/>
          <w:spacing w:val="10"/>
          <w:sz w:val="23"/>
          <w:szCs w:val="23"/>
        </w:rPr>
        <w:t>故</w:t>
      </w:r>
      <w:r>
        <w:rPr>
          <w:rFonts w:hint="eastAsia" w:ascii="宋体" w:hAnsi="宋体" w:eastAsia="宋体" w:cs="宋体"/>
          <w:color w:val="000000"/>
          <w:spacing w:val="8"/>
          <w:sz w:val="23"/>
          <w:szCs w:val="23"/>
        </w:rPr>
        <w:t>现场无回收价值的液体、固体应通过清扫、铲除、沙土掩盖、吸附、</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大量水冲洗等方式进行净化，对酸性气体、液体可通过加入中和剂，喷洒、冲洗</w:t>
      </w:r>
      <w:r>
        <w:rPr>
          <w:rFonts w:hint="eastAsia" w:ascii="宋体" w:hAnsi="宋体" w:eastAsia="宋体" w:cs="宋体"/>
          <w:color w:val="000000"/>
          <w:spacing w:val="6"/>
          <w:sz w:val="23"/>
          <w:szCs w:val="23"/>
        </w:rPr>
        <w:t>等方</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式</w:t>
      </w:r>
      <w:r>
        <w:rPr>
          <w:rFonts w:hint="eastAsia" w:ascii="宋体" w:hAnsi="宋体" w:eastAsia="宋体" w:cs="宋体"/>
          <w:color w:val="000000"/>
          <w:spacing w:val="7"/>
          <w:sz w:val="23"/>
          <w:szCs w:val="23"/>
        </w:rPr>
        <w:t>，净化现场环境。</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8"/>
          <w:sz w:val="23"/>
          <w:szCs w:val="23"/>
        </w:rPr>
        <w:t>③</w:t>
      </w:r>
      <w:r>
        <w:rPr>
          <w:rFonts w:hint="eastAsia" w:ascii="宋体" w:hAnsi="宋体" w:eastAsia="宋体" w:cs="宋体"/>
          <w:color w:val="000000"/>
          <w:spacing w:val="11"/>
          <w:sz w:val="23"/>
          <w:szCs w:val="23"/>
        </w:rPr>
        <w:t>对</w:t>
      </w:r>
      <w:r>
        <w:rPr>
          <w:rFonts w:hint="eastAsia" w:ascii="宋体" w:hAnsi="宋体" w:eastAsia="宋体" w:cs="宋体"/>
          <w:color w:val="000000"/>
          <w:spacing w:val="9"/>
          <w:sz w:val="23"/>
          <w:szCs w:val="23"/>
        </w:rPr>
        <w:t>周边受污染的泥土，进行铲除，以净化自然环境，防止污染。</w:t>
      </w:r>
    </w:p>
    <w:p>
      <w:pPr>
        <w:pStyle w:val="2"/>
        <w:keepNext w:val="0"/>
        <w:keepLines w:val="0"/>
        <w:widowControl/>
        <w:suppressLineNumbers w:val="0"/>
        <w:spacing w:before="241" w:beforeAutospacing="0" w:after="0" w:afterAutospacing="1" w:line="11" w:lineRule="atLeast"/>
        <w:ind w:left="501" w:right="0"/>
      </w:pPr>
      <w:r>
        <w:rPr>
          <w:rFonts w:hint="eastAsia" w:ascii="宋体" w:hAnsi="宋体" w:eastAsia="宋体" w:cs="宋体"/>
          <w:color w:val="000000"/>
          <w:spacing w:val="24"/>
          <w:sz w:val="23"/>
          <w:szCs w:val="23"/>
        </w:rPr>
        <w:t>④</w:t>
      </w:r>
      <w:r>
        <w:rPr>
          <w:rFonts w:hint="eastAsia" w:ascii="宋体" w:hAnsi="宋体" w:eastAsia="宋体" w:cs="宋体"/>
          <w:color w:val="000000"/>
          <w:spacing w:val="14"/>
          <w:sz w:val="23"/>
          <w:szCs w:val="23"/>
        </w:rPr>
        <w:t>事故现场洗消工作的负责人和专业队伍对事故现场进行现场清洗消毒工</w:t>
      </w:r>
    </w:p>
    <w:tbl>
      <w:tblPr>
        <w:tblStyle w:val="3"/>
        <w:tblW w:w="0" w:type="auto"/>
        <w:tblInd w:w="2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216" w:type="dxa"/>
            <w:shd w:val="clear" w:color="auto" w:fill="auto"/>
            <w:tcMar>
              <w:top w:w="0" w:type="dxa"/>
              <w:left w:w="108" w:type="dxa"/>
              <w:bottom w:w="0" w:type="dxa"/>
              <w:right w:w="108" w:type="dxa"/>
            </w:tcMar>
            <w:vAlign w:val="top"/>
          </w:tcPr>
          <w:p>
            <w:pPr>
              <w:pStyle w:val="2"/>
              <w:keepNext w:val="0"/>
              <w:keepLines w:val="0"/>
              <w:widowControl/>
              <w:suppressLineNumbers w:val="0"/>
              <w:spacing w:before="20" w:beforeAutospacing="0" w:after="0" w:afterAutospacing="1" w:line="11" w:lineRule="atLeast"/>
              <w:ind w:left="20" w:right="0"/>
            </w:pPr>
            <w:r>
              <w:rPr>
                <w:rFonts w:hint="eastAsia" w:ascii="宋体" w:hAnsi="宋体" w:eastAsia="宋体" w:cs="宋体"/>
                <w:color w:val="000000"/>
                <w:sz w:val="23"/>
                <w:szCs w:val="23"/>
              </w:rPr>
              <w:t>作</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line="118" w:lineRule="atLeast"/>
        <w:ind w:left="286"/>
        <w:jc w:val="left"/>
      </w:pPr>
      <w:r>
        <w:rPr>
          <w:rFonts w:hint="eastAsia" w:ascii="宋体" w:hAnsi="宋体" w:eastAsia="宋体" w:cs="宋体"/>
          <w:color w:val="000000"/>
          <w:sz w:val="23"/>
          <w:szCs w:val="23"/>
        </w:rPr>
        <w:t>。</w:t>
      </w:r>
    </w:p>
    <w:p>
      <w:pPr>
        <w:pStyle w:val="2"/>
        <w:keepNext w:val="0"/>
        <w:keepLines w:val="0"/>
        <w:widowControl/>
        <w:suppressLineNumbers w:val="0"/>
        <w:spacing w:before="246"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5"/>
          <w:sz w:val="23"/>
          <w:szCs w:val="23"/>
        </w:rPr>
        <w:t>2</w:t>
      </w:r>
      <w:r>
        <w:rPr>
          <w:rFonts w:hint="eastAsia" w:ascii="宋体" w:hAnsi="宋体" w:eastAsia="宋体" w:cs="宋体"/>
          <w:color w:val="000000"/>
          <w:spacing w:val="15"/>
          <w:sz w:val="23"/>
          <w:szCs w:val="23"/>
        </w:rPr>
        <w:t>) 洗消后防止二次污染的措</w:t>
      </w:r>
      <w:r>
        <w:rPr>
          <w:rFonts w:hint="eastAsia" w:ascii="宋体" w:hAnsi="宋体" w:eastAsia="宋体" w:cs="宋体"/>
          <w:color w:val="000000"/>
          <w:spacing w:val="14"/>
          <w:sz w:val="23"/>
          <w:szCs w:val="23"/>
        </w:rPr>
        <w:t>施</w:t>
      </w:r>
    </w:p>
    <w:p>
      <w:pPr>
        <w:pStyle w:val="2"/>
        <w:keepNext w:val="0"/>
        <w:keepLines w:val="0"/>
        <w:widowControl/>
        <w:suppressLineNumbers w:val="0"/>
        <w:spacing w:before="237" w:beforeAutospacing="0" w:after="0" w:afterAutospacing="1" w:line="11" w:lineRule="atLeast"/>
        <w:ind w:left="502" w:right="0"/>
      </w:pPr>
      <w:r>
        <w:rPr>
          <w:rFonts w:hint="eastAsia" w:ascii="宋体" w:hAnsi="宋体" w:eastAsia="宋体" w:cs="宋体"/>
          <w:color w:val="000000"/>
          <w:spacing w:val="6"/>
          <w:sz w:val="23"/>
          <w:szCs w:val="23"/>
        </w:rPr>
        <w:t>①现场洗消产生的各类废水收集后，经过渗滤液处理站处理合格达标后回用</w:t>
      </w:r>
      <w:r>
        <w:rPr>
          <w:rFonts w:hint="eastAsia" w:ascii="宋体" w:hAnsi="宋体" w:eastAsia="宋体" w:cs="宋体"/>
          <w:color w:val="000000"/>
          <w:sz w:val="23"/>
          <w:szCs w:val="23"/>
        </w:rPr>
        <w:t>。</w:t>
      </w:r>
    </w:p>
    <w:p>
      <w:pPr>
        <w:pStyle w:val="2"/>
        <w:keepNext w:val="0"/>
        <w:keepLines w:val="0"/>
        <w:widowControl/>
        <w:suppressLineNumbers w:val="0"/>
        <w:spacing w:before="240" w:beforeAutospacing="0" w:after="0" w:afterAutospacing="1" w:line="21" w:lineRule="atLeast"/>
        <w:ind w:left="24" w:right="200" w:firstLine="477"/>
      </w:pPr>
      <w:r>
        <w:rPr>
          <w:rFonts w:hint="eastAsia" w:ascii="宋体" w:hAnsi="宋体" w:eastAsia="宋体" w:cs="宋体"/>
          <w:color w:val="000000"/>
          <w:spacing w:val="7"/>
          <w:sz w:val="23"/>
          <w:szCs w:val="23"/>
        </w:rPr>
        <w:t>②现场洗消产生的固体废物应及时收集，贮存固定场所，危险废物委托有</w:t>
      </w:r>
      <w:r>
        <w:rPr>
          <w:rFonts w:hint="eastAsia" w:ascii="宋体" w:hAnsi="宋体" w:eastAsia="宋体" w:cs="宋体"/>
          <w:color w:val="000000"/>
          <w:spacing w:val="4"/>
          <w:sz w:val="23"/>
          <w:szCs w:val="23"/>
        </w:rPr>
        <w:t>资</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质</w:t>
      </w:r>
      <w:r>
        <w:rPr>
          <w:rFonts w:hint="eastAsia" w:ascii="宋体" w:hAnsi="宋体" w:eastAsia="宋体" w:cs="宋体"/>
          <w:color w:val="000000"/>
          <w:spacing w:val="8"/>
          <w:sz w:val="23"/>
          <w:szCs w:val="23"/>
        </w:rPr>
        <w:t>的专业处置中心进行处理。</w:t>
      </w:r>
    </w:p>
    <w:p>
      <w:pPr>
        <w:pStyle w:val="2"/>
        <w:keepNext w:val="0"/>
        <w:keepLines w:val="0"/>
        <w:widowControl/>
        <w:suppressLineNumbers w:val="0"/>
        <w:spacing w:before="101" w:beforeAutospacing="0" w:after="0" w:afterAutospacing="1" w:line="11" w:lineRule="atLeast"/>
        <w:ind w:left="23" w:right="0"/>
      </w:pPr>
      <w:r>
        <w:rPr>
          <w:rFonts w:hint="default" w:ascii="Times New Roman" w:hAnsi="Times New Roman" w:eastAsia="Times New Roman" w:cs="Times New Roman"/>
          <w:b/>
          <w:bCs/>
          <w:color w:val="000000"/>
          <w:spacing w:val="7"/>
          <w:sz w:val="31"/>
          <w:szCs w:val="31"/>
        </w:rPr>
        <w:t>9</w:t>
      </w:r>
      <w:r>
        <w:rPr>
          <w:rFonts w:hint="default" w:ascii="Times New Roman" w:hAnsi="Times New Roman" w:eastAsia="Times New Roman" w:cs="Times New Roman"/>
          <w:color w:val="000000"/>
          <w:spacing w:val="7"/>
          <w:sz w:val="31"/>
          <w:szCs w:val="31"/>
        </w:rPr>
        <w:t> </w:t>
      </w:r>
      <w:r>
        <w:rPr>
          <w:rFonts w:hint="eastAsia" w:ascii="宋体" w:hAnsi="宋体" w:eastAsia="宋体" w:cs="宋体"/>
          <w:color w:val="000000"/>
          <w:spacing w:val="7"/>
          <w:sz w:val="31"/>
          <w:szCs w:val="31"/>
        </w:rPr>
        <w:t>应急终</w:t>
      </w:r>
      <w:r>
        <w:rPr>
          <w:rFonts w:hint="eastAsia" w:ascii="宋体" w:hAnsi="宋体" w:eastAsia="宋体" w:cs="宋体"/>
          <w:color w:val="000000"/>
          <w:spacing w:val="6"/>
          <w:sz w:val="31"/>
          <w:szCs w:val="31"/>
        </w:rPr>
        <w:t>止</w:t>
      </w:r>
    </w:p>
    <w:p>
      <w:pPr>
        <w:pStyle w:val="2"/>
        <w:keepNext w:val="0"/>
        <w:keepLines w:val="0"/>
        <w:widowControl/>
        <w:suppressLineNumbers w:val="0"/>
        <w:spacing w:before="75"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7"/>
          <w:sz w:val="23"/>
          <w:szCs w:val="23"/>
        </w:rPr>
        <w:t>1</w:t>
      </w:r>
      <w:r>
        <w:rPr>
          <w:rFonts w:hint="eastAsia" w:ascii="宋体" w:hAnsi="宋体" w:eastAsia="宋体" w:cs="宋体"/>
          <w:color w:val="000000"/>
          <w:spacing w:val="17"/>
          <w:sz w:val="23"/>
          <w:szCs w:val="23"/>
        </w:rPr>
        <w:t>) 应急终止的条件</w:t>
      </w:r>
    </w:p>
    <w:p>
      <w:pPr>
        <w:pStyle w:val="2"/>
        <w:keepNext w:val="0"/>
        <w:keepLines w:val="0"/>
        <w:widowControl/>
        <w:suppressLineNumbers w:val="0"/>
        <w:spacing w:before="275" w:beforeAutospacing="0" w:after="0" w:afterAutospacing="1" w:line="23" w:lineRule="atLeast"/>
        <w:ind w:left="22" w:right="80" w:firstLine="496"/>
      </w:pPr>
      <w:r>
        <w:rPr>
          <w:rFonts w:hint="eastAsia" w:ascii="宋体" w:hAnsi="宋体" w:eastAsia="宋体" w:cs="宋体"/>
          <w:color w:val="000000"/>
          <w:spacing w:val="12"/>
          <w:sz w:val="23"/>
          <w:szCs w:val="23"/>
        </w:rPr>
        <w:t>当对</w:t>
      </w:r>
      <w:r>
        <w:rPr>
          <w:rFonts w:hint="eastAsia" w:ascii="宋体" w:hAnsi="宋体" w:eastAsia="宋体" w:cs="宋体"/>
          <w:color w:val="000000"/>
          <w:spacing w:val="7"/>
          <w:sz w:val="23"/>
          <w:szCs w:val="23"/>
        </w:rPr>
        <w:t>发</w:t>
      </w:r>
      <w:r>
        <w:rPr>
          <w:rFonts w:hint="eastAsia" w:ascii="宋体" w:hAnsi="宋体" w:eastAsia="宋体" w:cs="宋体"/>
          <w:color w:val="000000"/>
          <w:spacing w:val="6"/>
          <w:sz w:val="23"/>
          <w:szCs w:val="23"/>
        </w:rPr>
        <w:t>生事故进行一系列处理后，符合下列条件之一的，即满足应急终止条</w:t>
      </w:r>
      <w:r>
        <w:rPr>
          <w:rFonts w:hint="eastAsia" w:ascii="宋体" w:hAnsi="宋体" w:eastAsia="宋体" w:cs="宋体"/>
          <w:color w:val="000000"/>
          <w:sz w:val="23"/>
          <w:szCs w:val="23"/>
        </w:rPr>
        <w:t> </w:t>
      </w:r>
      <w:r>
        <w:rPr>
          <w:rFonts w:hint="eastAsia" w:ascii="宋体" w:hAnsi="宋体" w:eastAsia="宋体" w:cs="宋体"/>
          <w:color w:val="000000"/>
          <w:spacing w:val="1"/>
          <w:sz w:val="23"/>
          <w:szCs w:val="23"/>
        </w:rPr>
        <w:t>件</w:t>
      </w:r>
      <w:r>
        <w:rPr>
          <w:rFonts w:hint="eastAsia" w:ascii="宋体" w:hAnsi="宋体" w:eastAsia="宋体" w:cs="宋体"/>
          <w:color w:val="000000"/>
          <w:sz w:val="23"/>
          <w:szCs w:val="23"/>
        </w:rPr>
        <w:t>：</w:t>
      </w:r>
    </w:p>
    <w:p>
      <w:pPr>
        <w:pStyle w:val="2"/>
        <w:keepNext w:val="0"/>
        <w:keepLines w:val="0"/>
        <w:widowControl/>
        <w:suppressLineNumbers w:val="0"/>
        <w:spacing w:before="0" w:beforeAutospacing="1" w:after="0" w:afterAutospacing="1" w:line="11" w:lineRule="atLeast"/>
        <w:ind w:left="502" w:right="0"/>
      </w:pPr>
      <w:r>
        <w:rPr>
          <w:rFonts w:hint="eastAsia" w:ascii="宋体" w:hAnsi="宋体" w:eastAsia="宋体" w:cs="宋体"/>
          <w:color w:val="000000"/>
          <w:spacing w:val="9"/>
          <w:sz w:val="23"/>
          <w:szCs w:val="23"/>
        </w:rPr>
        <w:t>①事件现场得到控制，事件条件已经消除；</w:t>
      </w:r>
    </w:p>
    <w:p>
      <w:pPr>
        <w:pStyle w:val="2"/>
        <w:keepNext w:val="0"/>
        <w:keepLines w:val="0"/>
        <w:widowControl/>
        <w:suppressLineNumbers w:val="0"/>
        <w:spacing w:before="278" w:beforeAutospacing="0" w:after="0" w:afterAutospacing="1" w:line="11" w:lineRule="atLeast"/>
        <w:ind w:left="501" w:right="0"/>
      </w:pPr>
      <w:r>
        <w:rPr>
          <w:rFonts w:hint="eastAsia" w:ascii="宋体" w:hAnsi="宋体" w:eastAsia="宋体" w:cs="宋体"/>
          <w:color w:val="000000"/>
          <w:spacing w:val="11"/>
          <w:sz w:val="23"/>
          <w:szCs w:val="23"/>
        </w:rPr>
        <w:t>②</w:t>
      </w:r>
      <w:r>
        <w:rPr>
          <w:rFonts w:hint="eastAsia" w:ascii="宋体" w:hAnsi="宋体" w:eastAsia="宋体" w:cs="宋体"/>
          <w:color w:val="000000"/>
          <w:spacing w:val="9"/>
          <w:sz w:val="23"/>
          <w:szCs w:val="23"/>
        </w:rPr>
        <w:t>污染源的泄漏或释放已降至规定限值以内；</w:t>
      </w:r>
    </w:p>
    <w:p>
      <w:pPr>
        <w:pStyle w:val="2"/>
        <w:keepNext w:val="0"/>
        <w:keepLines w:val="0"/>
        <w:widowControl/>
        <w:suppressLineNumbers w:val="0"/>
        <w:spacing w:before="281" w:beforeAutospacing="0" w:after="0" w:afterAutospacing="1" w:line="11" w:lineRule="atLeast"/>
        <w:ind w:left="501" w:right="0"/>
      </w:pPr>
      <w:r>
        <w:rPr>
          <w:rFonts w:hint="eastAsia" w:ascii="宋体" w:hAnsi="宋体" w:eastAsia="宋体" w:cs="宋体"/>
          <w:color w:val="000000"/>
          <w:spacing w:val="14"/>
          <w:sz w:val="23"/>
          <w:szCs w:val="23"/>
        </w:rPr>
        <w:t>③</w:t>
      </w:r>
      <w:r>
        <w:rPr>
          <w:rFonts w:hint="eastAsia" w:ascii="宋体" w:hAnsi="宋体" w:eastAsia="宋体" w:cs="宋体"/>
          <w:color w:val="000000"/>
          <w:spacing w:val="9"/>
          <w:sz w:val="23"/>
          <w:szCs w:val="23"/>
        </w:rPr>
        <w:t>事件所造成的危害已经被彻底消除，无继发可能；</w:t>
      </w:r>
    </w:p>
    <w:p>
      <w:pPr>
        <w:pStyle w:val="2"/>
        <w:keepNext w:val="0"/>
        <w:keepLines w:val="0"/>
        <w:widowControl/>
        <w:suppressLineNumbers w:val="0"/>
        <w:spacing w:before="279" w:beforeAutospacing="0" w:after="0" w:afterAutospacing="1" w:line="11" w:lineRule="atLeast"/>
        <w:ind w:left="501" w:right="0"/>
      </w:pPr>
      <w:r>
        <w:rPr>
          <w:rFonts w:hint="eastAsia" w:ascii="宋体" w:hAnsi="宋体" w:eastAsia="宋体" w:cs="宋体"/>
          <w:color w:val="000000"/>
          <w:spacing w:val="15"/>
          <w:sz w:val="23"/>
          <w:szCs w:val="23"/>
        </w:rPr>
        <w:t>④</w:t>
      </w:r>
      <w:r>
        <w:rPr>
          <w:rFonts w:hint="eastAsia" w:ascii="宋体" w:hAnsi="宋体" w:eastAsia="宋体" w:cs="宋体"/>
          <w:color w:val="000000"/>
          <w:spacing w:val="9"/>
          <w:sz w:val="23"/>
          <w:szCs w:val="23"/>
        </w:rPr>
        <w:t>事件现场的各种专业应急处置行动已无继续的必要；</w:t>
      </w:r>
    </w:p>
    <w:p>
      <w:pPr>
        <w:pStyle w:val="2"/>
        <w:keepNext w:val="0"/>
        <w:keepLines w:val="0"/>
        <w:widowControl/>
        <w:suppressLineNumbers w:val="0"/>
        <w:spacing w:before="278" w:beforeAutospacing="0" w:after="0" w:afterAutospacing="1" w:line="23" w:lineRule="atLeast"/>
        <w:ind w:left="24" w:right="80" w:firstLine="477"/>
      </w:pPr>
      <w:r>
        <w:rPr>
          <w:rFonts w:hint="eastAsia" w:ascii="宋体" w:hAnsi="宋体" w:eastAsia="宋体" w:cs="宋体"/>
          <w:color w:val="000000"/>
          <w:spacing w:val="7"/>
          <w:sz w:val="23"/>
          <w:szCs w:val="23"/>
        </w:rPr>
        <w:t>⑤采取了必要的防护措施以保护公众免受次生危害，并使事件可能引起的</w:t>
      </w:r>
      <w:r>
        <w:rPr>
          <w:rFonts w:hint="eastAsia" w:ascii="宋体" w:hAnsi="宋体" w:eastAsia="宋体" w:cs="宋体"/>
          <w:color w:val="000000"/>
          <w:spacing w:val="4"/>
          <w:sz w:val="23"/>
          <w:szCs w:val="23"/>
        </w:rPr>
        <w:t>中</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长</w:t>
      </w:r>
      <w:r>
        <w:rPr>
          <w:rFonts w:hint="eastAsia" w:ascii="宋体" w:hAnsi="宋体" w:eastAsia="宋体" w:cs="宋体"/>
          <w:color w:val="000000"/>
          <w:spacing w:val="11"/>
          <w:sz w:val="23"/>
          <w:szCs w:val="23"/>
        </w:rPr>
        <w:t>期</w:t>
      </w:r>
      <w:r>
        <w:rPr>
          <w:rFonts w:hint="eastAsia" w:ascii="宋体" w:hAnsi="宋体" w:eastAsia="宋体" w:cs="宋体"/>
          <w:color w:val="000000"/>
          <w:spacing w:val="8"/>
          <w:sz w:val="23"/>
          <w:szCs w:val="23"/>
        </w:rPr>
        <w:t>影响趋于合理且尽量低的水平。</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7"/>
          <w:sz w:val="23"/>
          <w:szCs w:val="23"/>
        </w:rPr>
        <w:t>2</w:t>
      </w:r>
      <w:r>
        <w:rPr>
          <w:rFonts w:hint="eastAsia" w:ascii="宋体" w:hAnsi="宋体" w:eastAsia="宋体" w:cs="宋体"/>
          <w:color w:val="000000"/>
          <w:spacing w:val="17"/>
          <w:sz w:val="23"/>
          <w:szCs w:val="23"/>
        </w:rPr>
        <w:t>) 应急终止的程序</w:t>
      </w:r>
    </w:p>
    <w:p>
      <w:pPr>
        <w:pStyle w:val="2"/>
        <w:keepNext w:val="0"/>
        <w:keepLines w:val="0"/>
        <w:widowControl/>
        <w:suppressLineNumbers w:val="0"/>
        <w:spacing w:before="275" w:beforeAutospacing="0" w:after="0" w:afterAutospacing="1" w:line="23" w:lineRule="atLeast"/>
        <w:ind w:left="41" w:right="45" w:firstLine="461"/>
      </w:pPr>
      <w:r>
        <w:rPr>
          <w:rFonts w:hint="eastAsia" w:ascii="宋体" w:hAnsi="宋体" w:eastAsia="宋体" w:cs="宋体"/>
          <w:color w:val="000000"/>
          <w:spacing w:val="8"/>
          <w:sz w:val="23"/>
          <w:szCs w:val="23"/>
        </w:rPr>
        <w:t>①应急指挥部根据应急事故的处理情况，当符合上述规定中任何一种情况</w:t>
      </w:r>
      <w:r>
        <w:rPr>
          <w:rFonts w:hint="eastAsia" w:ascii="宋体" w:hAnsi="宋体" w:eastAsia="宋体" w:cs="宋体"/>
          <w:color w:val="000000"/>
          <w:spacing w:val="7"/>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即可确认终止应急，或由发生事件的责任企业提出，经救援指挥部批准</w:t>
      </w:r>
      <w:r>
        <w:rPr>
          <w:rFonts w:hint="eastAsia" w:ascii="宋体" w:hAnsi="宋体" w:eastAsia="宋体" w:cs="宋体"/>
          <w:color w:val="000000"/>
          <w:spacing w:val="3"/>
          <w:sz w:val="23"/>
          <w:szCs w:val="23"/>
        </w:rPr>
        <w:t>；</w:t>
      </w:r>
    </w:p>
    <w:p>
      <w:pPr>
        <w:pStyle w:val="2"/>
        <w:keepNext w:val="0"/>
        <w:keepLines w:val="0"/>
        <w:widowControl/>
        <w:suppressLineNumbers w:val="0"/>
        <w:spacing w:before="2" w:beforeAutospacing="0" w:after="0" w:afterAutospacing="1" w:line="22" w:lineRule="atLeast"/>
        <w:ind w:left="22" w:right="26" w:firstLine="479"/>
      </w:pPr>
      <w:r>
        <w:rPr>
          <w:rFonts w:hint="eastAsia" w:ascii="宋体" w:hAnsi="宋体" w:eastAsia="宋体" w:cs="宋体"/>
          <w:color w:val="000000"/>
          <w:spacing w:val="7"/>
          <w:sz w:val="23"/>
          <w:szCs w:val="23"/>
        </w:rPr>
        <w:t>②应急指挥部向所属各专业应急救援队伍下达应急终止命令；涉及周边社</w:t>
      </w:r>
      <w:r>
        <w:rPr>
          <w:rFonts w:hint="eastAsia" w:ascii="宋体" w:hAnsi="宋体" w:eastAsia="宋体" w:cs="宋体"/>
          <w:color w:val="000000"/>
          <w:spacing w:val="4"/>
          <w:sz w:val="23"/>
          <w:szCs w:val="23"/>
        </w:rPr>
        <w:t>区</w:t>
      </w:r>
      <w:r>
        <w:rPr>
          <w:rFonts w:hint="eastAsia" w:ascii="宋体" w:hAnsi="宋体" w:eastAsia="宋体" w:cs="宋体"/>
          <w:color w:val="000000"/>
          <w:sz w:val="23"/>
          <w:szCs w:val="23"/>
        </w:rPr>
        <w:t> </w:t>
      </w:r>
      <w:r>
        <w:rPr>
          <w:rFonts w:hint="eastAsia" w:ascii="宋体" w:hAnsi="宋体" w:eastAsia="宋体" w:cs="宋体"/>
          <w:color w:val="000000"/>
          <w:spacing w:val="2"/>
          <w:sz w:val="23"/>
          <w:szCs w:val="23"/>
        </w:rPr>
        <w:t>及人员疏散的， 由指挥部向政府有关部门报告， 由政府有关部门宣布解除危</w:t>
      </w:r>
      <w:r>
        <w:rPr>
          <w:rFonts w:hint="eastAsia" w:ascii="宋体" w:hAnsi="宋体" w:eastAsia="宋体" w:cs="宋体"/>
          <w:color w:val="000000"/>
          <w:spacing w:val="1"/>
          <w:sz w:val="23"/>
          <w:szCs w:val="23"/>
        </w:rPr>
        <w:t>险</w:t>
      </w:r>
      <w:r>
        <w:rPr>
          <w:rFonts w:hint="eastAsia" w:ascii="宋体" w:hAnsi="宋体" w:eastAsia="宋体" w:cs="宋体"/>
          <w:color w:val="000000"/>
          <w:sz w:val="23"/>
          <w:szCs w:val="23"/>
        </w:rPr>
        <w:t>。</w:t>
      </w:r>
    </w:p>
    <w:p>
      <w:pPr>
        <w:pStyle w:val="2"/>
        <w:keepNext w:val="0"/>
        <w:keepLines w:val="0"/>
        <w:widowControl/>
        <w:suppressLineNumbers w:val="0"/>
        <w:spacing w:before="2" w:beforeAutospacing="0" w:after="0" w:afterAutospacing="1" w:line="22" w:lineRule="atLeast"/>
        <w:ind w:left="29" w:right="0" w:firstLine="472"/>
      </w:pPr>
      <w:r>
        <w:rPr>
          <w:rFonts w:hint="eastAsia" w:ascii="宋体" w:hAnsi="宋体" w:eastAsia="宋体" w:cs="宋体"/>
          <w:color w:val="000000"/>
          <w:spacing w:val="7"/>
          <w:sz w:val="23"/>
          <w:szCs w:val="23"/>
        </w:rPr>
        <w:t>③应急状态终止后，相关类别环境事件专业应急小组应根据政府有关指示</w:t>
      </w:r>
      <w:r>
        <w:rPr>
          <w:rFonts w:hint="eastAsia" w:ascii="宋体" w:hAnsi="宋体" w:eastAsia="宋体" w:cs="宋体"/>
          <w:color w:val="000000"/>
          <w:spacing w:val="4"/>
          <w:sz w:val="23"/>
          <w:szCs w:val="23"/>
        </w:rPr>
        <w:t>和</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实际情况，继续进行</w:t>
      </w:r>
      <w:r>
        <w:rPr>
          <w:rFonts w:hint="eastAsia" w:ascii="宋体" w:hAnsi="宋体" w:eastAsia="宋体" w:cs="宋体"/>
          <w:color w:val="000000"/>
          <w:spacing w:val="3"/>
          <w:sz w:val="23"/>
          <w:szCs w:val="23"/>
        </w:rPr>
        <w:t>环</w:t>
      </w:r>
      <w:r>
        <w:rPr>
          <w:rFonts w:hint="eastAsia" w:ascii="宋体" w:hAnsi="宋体" w:eastAsia="宋体" w:cs="宋体"/>
          <w:color w:val="000000"/>
          <w:spacing w:val="2"/>
          <w:sz w:val="23"/>
          <w:szCs w:val="23"/>
        </w:rPr>
        <w:t>境监测和评价工作，直至其他补救措施无需继续进行为止。</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5"/>
          <w:sz w:val="23"/>
          <w:szCs w:val="23"/>
        </w:rPr>
        <w:t>3</w:t>
      </w:r>
      <w:r>
        <w:rPr>
          <w:rFonts w:hint="eastAsia" w:ascii="宋体" w:hAnsi="宋体" w:eastAsia="宋体" w:cs="宋体"/>
          <w:color w:val="000000"/>
          <w:spacing w:val="15"/>
          <w:sz w:val="23"/>
          <w:szCs w:val="23"/>
        </w:rPr>
        <w:t>) 应急状态终止后环境监测</w:t>
      </w:r>
    </w:p>
    <w:p>
      <w:pPr>
        <w:pStyle w:val="2"/>
        <w:keepNext w:val="0"/>
        <w:keepLines w:val="0"/>
        <w:widowControl/>
        <w:suppressLineNumbers w:val="0"/>
        <w:spacing w:before="277" w:beforeAutospacing="0" w:after="0" w:afterAutospacing="1" w:line="23" w:lineRule="atLeast"/>
        <w:ind w:left="25" w:right="80" w:firstLine="478"/>
      </w:pPr>
      <w:r>
        <w:rPr>
          <w:rFonts w:hint="eastAsia" w:ascii="宋体" w:hAnsi="宋体" w:eastAsia="宋体" w:cs="宋体"/>
          <w:color w:val="000000"/>
          <w:spacing w:val="12"/>
          <w:sz w:val="23"/>
          <w:szCs w:val="23"/>
        </w:rPr>
        <w:t>事故得</w:t>
      </w:r>
      <w:r>
        <w:rPr>
          <w:rFonts w:hint="eastAsia" w:ascii="宋体" w:hAnsi="宋体" w:eastAsia="宋体" w:cs="宋体"/>
          <w:color w:val="000000"/>
          <w:spacing w:val="11"/>
          <w:sz w:val="23"/>
          <w:szCs w:val="23"/>
        </w:rPr>
        <w:t>到</w:t>
      </w:r>
      <w:r>
        <w:rPr>
          <w:rFonts w:hint="eastAsia" w:ascii="宋体" w:hAnsi="宋体" w:eastAsia="宋体" w:cs="宋体"/>
          <w:color w:val="000000"/>
          <w:spacing w:val="6"/>
          <w:sz w:val="23"/>
          <w:szCs w:val="23"/>
        </w:rPr>
        <w:t>控制后，由监测人员对事故现场及周边进行污染监测 (不具备条件</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的委托第</w:t>
      </w:r>
      <w:r>
        <w:rPr>
          <w:rFonts w:hint="eastAsia" w:ascii="宋体" w:hAnsi="宋体" w:eastAsia="宋体" w:cs="宋体"/>
          <w:color w:val="000000"/>
          <w:spacing w:val="8"/>
          <w:sz w:val="23"/>
          <w:szCs w:val="23"/>
        </w:rPr>
        <w:t>三</w:t>
      </w:r>
      <w:r>
        <w:rPr>
          <w:rFonts w:hint="eastAsia" w:ascii="宋体" w:hAnsi="宋体" w:eastAsia="宋体" w:cs="宋体"/>
          <w:color w:val="000000"/>
          <w:spacing w:val="6"/>
          <w:sz w:val="23"/>
          <w:szCs w:val="23"/>
        </w:rPr>
        <w:t>方检测机构监测) ，确定现场有无污染物遗留。事故发生部门组织工</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人处理、分类或处置所收集的废物、被污染的土壤或地表水或其他材料，并确保</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不</w:t>
      </w:r>
      <w:r>
        <w:rPr>
          <w:rFonts w:hint="eastAsia" w:ascii="宋体" w:hAnsi="宋体" w:eastAsia="宋体" w:cs="宋体"/>
          <w:color w:val="000000"/>
          <w:spacing w:val="10"/>
          <w:sz w:val="23"/>
          <w:szCs w:val="23"/>
        </w:rPr>
        <w:t>在</w:t>
      </w:r>
      <w:r>
        <w:rPr>
          <w:rFonts w:hint="eastAsia" w:ascii="宋体" w:hAnsi="宋体" w:eastAsia="宋体" w:cs="宋体"/>
          <w:color w:val="000000"/>
          <w:spacing w:val="9"/>
          <w:sz w:val="23"/>
          <w:szCs w:val="23"/>
        </w:rPr>
        <w:t>被影响的区域进行任何与泄漏材料性质不相容的废物处理贮存活动。</w:t>
      </w:r>
    </w:p>
    <w:p>
      <w:pPr>
        <w:pStyle w:val="2"/>
        <w:keepNext w:val="0"/>
        <w:keepLines w:val="0"/>
        <w:widowControl/>
        <w:suppressLineNumbers w:val="0"/>
        <w:spacing w:before="101" w:beforeAutospacing="0" w:after="0" w:afterAutospacing="1" w:line="11" w:lineRule="atLeast"/>
        <w:ind w:left="35" w:right="0"/>
      </w:pPr>
      <w:r>
        <w:rPr>
          <w:rFonts w:hint="default" w:ascii="Times New Roman" w:hAnsi="Times New Roman" w:eastAsia="Times New Roman" w:cs="Times New Roman"/>
          <w:b/>
          <w:bCs/>
          <w:color w:val="000000"/>
          <w:spacing w:val="9"/>
          <w:sz w:val="31"/>
          <w:szCs w:val="31"/>
        </w:rPr>
        <w:t>1</w:t>
      </w:r>
      <w:r>
        <w:rPr>
          <w:rFonts w:hint="default" w:ascii="Times New Roman" w:hAnsi="Times New Roman" w:eastAsia="Times New Roman" w:cs="Times New Roman"/>
          <w:b/>
          <w:bCs/>
          <w:color w:val="000000"/>
          <w:spacing w:val="7"/>
          <w:sz w:val="31"/>
          <w:szCs w:val="31"/>
        </w:rPr>
        <w:t>0</w:t>
      </w:r>
      <w:r>
        <w:rPr>
          <w:rFonts w:hint="default" w:ascii="Times New Roman" w:hAnsi="Times New Roman" w:eastAsia="Times New Roman" w:cs="Times New Roman"/>
          <w:color w:val="000000"/>
          <w:spacing w:val="7"/>
          <w:sz w:val="31"/>
          <w:szCs w:val="31"/>
        </w:rPr>
        <w:t> </w:t>
      </w:r>
      <w:r>
        <w:rPr>
          <w:rFonts w:hint="eastAsia" w:ascii="宋体" w:hAnsi="宋体" w:eastAsia="宋体" w:cs="宋体"/>
          <w:color w:val="000000"/>
          <w:spacing w:val="7"/>
          <w:sz w:val="31"/>
          <w:szCs w:val="31"/>
        </w:rPr>
        <w:t>应急终止后的行动</w:t>
      </w:r>
    </w:p>
    <w:p>
      <w:pPr>
        <w:pStyle w:val="2"/>
        <w:keepNext w:val="0"/>
        <w:keepLines w:val="0"/>
        <w:widowControl/>
        <w:suppressLineNumbers w:val="0"/>
        <w:spacing w:before="74" w:beforeAutospacing="0" w:after="0" w:afterAutospacing="1" w:line="22" w:lineRule="atLeast"/>
        <w:ind w:left="25" w:right="61" w:firstLine="489"/>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通知各办公室、各科室、车间及附近周边企业、村庄危险事故已经得</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到解除；并由企业牵头，与附近企业座谈，安抚周边社区群众，利用宣传单、报</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纸、广播、电视等媒体进行积极正面的宣传，积极参与社会公益事业提升企业形</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象</w:t>
      </w:r>
      <w:r>
        <w:rPr>
          <w:rFonts w:hint="eastAsia" w:ascii="宋体" w:hAnsi="宋体" w:eastAsia="宋体" w:cs="宋体"/>
          <w:color w:val="000000"/>
          <w:spacing w:val="10"/>
          <w:sz w:val="23"/>
          <w:szCs w:val="23"/>
        </w:rPr>
        <w:t>，</w:t>
      </w:r>
      <w:r>
        <w:rPr>
          <w:rFonts w:hint="eastAsia" w:ascii="宋体" w:hAnsi="宋体" w:eastAsia="宋体" w:cs="宋体"/>
          <w:color w:val="000000"/>
          <w:spacing w:val="8"/>
          <w:sz w:val="23"/>
          <w:szCs w:val="23"/>
        </w:rPr>
        <w:t>逐步消除事故带来的不良影响。</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2</w:t>
      </w:r>
      <w:r>
        <w:rPr>
          <w:rFonts w:hint="eastAsia" w:ascii="宋体" w:hAnsi="宋体" w:eastAsia="宋体" w:cs="宋体"/>
          <w:color w:val="000000"/>
          <w:spacing w:val="8"/>
          <w:sz w:val="23"/>
          <w:szCs w:val="23"/>
        </w:rPr>
        <w:t>) 对现场中暴露的工作人员、应急行动人员和受污染设备进行清洁净化</w:t>
      </w:r>
      <w:r>
        <w:rPr>
          <w:rFonts w:hint="eastAsia" w:ascii="宋体" w:hAnsi="宋体" w:eastAsia="宋体" w:cs="宋体"/>
          <w:color w:val="000000"/>
          <w:spacing w:val="2"/>
          <w:sz w:val="23"/>
          <w:szCs w:val="23"/>
        </w:rPr>
        <w:t>；</w:t>
      </w:r>
    </w:p>
    <w:p>
      <w:pPr>
        <w:pStyle w:val="2"/>
        <w:keepNext w:val="0"/>
        <w:keepLines w:val="0"/>
        <w:widowControl/>
        <w:suppressLineNumbers w:val="0"/>
        <w:spacing w:before="278" w:beforeAutospacing="0" w:after="0" w:afterAutospacing="1" w:line="22" w:lineRule="atLeast"/>
        <w:ind w:left="29" w:right="63" w:firstLine="485"/>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对于此次发生的环境事故，对起因、过程和结果向有关部门做详细报</w:t>
      </w:r>
      <w:r>
        <w:rPr>
          <w:rFonts w:hint="eastAsia" w:ascii="宋体" w:hAnsi="宋体" w:eastAsia="宋体" w:cs="宋体"/>
          <w:color w:val="000000"/>
          <w:sz w:val="23"/>
          <w:szCs w:val="23"/>
        </w:rPr>
        <w:t> 告；</w:t>
      </w:r>
    </w:p>
    <w:p>
      <w:pPr>
        <w:pStyle w:val="2"/>
        <w:keepNext w:val="0"/>
        <w:keepLines w:val="0"/>
        <w:widowControl/>
        <w:suppressLineNumbers w:val="0"/>
        <w:spacing w:before="2" w:beforeAutospacing="0" w:after="0" w:afterAutospacing="1" w:line="22" w:lineRule="atLeast"/>
        <w:ind w:left="24" w:right="0" w:firstLine="49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全力配合事件调查小组，提供事故详细情况，相关情况的说明及各项监</w:t>
      </w:r>
      <w:r>
        <w:rPr>
          <w:rFonts w:hint="eastAsia" w:ascii="宋体" w:hAnsi="宋体" w:eastAsia="宋体" w:cs="宋体"/>
          <w:color w:val="000000"/>
          <w:spacing w:val="4"/>
          <w:sz w:val="23"/>
          <w:szCs w:val="23"/>
        </w:rPr>
        <w:t>测数</w:t>
      </w:r>
      <w:r>
        <w:rPr>
          <w:rFonts w:hint="eastAsia" w:ascii="宋体" w:hAnsi="宋体" w:eastAsia="宋体" w:cs="宋体"/>
          <w:color w:val="000000"/>
          <w:spacing w:val="3"/>
          <w:sz w:val="23"/>
          <w:szCs w:val="23"/>
        </w:rPr>
        <w:t>据</w:t>
      </w:r>
      <w:r>
        <w:rPr>
          <w:rFonts w:hint="eastAsia" w:ascii="宋体" w:hAnsi="宋体" w:eastAsia="宋体" w:cs="宋体"/>
          <w:color w:val="000000"/>
          <w:spacing w:val="2"/>
          <w:sz w:val="23"/>
          <w:szCs w:val="23"/>
        </w:rPr>
        <w:t>等；继续跟踪监测事故造成的环境影响，持续积极采取相应环境处理措施，</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尽</w:t>
      </w:r>
      <w:r>
        <w:rPr>
          <w:rFonts w:hint="eastAsia" w:ascii="宋体" w:hAnsi="宋体" w:eastAsia="宋体" w:cs="宋体"/>
          <w:color w:val="000000"/>
          <w:spacing w:val="9"/>
          <w:sz w:val="23"/>
          <w:szCs w:val="23"/>
        </w:rPr>
        <w:t>量</w:t>
      </w:r>
      <w:r>
        <w:rPr>
          <w:rFonts w:hint="eastAsia" w:ascii="宋体" w:hAnsi="宋体" w:eastAsia="宋体" w:cs="宋体"/>
          <w:color w:val="000000"/>
          <w:spacing w:val="8"/>
          <w:sz w:val="23"/>
          <w:szCs w:val="23"/>
        </w:rPr>
        <w:t>减少事故对环境造成的影响。</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2"/>
          <w:sz w:val="23"/>
          <w:szCs w:val="23"/>
        </w:rPr>
        <w:t>5</w:t>
      </w:r>
      <w:r>
        <w:rPr>
          <w:rFonts w:hint="eastAsia" w:ascii="宋体" w:hAnsi="宋体" w:eastAsia="宋体" w:cs="宋体"/>
          <w:color w:val="000000"/>
          <w:spacing w:val="12"/>
          <w:sz w:val="23"/>
          <w:szCs w:val="23"/>
        </w:rPr>
        <w:t>) 弄清事故发生的原因，调查事故造成的损失并明确个人承担的责任；</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4"/>
          <w:sz w:val="23"/>
          <w:szCs w:val="23"/>
        </w:rPr>
        <w:t>6</w:t>
      </w:r>
      <w:r>
        <w:rPr>
          <w:rFonts w:hint="eastAsia" w:ascii="宋体" w:hAnsi="宋体" w:eastAsia="宋体" w:cs="宋体"/>
          <w:color w:val="000000"/>
          <w:spacing w:val="14"/>
          <w:sz w:val="23"/>
          <w:szCs w:val="23"/>
        </w:rPr>
        <w:t>) 对整个环境应急过程的评价；</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7</w:t>
      </w:r>
      <w:r>
        <w:rPr>
          <w:rFonts w:hint="eastAsia" w:ascii="宋体" w:hAnsi="宋体" w:eastAsia="宋体" w:cs="宋体"/>
          <w:color w:val="000000"/>
          <w:spacing w:val="12"/>
          <w:sz w:val="23"/>
          <w:szCs w:val="23"/>
        </w:rPr>
        <w:t>) 对环境应急救援工作进行总结，并向企业领导汇报；</w:t>
      </w:r>
    </w:p>
    <w:p>
      <w:pPr>
        <w:pStyle w:val="2"/>
        <w:keepNext w:val="0"/>
        <w:keepLines w:val="0"/>
        <w:widowControl/>
        <w:suppressLineNumbers w:val="0"/>
        <w:spacing w:before="275" w:beforeAutospacing="0" w:after="0" w:afterAutospacing="1" w:line="23" w:lineRule="atLeast"/>
        <w:ind w:left="27" w:right="63" w:firstLine="487"/>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8</w:t>
      </w:r>
      <w:r>
        <w:rPr>
          <w:rFonts w:hint="eastAsia" w:ascii="宋体" w:hAnsi="宋体" w:eastAsia="宋体" w:cs="宋体"/>
          <w:color w:val="000000"/>
          <w:spacing w:val="13"/>
          <w:sz w:val="23"/>
          <w:szCs w:val="23"/>
        </w:rPr>
        <w:t>) 针对此次突发环境事件，总结经验教训，对突发环境事件应急预案进</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行修订；</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3"/>
          <w:sz w:val="23"/>
          <w:szCs w:val="23"/>
        </w:rPr>
        <w:t>9</w:t>
      </w:r>
      <w:r>
        <w:rPr>
          <w:rFonts w:hint="eastAsia" w:ascii="宋体" w:hAnsi="宋体" w:eastAsia="宋体" w:cs="宋体"/>
          <w:color w:val="000000"/>
          <w:spacing w:val="13"/>
          <w:sz w:val="23"/>
          <w:szCs w:val="23"/>
        </w:rPr>
        <w:t>) 由各方负责人维护、保养应急仪器设备。</w:t>
      </w:r>
    </w:p>
    <w:p>
      <w:pPr>
        <w:pStyle w:val="2"/>
        <w:keepNext w:val="0"/>
        <w:keepLines w:val="0"/>
        <w:widowControl/>
        <w:suppressLineNumbers w:val="0"/>
        <w:spacing w:before="101" w:beforeAutospacing="0" w:after="0" w:afterAutospacing="1" w:line="11" w:lineRule="atLeast"/>
        <w:ind w:left="35" w:right="0"/>
      </w:pPr>
      <w:r>
        <w:rPr>
          <w:rFonts w:hint="default" w:ascii="Times New Roman" w:hAnsi="Times New Roman" w:eastAsia="Times New Roman" w:cs="Times New Roman"/>
          <w:b/>
          <w:bCs/>
          <w:color w:val="000000"/>
          <w:spacing w:val="6"/>
          <w:sz w:val="31"/>
          <w:szCs w:val="31"/>
        </w:rPr>
        <w:t>1</w:t>
      </w:r>
      <w:r>
        <w:rPr>
          <w:rFonts w:hint="default" w:ascii="Times New Roman" w:hAnsi="Times New Roman" w:eastAsia="Times New Roman" w:cs="Times New Roman"/>
          <w:b/>
          <w:bCs/>
          <w:color w:val="000000"/>
          <w:spacing w:val="5"/>
          <w:sz w:val="31"/>
          <w:szCs w:val="31"/>
        </w:rPr>
        <w:t>1</w:t>
      </w:r>
      <w:r>
        <w:rPr>
          <w:rFonts w:hint="default" w:ascii="Times New Roman" w:hAnsi="Times New Roman" w:eastAsia="Times New Roman" w:cs="Times New Roman"/>
          <w:color w:val="000000"/>
          <w:spacing w:val="5"/>
          <w:sz w:val="31"/>
          <w:szCs w:val="31"/>
        </w:rPr>
        <w:t> </w:t>
      </w:r>
      <w:r>
        <w:rPr>
          <w:rFonts w:hint="eastAsia" w:ascii="宋体" w:hAnsi="宋体" w:eastAsia="宋体" w:cs="宋体"/>
          <w:color w:val="000000"/>
          <w:spacing w:val="5"/>
          <w:sz w:val="31"/>
          <w:szCs w:val="31"/>
        </w:rPr>
        <w:t>善后处置</w:t>
      </w:r>
    </w:p>
    <w:p>
      <w:pPr>
        <w:pStyle w:val="2"/>
        <w:keepNext w:val="0"/>
        <w:keepLines w:val="0"/>
        <w:widowControl/>
        <w:suppressLineNumbers w:val="0"/>
        <w:spacing w:before="75" w:beforeAutospacing="0" w:after="0" w:afterAutospacing="1" w:line="22" w:lineRule="atLeast"/>
        <w:ind w:left="21" w:right="35" w:firstLine="481"/>
      </w:pPr>
      <w:r>
        <w:rPr>
          <w:rFonts w:hint="eastAsia" w:ascii="宋体" w:hAnsi="宋体" w:eastAsia="宋体" w:cs="宋体"/>
          <w:color w:val="000000"/>
          <w:spacing w:val="7"/>
          <w:sz w:val="23"/>
          <w:szCs w:val="23"/>
        </w:rPr>
        <w:t>应急行动结束后，企业要做好突发环境事件的善后工作，主要包括：人员</w:t>
      </w:r>
      <w:r>
        <w:rPr>
          <w:rFonts w:hint="eastAsia" w:ascii="宋体" w:hAnsi="宋体" w:eastAsia="宋体" w:cs="宋体"/>
          <w:color w:val="000000"/>
          <w:spacing w:val="3"/>
          <w:sz w:val="23"/>
          <w:szCs w:val="23"/>
        </w:rPr>
        <w:t>安</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置</w:t>
      </w:r>
      <w:r>
        <w:rPr>
          <w:rFonts w:hint="eastAsia" w:ascii="宋体" w:hAnsi="宋体" w:eastAsia="宋体" w:cs="宋体"/>
          <w:color w:val="000000"/>
          <w:spacing w:val="13"/>
          <w:sz w:val="23"/>
          <w:szCs w:val="23"/>
        </w:rPr>
        <w:t>及</w:t>
      </w:r>
      <w:r>
        <w:rPr>
          <w:rFonts w:hint="eastAsia" w:ascii="宋体" w:hAnsi="宋体" w:eastAsia="宋体" w:cs="宋体"/>
          <w:color w:val="000000"/>
          <w:spacing w:val="9"/>
          <w:sz w:val="23"/>
          <w:szCs w:val="23"/>
        </w:rPr>
        <w:t>损失赔偿、生态环境恢复、经验教训总结及应急方案改进等内容。</w:t>
      </w:r>
    </w:p>
    <w:p>
      <w:pPr>
        <w:pStyle w:val="2"/>
        <w:keepNext w:val="0"/>
        <w:keepLines w:val="0"/>
        <w:widowControl/>
        <w:suppressLineNumbers w:val="0"/>
        <w:spacing w:before="1" w:beforeAutospacing="0" w:after="0" w:afterAutospacing="1" w:line="11" w:lineRule="atLeast"/>
        <w:ind w:left="33" w:right="0"/>
      </w:pPr>
      <w:r>
        <w:rPr>
          <w:rFonts w:hint="default" w:ascii="Times New Roman" w:hAnsi="Times New Roman" w:eastAsia="Times New Roman" w:cs="Times New Roman"/>
          <w:b/>
          <w:bCs/>
          <w:color w:val="000000"/>
          <w:spacing w:val="6"/>
          <w:sz w:val="29"/>
          <w:szCs w:val="29"/>
        </w:rPr>
        <w:t>11.1</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人员安置及损失赔</w:t>
      </w:r>
      <w:r>
        <w:rPr>
          <w:rFonts w:hint="eastAsia" w:ascii="宋体" w:hAnsi="宋体" w:eastAsia="宋体" w:cs="宋体"/>
          <w:color w:val="000000"/>
          <w:spacing w:val="4"/>
          <w:sz w:val="29"/>
          <w:szCs w:val="29"/>
        </w:rPr>
        <w:t>偿</w:t>
      </w:r>
    </w:p>
    <w:p>
      <w:pPr>
        <w:pStyle w:val="2"/>
        <w:keepNext w:val="0"/>
        <w:keepLines w:val="0"/>
        <w:widowControl/>
        <w:suppressLineNumbers w:val="0"/>
        <w:spacing w:before="74" w:beforeAutospacing="0" w:after="0" w:afterAutospacing="1" w:line="22" w:lineRule="atLeast"/>
        <w:ind w:left="22" w:right="35" w:firstLine="480"/>
      </w:pPr>
      <w:r>
        <w:rPr>
          <w:rFonts w:hint="eastAsia" w:ascii="宋体" w:hAnsi="宋体" w:eastAsia="宋体" w:cs="宋体"/>
          <w:color w:val="000000"/>
          <w:spacing w:val="7"/>
          <w:sz w:val="23"/>
          <w:szCs w:val="23"/>
        </w:rPr>
        <w:t>做好受灾人员的安置工作，对全体企业员工做好精神安抚工作，对受伤严重</w:t>
      </w:r>
      <w:r>
        <w:rPr>
          <w:rFonts w:hint="eastAsia" w:ascii="宋体" w:hAnsi="宋体" w:eastAsia="宋体" w:cs="宋体"/>
          <w:color w:val="000000"/>
          <w:spacing w:val="3"/>
          <w:sz w:val="23"/>
          <w:szCs w:val="23"/>
        </w:rPr>
        <w:t>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员</w:t>
      </w:r>
      <w:r>
        <w:rPr>
          <w:rFonts w:hint="eastAsia" w:ascii="宋体" w:hAnsi="宋体" w:eastAsia="宋体" w:cs="宋体"/>
          <w:color w:val="000000"/>
          <w:spacing w:val="7"/>
          <w:sz w:val="23"/>
          <w:szCs w:val="23"/>
        </w:rPr>
        <w:t>继续治疗，并及时对环境应急工作人员办理意外伤害保险赔偿事宜。以保证企</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业</w:t>
      </w:r>
      <w:r>
        <w:rPr>
          <w:rFonts w:hint="eastAsia" w:ascii="宋体" w:hAnsi="宋体" w:eastAsia="宋体" w:cs="宋体"/>
          <w:color w:val="000000"/>
          <w:spacing w:val="11"/>
          <w:sz w:val="23"/>
          <w:szCs w:val="23"/>
        </w:rPr>
        <w:t>人</w:t>
      </w:r>
      <w:r>
        <w:rPr>
          <w:rFonts w:hint="eastAsia" w:ascii="宋体" w:hAnsi="宋体" w:eastAsia="宋体" w:cs="宋体"/>
          <w:color w:val="000000"/>
          <w:spacing w:val="8"/>
          <w:sz w:val="23"/>
          <w:szCs w:val="23"/>
        </w:rPr>
        <w:t>心稳定，快速投入正常生产。</w:t>
      </w:r>
    </w:p>
    <w:p>
      <w:pPr>
        <w:pStyle w:val="2"/>
        <w:keepNext w:val="0"/>
        <w:keepLines w:val="0"/>
        <w:widowControl/>
        <w:suppressLineNumbers w:val="0"/>
        <w:spacing w:before="1" w:beforeAutospacing="0" w:after="0" w:afterAutospacing="1" w:line="11" w:lineRule="atLeast"/>
        <w:ind w:left="33" w:right="0"/>
      </w:pPr>
      <w:r>
        <w:rPr>
          <w:rFonts w:hint="default" w:ascii="Times New Roman" w:hAnsi="Times New Roman" w:eastAsia="Times New Roman" w:cs="Times New Roman"/>
          <w:b/>
          <w:bCs/>
          <w:color w:val="000000"/>
          <w:spacing w:val="3"/>
          <w:sz w:val="29"/>
          <w:szCs w:val="29"/>
        </w:rPr>
        <w:t>11.2</w:t>
      </w:r>
      <w:r>
        <w:rPr>
          <w:rFonts w:hint="default" w:ascii="Times New Roman" w:hAnsi="Times New Roman" w:eastAsia="Times New Roman" w:cs="Times New Roman"/>
          <w:color w:val="000000"/>
          <w:spacing w:val="3"/>
          <w:sz w:val="29"/>
          <w:szCs w:val="29"/>
        </w:rPr>
        <w:t> </w:t>
      </w:r>
      <w:r>
        <w:rPr>
          <w:rFonts w:hint="eastAsia" w:ascii="宋体" w:hAnsi="宋体" w:eastAsia="宋体" w:cs="宋体"/>
          <w:color w:val="000000"/>
          <w:spacing w:val="3"/>
          <w:sz w:val="29"/>
          <w:szCs w:val="29"/>
        </w:rPr>
        <w:t>生产恢</w:t>
      </w:r>
      <w:r>
        <w:rPr>
          <w:rFonts w:hint="eastAsia" w:ascii="宋体" w:hAnsi="宋体" w:eastAsia="宋体" w:cs="宋体"/>
          <w:color w:val="000000"/>
          <w:spacing w:val="1"/>
          <w:sz w:val="29"/>
          <w:szCs w:val="29"/>
        </w:rPr>
        <w:t>复</w:t>
      </w:r>
    </w:p>
    <w:p>
      <w:pPr>
        <w:pStyle w:val="2"/>
        <w:keepNext w:val="0"/>
        <w:keepLines w:val="0"/>
        <w:widowControl/>
        <w:suppressLineNumbers w:val="0"/>
        <w:spacing w:before="75" w:beforeAutospacing="0" w:after="0" w:afterAutospacing="1" w:line="11" w:lineRule="atLeast"/>
        <w:ind w:left="506" w:right="0"/>
      </w:pPr>
      <w:r>
        <w:rPr>
          <w:rFonts w:hint="eastAsia" w:ascii="宋体" w:hAnsi="宋体" w:eastAsia="宋体" w:cs="宋体"/>
          <w:color w:val="000000"/>
          <w:spacing w:val="12"/>
          <w:sz w:val="23"/>
          <w:szCs w:val="23"/>
        </w:rPr>
        <w:t>为减少事</w:t>
      </w:r>
      <w:r>
        <w:rPr>
          <w:rFonts w:hint="eastAsia" w:ascii="宋体" w:hAnsi="宋体" w:eastAsia="宋体" w:cs="宋体"/>
          <w:color w:val="000000"/>
          <w:spacing w:val="8"/>
          <w:sz w:val="23"/>
          <w:szCs w:val="23"/>
        </w:rPr>
        <w:t>故</w:t>
      </w:r>
      <w:r>
        <w:rPr>
          <w:rFonts w:hint="eastAsia" w:ascii="宋体" w:hAnsi="宋体" w:eastAsia="宋体" w:cs="宋体"/>
          <w:color w:val="000000"/>
          <w:spacing w:val="6"/>
          <w:sz w:val="23"/>
          <w:szCs w:val="23"/>
        </w:rPr>
        <w:t>带来的生产损失，事故应急结束后，在取得政府部门同意的情况</w:t>
      </w:r>
      <w:r>
        <w:rPr>
          <w:rFonts w:hint="eastAsia" w:ascii="宋体" w:hAnsi="宋体" w:eastAsia="宋体" w:cs="宋体"/>
          <w:spacing w:val="7"/>
          <w:sz w:val="23"/>
          <w:szCs w:val="23"/>
        </w:rPr>
        <w:t>下，要采取积极的措施尽快恢复生产。需要做好三方面的工作，一是稳定员工</w:t>
      </w:r>
      <w:r>
        <w:rPr>
          <w:rFonts w:hint="eastAsia" w:ascii="宋体" w:hAnsi="宋体" w:eastAsia="宋体" w:cs="宋体"/>
          <w:spacing w:val="1"/>
          <w:sz w:val="23"/>
          <w:szCs w:val="23"/>
        </w:rPr>
        <w:t>思</w:t>
      </w:r>
      <w:r>
        <w:rPr>
          <w:rFonts w:hint="eastAsia" w:ascii="宋体" w:hAnsi="宋体" w:eastAsia="宋体" w:cs="宋体"/>
          <w:sz w:val="23"/>
          <w:szCs w:val="23"/>
        </w:rPr>
        <w:t> </w:t>
      </w:r>
      <w:r>
        <w:rPr>
          <w:rFonts w:hint="eastAsia" w:ascii="宋体" w:hAnsi="宋体" w:eastAsia="宋体" w:cs="宋体"/>
          <w:spacing w:val="9"/>
          <w:sz w:val="23"/>
          <w:szCs w:val="23"/>
        </w:rPr>
        <w:t>想</w:t>
      </w:r>
      <w:r>
        <w:rPr>
          <w:rFonts w:hint="eastAsia" w:ascii="宋体" w:hAnsi="宋体" w:eastAsia="宋体" w:cs="宋体"/>
          <w:spacing w:val="7"/>
          <w:sz w:val="23"/>
          <w:szCs w:val="23"/>
        </w:rPr>
        <w:t>；二是对事故造成损坏的设备设施、建构筑物和场所积极修复，尽快使设备设</w:t>
      </w:r>
      <w:r>
        <w:rPr>
          <w:rFonts w:hint="eastAsia" w:ascii="宋体" w:hAnsi="宋体" w:eastAsia="宋体" w:cs="宋体"/>
          <w:sz w:val="23"/>
          <w:szCs w:val="23"/>
        </w:rPr>
        <w:t> </w:t>
      </w:r>
      <w:r>
        <w:rPr>
          <w:rFonts w:hint="eastAsia" w:ascii="宋体" w:hAnsi="宋体" w:eastAsia="宋体" w:cs="宋体"/>
          <w:spacing w:val="9"/>
          <w:sz w:val="23"/>
          <w:szCs w:val="23"/>
        </w:rPr>
        <w:t>施</w:t>
      </w:r>
      <w:r>
        <w:rPr>
          <w:rFonts w:hint="eastAsia" w:ascii="宋体" w:hAnsi="宋体" w:eastAsia="宋体" w:cs="宋体"/>
          <w:spacing w:val="7"/>
          <w:sz w:val="23"/>
          <w:szCs w:val="23"/>
        </w:rPr>
        <w:t>满足生产条件，做好消防设施器材的补充以及个人防护设备的更新，尽快使设</w:t>
      </w:r>
      <w:r>
        <w:rPr>
          <w:rFonts w:hint="eastAsia" w:ascii="宋体" w:hAnsi="宋体" w:eastAsia="宋体" w:cs="宋体"/>
          <w:sz w:val="23"/>
          <w:szCs w:val="23"/>
        </w:rPr>
        <w:t> </w:t>
      </w:r>
      <w:r>
        <w:rPr>
          <w:rFonts w:hint="eastAsia" w:ascii="宋体" w:hAnsi="宋体" w:eastAsia="宋体" w:cs="宋体"/>
          <w:spacing w:val="9"/>
          <w:sz w:val="23"/>
          <w:szCs w:val="23"/>
        </w:rPr>
        <w:t>备</w:t>
      </w:r>
      <w:r>
        <w:rPr>
          <w:rFonts w:hint="eastAsia" w:ascii="宋体" w:hAnsi="宋体" w:eastAsia="宋体" w:cs="宋体"/>
          <w:spacing w:val="7"/>
          <w:sz w:val="23"/>
          <w:szCs w:val="23"/>
        </w:rPr>
        <w:t>设施满足生产条件，做好消防设施器材的补充以及个人防护设备的更新；三是</w:t>
      </w:r>
      <w:r>
        <w:rPr>
          <w:rFonts w:hint="eastAsia" w:ascii="宋体" w:hAnsi="宋体" w:eastAsia="宋体" w:cs="宋体"/>
          <w:sz w:val="23"/>
          <w:szCs w:val="23"/>
        </w:rPr>
        <w:t> </w:t>
      </w:r>
      <w:r>
        <w:rPr>
          <w:rFonts w:hint="eastAsia" w:ascii="宋体" w:hAnsi="宋体" w:eastAsia="宋体" w:cs="宋体"/>
          <w:spacing w:val="10"/>
          <w:sz w:val="23"/>
          <w:szCs w:val="23"/>
        </w:rPr>
        <w:t>做</w:t>
      </w:r>
      <w:r>
        <w:rPr>
          <w:rFonts w:hint="eastAsia" w:ascii="宋体" w:hAnsi="宋体" w:eastAsia="宋体" w:cs="宋体"/>
          <w:spacing w:val="9"/>
          <w:sz w:val="23"/>
          <w:szCs w:val="23"/>
        </w:rPr>
        <w:t>好事故整改和防范措施，减少事故的发生。</w:t>
      </w:r>
    </w:p>
    <w:p>
      <w:pPr>
        <w:pStyle w:val="2"/>
        <w:keepNext w:val="0"/>
        <w:keepLines w:val="0"/>
        <w:widowControl/>
        <w:suppressLineNumbers w:val="0"/>
        <w:spacing w:before="0" w:beforeAutospacing="1" w:after="0" w:afterAutospacing="1" w:line="11" w:lineRule="atLeast"/>
        <w:ind w:left="33" w:right="0"/>
      </w:pPr>
      <w:r>
        <w:rPr>
          <w:rFonts w:hint="default" w:ascii="Times New Roman" w:hAnsi="Times New Roman" w:eastAsia="Times New Roman" w:cs="Times New Roman"/>
          <w:b/>
          <w:bCs/>
          <w:color w:val="000000"/>
          <w:spacing w:val="8"/>
          <w:sz w:val="29"/>
          <w:szCs w:val="29"/>
        </w:rPr>
        <w:t>1</w:t>
      </w:r>
      <w:r>
        <w:rPr>
          <w:rFonts w:hint="default" w:ascii="Times New Roman" w:hAnsi="Times New Roman" w:eastAsia="Times New Roman" w:cs="Times New Roman"/>
          <w:b/>
          <w:bCs/>
          <w:color w:val="000000"/>
          <w:spacing w:val="4"/>
          <w:sz w:val="29"/>
          <w:szCs w:val="29"/>
        </w:rPr>
        <w:t>1.3</w:t>
      </w:r>
      <w:r>
        <w:rPr>
          <w:rFonts w:hint="default" w:ascii="Times New Roman" w:hAnsi="Times New Roman" w:eastAsia="Times New Roman" w:cs="Times New Roman"/>
          <w:color w:val="000000"/>
          <w:spacing w:val="4"/>
          <w:sz w:val="29"/>
          <w:szCs w:val="29"/>
        </w:rPr>
        <w:t> </w:t>
      </w:r>
      <w:r>
        <w:rPr>
          <w:rFonts w:hint="eastAsia" w:ascii="宋体" w:hAnsi="宋体" w:eastAsia="宋体" w:cs="宋体"/>
          <w:color w:val="000000"/>
          <w:spacing w:val="4"/>
          <w:sz w:val="29"/>
          <w:szCs w:val="29"/>
        </w:rPr>
        <w:t>生态环境恢复</w:t>
      </w:r>
    </w:p>
    <w:p>
      <w:pPr>
        <w:pStyle w:val="2"/>
        <w:keepNext w:val="0"/>
        <w:keepLines w:val="0"/>
        <w:widowControl/>
        <w:suppressLineNumbers w:val="0"/>
        <w:spacing w:before="75" w:beforeAutospacing="0" w:after="0" w:afterAutospacing="1" w:line="11" w:lineRule="atLeast"/>
        <w:ind w:left="502" w:right="0"/>
      </w:pPr>
      <w:r>
        <w:rPr>
          <w:rFonts w:hint="eastAsia" w:ascii="宋体" w:hAnsi="宋体" w:eastAsia="宋体" w:cs="宋体"/>
          <w:color w:val="000000"/>
          <w:spacing w:val="18"/>
          <w:sz w:val="23"/>
          <w:szCs w:val="23"/>
        </w:rPr>
        <w:t>对</w:t>
      </w:r>
      <w:r>
        <w:rPr>
          <w:rFonts w:hint="eastAsia" w:ascii="宋体" w:hAnsi="宋体" w:eastAsia="宋体" w:cs="宋体"/>
          <w:color w:val="000000"/>
          <w:spacing w:val="9"/>
          <w:sz w:val="23"/>
          <w:szCs w:val="23"/>
        </w:rPr>
        <w:t>受灾范围进行科学评估，并对遭受污染的生态环境进行恢复。</w:t>
      </w:r>
    </w:p>
    <w:p>
      <w:pPr>
        <w:pStyle w:val="2"/>
        <w:keepNext w:val="0"/>
        <w:keepLines w:val="0"/>
        <w:widowControl/>
        <w:suppressLineNumbers w:val="0"/>
        <w:spacing w:before="280" w:beforeAutospacing="0" w:after="0" w:afterAutospacing="1" w:line="23" w:lineRule="atLeast"/>
        <w:ind w:left="25" w:right="0" w:firstLine="479"/>
      </w:pPr>
      <w:r>
        <w:rPr>
          <w:rFonts w:hint="eastAsia" w:ascii="宋体" w:hAnsi="宋体" w:eastAsia="宋体" w:cs="宋体"/>
          <w:color w:val="000000"/>
          <w:spacing w:val="7"/>
          <w:sz w:val="23"/>
          <w:szCs w:val="23"/>
        </w:rPr>
        <w:t>本企业可能造成的环境问题主要是大气、地表水、地下水等的污染，并对</w:t>
      </w:r>
      <w:r>
        <w:rPr>
          <w:rFonts w:hint="eastAsia" w:ascii="宋体" w:hAnsi="宋体" w:eastAsia="宋体" w:cs="宋体"/>
          <w:color w:val="000000"/>
          <w:spacing w:val="2"/>
          <w:sz w:val="23"/>
          <w:szCs w:val="23"/>
        </w:rPr>
        <w:t>受</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污染范围内大气、地表水、地下水质量进行连续监测，直至达到正常指标；对事</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故产生废水经污水处理系统处理达标后排放，含油废水收集暂存于危险废物储存</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间，交由有资质企业集中处置；当发生一级重大突发环境事件并导致附近环境受</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到污染和二级重大环境事件引起场区内环境污染时，应组织专家进行科学评估，</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并对受污染的生态环境提出相应的恢复建议。企业根据专家建议，对生态环境进</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行</w:t>
      </w:r>
      <w:r>
        <w:rPr>
          <w:rFonts w:hint="eastAsia" w:ascii="宋体" w:hAnsi="宋体" w:eastAsia="宋体" w:cs="宋体"/>
          <w:color w:val="000000"/>
          <w:spacing w:val="4"/>
          <w:sz w:val="23"/>
          <w:szCs w:val="23"/>
        </w:rPr>
        <w:t>恢复。</w:t>
      </w:r>
    </w:p>
    <w:p>
      <w:pPr>
        <w:pStyle w:val="2"/>
        <w:keepNext w:val="0"/>
        <w:keepLines w:val="0"/>
        <w:widowControl/>
        <w:suppressLineNumbers w:val="0"/>
        <w:spacing w:before="94" w:beforeAutospacing="0" w:after="0" w:afterAutospacing="1" w:line="11" w:lineRule="atLeast"/>
        <w:ind w:left="33" w:right="0"/>
      </w:pPr>
      <w:r>
        <w:rPr>
          <w:rFonts w:hint="default" w:ascii="Times New Roman" w:hAnsi="Times New Roman" w:eastAsia="Times New Roman" w:cs="Times New Roman"/>
          <w:b/>
          <w:bCs/>
          <w:color w:val="000000"/>
          <w:spacing w:val="8"/>
          <w:sz w:val="29"/>
          <w:szCs w:val="29"/>
        </w:rPr>
        <w:t>11.4</w:t>
      </w:r>
      <w:r>
        <w:rPr>
          <w:rFonts w:hint="default" w:ascii="Times New Roman" w:hAnsi="Times New Roman" w:eastAsia="Times New Roman" w:cs="Times New Roman"/>
          <w:color w:val="000000"/>
          <w:spacing w:val="8"/>
          <w:sz w:val="29"/>
          <w:szCs w:val="29"/>
        </w:rPr>
        <w:t> </w:t>
      </w:r>
      <w:r>
        <w:rPr>
          <w:rFonts w:hint="eastAsia" w:ascii="宋体" w:hAnsi="宋体" w:eastAsia="宋体" w:cs="宋体"/>
          <w:color w:val="000000"/>
          <w:spacing w:val="8"/>
          <w:sz w:val="29"/>
          <w:szCs w:val="29"/>
        </w:rPr>
        <w:t>事故调查报告和经验教训总结及改进建</w:t>
      </w:r>
      <w:r>
        <w:rPr>
          <w:rFonts w:hint="eastAsia" w:ascii="宋体" w:hAnsi="宋体" w:eastAsia="宋体" w:cs="宋体"/>
          <w:color w:val="000000"/>
          <w:spacing w:val="6"/>
          <w:sz w:val="29"/>
          <w:szCs w:val="29"/>
        </w:rPr>
        <w:t>议</w:t>
      </w:r>
    </w:p>
    <w:p>
      <w:pPr>
        <w:pStyle w:val="2"/>
        <w:keepNext w:val="0"/>
        <w:keepLines w:val="0"/>
        <w:widowControl/>
        <w:suppressLineNumbers w:val="0"/>
        <w:spacing w:before="75" w:beforeAutospacing="0" w:after="0" w:afterAutospacing="1" w:line="22" w:lineRule="atLeast"/>
        <w:ind w:left="23" w:right="0" w:firstLine="483"/>
      </w:pPr>
      <w:r>
        <w:rPr>
          <w:rFonts w:hint="eastAsia" w:ascii="宋体" w:hAnsi="宋体" w:eastAsia="宋体" w:cs="宋体"/>
          <w:color w:val="000000"/>
          <w:spacing w:val="8"/>
          <w:sz w:val="23"/>
          <w:szCs w:val="23"/>
        </w:rPr>
        <w:t>企业在进行现场应急的同时，应急指挥部就要抓紧进行现场调查取证工作</w:t>
      </w:r>
      <w:r>
        <w:rPr>
          <w:rFonts w:hint="eastAsia" w:ascii="宋体" w:hAnsi="宋体" w:eastAsia="宋体" w:cs="宋体"/>
          <w:color w:val="000000"/>
          <w:spacing w:val="2"/>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全</w:t>
      </w:r>
      <w:r>
        <w:rPr>
          <w:rFonts w:hint="eastAsia" w:ascii="宋体" w:hAnsi="宋体" w:eastAsia="宋体" w:cs="宋体"/>
          <w:color w:val="000000"/>
          <w:spacing w:val="7"/>
          <w:sz w:val="23"/>
          <w:szCs w:val="23"/>
        </w:rPr>
        <w:t>面收集有关事故发生的原因，危害及其损失等方面的证据和资料，必要时要组</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织</w:t>
      </w:r>
      <w:r>
        <w:rPr>
          <w:rFonts w:hint="eastAsia" w:ascii="宋体" w:hAnsi="宋体" w:eastAsia="宋体" w:cs="宋体"/>
          <w:color w:val="000000"/>
          <w:spacing w:val="7"/>
          <w:sz w:val="23"/>
          <w:szCs w:val="23"/>
        </w:rPr>
        <w:t>有关部门和专业技术人员进行技术鉴定，对于涉及刑事犯罪的，应当请求公安</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司</w:t>
      </w:r>
      <w:r>
        <w:rPr>
          <w:rFonts w:hint="eastAsia" w:ascii="宋体" w:hAnsi="宋体" w:eastAsia="宋体" w:cs="宋体"/>
          <w:color w:val="000000"/>
          <w:spacing w:val="12"/>
          <w:sz w:val="23"/>
          <w:szCs w:val="23"/>
        </w:rPr>
        <w:t>法</w:t>
      </w:r>
      <w:r>
        <w:rPr>
          <w:rFonts w:hint="eastAsia" w:ascii="宋体" w:hAnsi="宋体" w:eastAsia="宋体" w:cs="宋体"/>
          <w:color w:val="000000"/>
          <w:spacing w:val="8"/>
          <w:sz w:val="23"/>
          <w:szCs w:val="23"/>
        </w:rPr>
        <w:t>部门介入和参与调查取证工作。</w:t>
      </w:r>
    </w:p>
    <w:p>
      <w:pPr>
        <w:pStyle w:val="2"/>
        <w:keepNext w:val="0"/>
        <w:keepLines w:val="0"/>
        <w:widowControl/>
        <w:suppressLineNumbers w:val="0"/>
        <w:spacing w:before="1" w:beforeAutospacing="0" w:after="0" w:afterAutospacing="1" w:line="22" w:lineRule="atLeast"/>
        <w:ind w:left="23" w:right="35" w:firstLine="481"/>
      </w:pPr>
      <w:r>
        <w:rPr>
          <w:rFonts w:hint="eastAsia" w:ascii="宋体" w:hAnsi="宋体" w:eastAsia="宋体" w:cs="宋体"/>
          <w:color w:val="000000"/>
          <w:spacing w:val="7"/>
          <w:sz w:val="23"/>
          <w:szCs w:val="23"/>
        </w:rPr>
        <w:t>现场应急处理工作告一段落后，由领导小组办公室根据调查取证情况，依</w:t>
      </w:r>
      <w:r>
        <w:rPr>
          <w:rFonts w:hint="eastAsia" w:ascii="宋体" w:hAnsi="宋体" w:eastAsia="宋体" w:cs="宋体"/>
          <w:color w:val="000000"/>
          <w:spacing w:val="1"/>
          <w:sz w:val="23"/>
          <w:szCs w:val="23"/>
        </w:rPr>
        <w:t>据</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相</w:t>
      </w:r>
      <w:r>
        <w:rPr>
          <w:rFonts w:hint="eastAsia" w:ascii="宋体" w:hAnsi="宋体" w:eastAsia="宋体" w:cs="宋体"/>
          <w:color w:val="000000"/>
          <w:spacing w:val="7"/>
          <w:sz w:val="23"/>
          <w:szCs w:val="23"/>
        </w:rPr>
        <w:t>关制度，拟定追究事故责任部门和责任人的意见，报领导小组审批，对于触犯</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刑法的，移交司法机关追究刑事责任</w:t>
      </w:r>
      <w:r>
        <w:rPr>
          <w:rFonts w:hint="eastAsia" w:ascii="宋体" w:hAnsi="宋体" w:eastAsia="宋体" w:cs="宋体"/>
          <w:color w:val="000000"/>
          <w:spacing w:val="6"/>
          <w:sz w:val="23"/>
          <w:szCs w:val="23"/>
        </w:rPr>
        <w:t>。</w:t>
      </w:r>
    </w:p>
    <w:p>
      <w:pPr>
        <w:pStyle w:val="2"/>
        <w:keepNext w:val="0"/>
        <w:keepLines w:val="0"/>
        <w:widowControl/>
        <w:suppressLineNumbers w:val="0"/>
        <w:spacing w:before="6" w:beforeAutospacing="0" w:after="0" w:afterAutospacing="1" w:line="23" w:lineRule="atLeast"/>
        <w:ind w:left="22" w:right="35" w:firstLine="489"/>
      </w:pPr>
      <w:r>
        <w:rPr>
          <w:rFonts w:hint="eastAsia" w:ascii="宋体" w:hAnsi="宋体" w:eastAsia="宋体" w:cs="宋体"/>
          <w:color w:val="000000"/>
          <w:spacing w:val="12"/>
          <w:sz w:val="23"/>
          <w:szCs w:val="23"/>
        </w:rPr>
        <w:t>突发环</w:t>
      </w:r>
      <w:r>
        <w:rPr>
          <w:rFonts w:hint="eastAsia" w:ascii="宋体" w:hAnsi="宋体" w:eastAsia="宋体" w:cs="宋体"/>
          <w:color w:val="000000"/>
          <w:spacing w:val="8"/>
          <w:sz w:val="23"/>
          <w:szCs w:val="23"/>
        </w:rPr>
        <w:t>境</w:t>
      </w:r>
      <w:r>
        <w:rPr>
          <w:rFonts w:hint="eastAsia" w:ascii="宋体" w:hAnsi="宋体" w:eastAsia="宋体" w:cs="宋体"/>
          <w:color w:val="000000"/>
          <w:spacing w:val="6"/>
          <w:sz w:val="23"/>
          <w:szCs w:val="23"/>
        </w:rPr>
        <w:t>事件善后处置工作结束后，现场应急救援指挥部认真分析总结事件</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经</w:t>
      </w:r>
      <w:r>
        <w:rPr>
          <w:rFonts w:hint="eastAsia" w:ascii="宋体" w:hAnsi="宋体" w:eastAsia="宋体" w:cs="宋体"/>
          <w:color w:val="000000"/>
          <w:spacing w:val="7"/>
          <w:sz w:val="23"/>
          <w:szCs w:val="23"/>
        </w:rPr>
        <w:t>验教训，提出改进应急救援工作的建议。根据调查所获得数据，以及事件发生</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的</w:t>
      </w:r>
      <w:r>
        <w:rPr>
          <w:rFonts w:hint="eastAsia" w:ascii="宋体" w:hAnsi="宋体" w:eastAsia="宋体" w:cs="宋体"/>
          <w:color w:val="000000"/>
          <w:spacing w:val="7"/>
          <w:sz w:val="23"/>
          <w:szCs w:val="23"/>
        </w:rPr>
        <w:t>原因、过程、进展情况及采取的应急措施等基本情况，填写突发环境事件报告</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单</w:t>
      </w:r>
      <w:r>
        <w:rPr>
          <w:rFonts w:hint="eastAsia" w:ascii="宋体" w:hAnsi="宋体" w:eastAsia="宋体" w:cs="宋体"/>
          <w:color w:val="000000"/>
          <w:spacing w:val="7"/>
          <w:sz w:val="23"/>
          <w:szCs w:val="23"/>
        </w:rPr>
        <w:t>，以书面形式报告处理事件的措施、过程和结果，事件潜在或间接的危害、社</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会</w:t>
      </w:r>
      <w:r>
        <w:rPr>
          <w:rFonts w:hint="eastAsia" w:ascii="宋体" w:hAnsi="宋体" w:eastAsia="宋体" w:cs="宋体"/>
          <w:color w:val="000000"/>
          <w:spacing w:val="7"/>
          <w:sz w:val="23"/>
          <w:szCs w:val="23"/>
        </w:rPr>
        <w:t>影响、处理后的遗留问题，参加处理工作的有关部门和工作内容，最终形成应</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急</w:t>
      </w:r>
      <w:r>
        <w:rPr>
          <w:rFonts w:hint="eastAsia" w:ascii="宋体" w:hAnsi="宋体" w:eastAsia="宋体" w:cs="宋体"/>
          <w:color w:val="000000"/>
          <w:spacing w:val="9"/>
          <w:sz w:val="23"/>
          <w:szCs w:val="23"/>
        </w:rPr>
        <w:t>救援总结报告及时上报上级有关部门备案。</w:t>
      </w:r>
    </w:p>
    <w:p>
      <w:pPr>
        <w:pStyle w:val="2"/>
        <w:keepNext w:val="0"/>
        <w:keepLines w:val="0"/>
        <w:widowControl/>
        <w:suppressLineNumbers w:val="0"/>
        <w:spacing w:before="100" w:beforeAutospacing="0" w:after="0" w:afterAutospacing="1" w:line="11" w:lineRule="atLeast"/>
        <w:ind w:left="35" w:right="0"/>
      </w:pPr>
      <w:r>
        <w:rPr>
          <w:rFonts w:hint="default" w:ascii="Times New Roman" w:hAnsi="Times New Roman" w:eastAsia="Times New Roman" w:cs="Times New Roman"/>
          <w:b/>
          <w:bCs/>
          <w:color w:val="000000"/>
          <w:spacing w:val="7"/>
          <w:sz w:val="31"/>
          <w:szCs w:val="31"/>
        </w:rPr>
        <w:t>12</w:t>
      </w:r>
      <w:r>
        <w:rPr>
          <w:rFonts w:hint="default" w:ascii="Times New Roman" w:hAnsi="Times New Roman" w:eastAsia="Times New Roman" w:cs="Times New Roman"/>
          <w:color w:val="000000"/>
          <w:spacing w:val="7"/>
          <w:sz w:val="31"/>
          <w:szCs w:val="31"/>
        </w:rPr>
        <w:t> </w:t>
      </w:r>
      <w:r>
        <w:rPr>
          <w:rFonts w:hint="eastAsia" w:ascii="宋体" w:hAnsi="宋体" w:eastAsia="宋体" w:cs="宋体"/>
          <w:color w:val="000000"/>
          <w:spacing w:val="7"/>
          <w:sz w:val="31"/>
          <w:szCs w:val="31"/>
        </w:rPr>
        <w:t>应急培训和演</w:t>
      </w:r>
      <w:r>
        <w:rPr>
          <w:rFonts w:hint="eastAsia" w:ascii="宋体" w:hAnsi="宋体" w:eastAsia="宋体" w:cs="宋体"/>
          <w:color w:val="000000"/>
          <w:spacing w:val="5"/>
          <w:sz w:val="31"/>
          <w:szCs w:val="31"/>
        </w:rPr>
        <w:t>习</w:t>
      </w:r>
    </w:p>
    <w:p>
      <w:pPr>
        <w:pStyle w:val="2"/>
        <w:keepNext w:val="0"/>
        <w:keepLines w:val="0"/>
        <w:widowControl/>
        <w:suppressLineNumbers w:val="0"/>
        <w:spacing w:before="95" w:beforeAutospacing="0" w:after="0" w:afterAutospacing="1" w:line="11" w:lineRule="atLeast"/>
        <w:ind w:left="33" w:right="0"/>
      </w:pPr>
      <w:r>
        <w:rPr>
          <w:rFonts w:hint="default" w:ascii="Times New Roman" w:hAnsi="Times New Roman" w:eastAsia="Times New Roman" w:cs="Times New Roman"/>
          <w:b/>
          <w:bCs/>
          <w:color w:val="000000"/>
          <w:spacing w:val="3"/>
          <w:sz w:val="29"/>
          <w:szCs w:val="29"/>
        </w:rPr>
        <w:t>12.1</w:t>
      </w:r>
      <w:r>
        <w:rPr>
          <w:rFonts w:hint="default" w:ascii="Times New Roman" w:hAnsi="Times New Roman" w:eastAsia="Times New Roman" w:cs="Times New Roman"/>
          <w:color w:val="000000"/>
          <w:spacing w:val="3"/>
          <w:sz w:val="29"/>
          <w:szCs w:val="29"/>
        </w:rPr>
        <w:t> </w:t>
      </w:r>
      <w:r>
        <w:rPr>
          <w:rFonts w:hint="eastAsia" w:ascii="宋体" w:hAnsi="宋体" w:eastAsia="宋体" w:cs="宋体"/>
          <w:color w:val="000000"/>
          <w:spacing w:val="3"/>
          <w:sz w:val="29"/>
          <w:szCs w:val="29"/>
        </w:rPr>
        <w:t>培</w:t>
      </w:r>
      <w:r>
        <w:rPr>
          <w:rFonts w:hint="eastAsia" w:ascii="宋体" w:hAnsi="宋体" w:eastAsia="宋体" w:cs="宋体"/>
          <w:color w:val="000000"/>
          <w:spacing w:val="2"/>
          <w:sz w:val="29"/>
          <w:szCs w:val="29"/>
        </w:rPr>
        <w:t>训</w:t>
      </w:r>
    </w:p>
    <w:p>
      <w:pPr>
        <w:pStyle w:val="2"/>
        <w:keepNext w:val="0"/>
        <w:keepLines w:val="0"/>
        <w:widowControl/>
        <w:suppressLineNumbers w:val="0"/>
        <w:spacing w:before="75" w:beforeAutospacing="0" w:after="0" w:afterAutospacing="1" w:line="11" w:lineRule="atLeast"/>
        <w:ind w:left="29" w:right="0"/>
      </w:pPr>
      <w:r>
        <w:rPr>
          <w:rFonts w:hint="default" w:ascii="Times New Roman" w:hAnsi="Times New Roman" w:eastAsia="Times New Roman" w:cs="Times New Roman"/>
          <w:b/>
          <w:bCs/>
          <w:color w:val="000000"/>
          <w:spacing w:val="6"/>
          <w:sz w:val="23"/>
          <w:szCs w:val="23"/>
        </w:rPr>
        <w:t>12.1.1</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应急预案宣</w:t>
      </w:r>
      <w:r>
        <w:rPr>
          <w:rFonts w:hint="eastAsia" w:ascii="宋体" w:hAnsi="宋体" w:eastAsia="宋体" w:cs="宋体"/>
          <w:color w:val="000000"/>
          <w:spacing w:val="4"/>
          <w:sz w:val="23"/>
          <w:szCs w:val="23"/>
        </w:rPr>
        <w:t>教</w:t>
      </w:r>
    </w:p>
    <w:p>
      <w:pPr>
        <w:pStyle w:val="2"/>
        <w:keepNext w:val="0"/>
        <w:keepLines w:val="0"/>
        <w:widowControl/>
        <w:suppressLineNumbers w:val="0"/>
        <w:spacing w:before="277" w:beforeAutospacing="0" w:after="0" w:afterAutospacing="1" w:line="22" w:lineRule="atLeast"/>
        <w:ind w:left="23" w:right="18" w:firstLine="483"/>
      </w:pPr>
      <w:r>
        <w:rPr>
          <w:rFonts w:hint="eastAsia" w:ascii="宋体" w:hAnsi="宋体" w:eastAsia="宋体" w:cs="宋体"/>
          <w:color w:val="000000"/>
          <w:spacing w:val="9"/>
          <w:sz w:val="23"/>
          <w:szCs w:val="23"/>
        </w:rPr>
        <w:t>企</w:t>
      </w:r>
      <w:r>
        <w:rPr>
          <w:rFonts w:hint="eastAsia" w:ascii="宋体" w:hAnsi="宋体" w:eastAsia="宋体" w:cs="宋体"/>
          <w:color w:val="000000"/>
          <w:spacing w:val="5"/>
          <w:sz w:val="23"/>
          <w:szCs w:val="23"/>
        </w:rPr>
        <w:t>业应对突发环境事件应急进行必要的宣传教育，对于可能受到影响的区域，</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通</w:t>
      </w:r>
      <w:r>
        <w:rPr>
          <w:rFonts w:hint="eastAsia" w:ascii="宋体" w:hAnsi="宋体" w:eastAsia="宋体" w:cs="宋体"/>
          <w:color w:val="000000"/>
          <w:spacing w:val="7"/>
          <w:sz w:val="23"/>
          <w:szCs w:val="23"/>
        </w:rPr>
        <w:t>过事故讲座、报纸、宣传资料、公告、新闻媒体等手段进行宣传教育，提高人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们的防范意识和突发事件应急处置方法</w:t>
      </w:r>
      <w:r>
        <w:rPr>
          <w:rFonts w:hint="eastAsia" w:ascii="宋体" w:hAnsi="宋体" w:eastAsia="宋体" w:cs="宋体"/>
          <w:color w:val="000000"/>
          <w:spacing w:val="7"/>
          <w:sz w:val="23"/>
          <w:szCs w:val="23"/>
        </w:rPr>
        <w:t>。</w:t>
      </w:r>
    </w:p>
    <w:p>
      <w:pPr>
        <w:pStyle w:val="2"/>
        <w:keepNext w:val="0"/>
        <w:keepLines w:val="0"/>
        <w:widowControl/>
        <w:suppressLineNumbers w:val="0"/>
        <w:spacing w:before="0" w:beforeAutospacing="1" w:after="0" w:afterAutospacing="1" w:line="11" w:lineRule="atLeast"/>
        <w:ind w:left="29" w:right="0"/>
      </w:pPr>
      <w:r>
        <w:rPr>
          <w:rFonts w:hint="default" w:ascii="Times New Roman" w:hAnsi="Times New Roman" w:eastAsia="Times New Roman" w:cs="Times New Roman"/>
          <w:b/>
          <w:bCs/>
          <w:color w:val="000000"/>
          <w:spacing w:val="12"/>
          <w:sz w:val="23"/>
          <w:szCs w:val="23"/>
        </w:rPr>
        <w:t>1</w:t>
      </w:r>
      <w:r>
        <w:rPr>
          <w:rFonts w:hint="default" w:ascii="Times New Roman" w:hAnsi="Times New Roman" w:eastAsia="Times New Roman" w:cs="Times New Roman"/>
          <w:b/>
          <w:bCs/>
          <w:color w:val="000000"/>
          <w:spacing w:val="8"/>
          <w:sz w:val="23"/>
          <w:szCs w:val="23"/>
        </w:rPr>
        <w:t>2</w:t>
      </w:r>
      <w:r>
        <w:rPr>
          <w:rFonts w:hint="default" w:ascii="Times New Roman" w:hAnsi="Times New Roman" w:eastAsia="Times New Roman" w:cs="Times New Roman"/>
          <w:b/>
          <w:bCs/>
          <w:color w:val="000000"/>
          <w:spacing w:val="6"/>
          <w:sz w:val="23"/>
          <w:szCs w:val="23"/>
        </w:rPr>
        <w:t>.1.2</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应急预案培训内容</w:t>
      </w:r>
    </w:p>
    <w:p>
      <w:pPr>
        <w:pStyle w:val="2"/>
        <w:keepNext w:val="0"/>
        <w:keepLines w:val="0"/>
        <w:widowControl/>
        <w:suppressLineNumbers w:val="0"/>
        <w:spacing w:before="275" w:beforeAutospacing="0" w:after="0" w:afterAutospacing="1" w:line="23" w:lineRule="atLeast"/>
        <w:ind w:left="24" w:right="0" w:firstLine="484"/>
      </w:pPr>
      <w:r>
        <w:rPr>
          <w:rFonts w:hint="eastAsia" w:ascii="宋体" w:hAnsi="宋体" w:eastAsia="宋体" w:cs="宋体"/>
          <w:color w:val="000000"/>
          <w:spacing w:val="12"/>
          <w:sz w:val="23"/>
          <w:szCs w:val="23"/>
        </w:rPr>
        <w:t>定期对</w:t>
      </w:r>
      <w:r>
        <w:rPr>
          <w:rFonts w:hint="eastAsia" w:ascii="宋体" w:hAnsi="宋体" w:eastAsia="宋体" w:cs="宋体"/>
          <w:color w:val="000000"/>
          <w:spacing w:val="11"/>
          <w:sz w:val="23"/>
          <w:szCs w:val="23"/>
        </w:rPr>
        <w:t>企</w:t>
      </w:r>
      <w:r>
        <w:rPr>
          <w:rFonts w:hint="eastAsia" w:ascii="宋体" w:hAnsi="宋体" w:eastAsia="宋体" w:cs="宋体"/>
          <w:color w:val="000000"/>
          <w:spacing w:val="6"/>
          <w:sz w:val="23"/>
          <w:szCs w:val="23"/>
        </w:rPr>
        <w:t>业应急救援队伍开展基本的应急培训。它有益于提高参与应急行动</w:t>
      </w:r>
      <w:r>
        <w:rPr>
          <w:rFonts w:hint="eastAsia" w:ascii="宋体" w:hAnsi="宋体" w:eastAsia="宋体" w:cs="宋体"/>
          <w:color w:val="000000"/>
          <w:sz w:val="23"/>
          <w:szCs w:val="23"/>
        </w:rPr>
        <w:t> </w:t>
      </w:r>
      <w:r>
        <w:rPr>
          <w:rFonts w:hint="eastAsia" w:ascii="宋体" w:hAnsi="宋体" w:eastAsia="宋体" w:cs="宋体"/>
          <w:color w:val="000000"/>
          <w:spacing w:val="6"/>
          <w:sz w:val="23"/>
          <w:szCs w:val="23"/>
        </w:rPr>
        <w:t>的所有相关人员最低程度的应急能力。有益于应急人员了解和掌握如何识别危险、</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如</w:t>
      </w:r>
      <w:r>
        <w:rPr>
          <w:rFonts w:hint="eastAsia" w:ascii="宋体" w:hAnsi="宋体" w:eastAsia="宋体" w:cs="宋体"/>
          <w:color w:val="000000"/>
          <w:spacing w:val="7"/>
          <w:sz w:val="23"/>
          <w:szCs w:val="23"/>
        </w:rPr>
        <w:t>何采取必要的应急措施、如何启动紧急情况警报系统、如何安全疏散人群等基</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本</w:t>
      </w:r>
      <w:r>
        <w:rPr>
          <w:rFonts w:hint="eastAsia" w:ascii="宋体" w:hAnsi="宋体" w:eastAsia="宋体" w:cs="宋体"/>
          <w:color w:val="000000"/>
          <w:spacing w:val="13"/>
          <w:sz w:val="23"/>
          <w:szCs w:val="23"/>
        </w:rPr>
        <w:t>操</w:t>
      </w:r>
      <w:r>
        <w:rPr>
          <w:rFonts w:hint="eastAsia" w:ascii="宋体" w:hAnsi="宋体" w:eastAsia="宋体" w:cs="宋体"/>
          <w:color w:val="000000"/>
          <w:spacing w:val="9"/>
          <w:sz w:val="23"/>
          <w:szCs w:val="23"/>
        </w:rPr>
        <w:t>作。培训中要强调危险物事故的不同应急水平和注意事项等方面的内容。</w:t>
      </w:r>
    </w:p>
    <w:p>
      <w:pPr>
        <w:pStyle w:val="2"/>
        <w:keepNext w:val="0"/>
        <w:keepLines w:val="0"/>
        <w:widowControl/>
        <w:suppressLineNumbers w:val="0"/>
        <w:spacing w:before="2" w:beforeAutospacing="0" w:after="0" w:afterAutospacing="1" w:line="22" w:lineRule="atLeast"/>
        <w:ind w:left="23" w:right="146" w:firstLine="483"/>
      </w:pPr>
      <w:r>
        <w:rPr>
          <w:rFonts w:hint="eastAsia" w:ascii="宋体" w:hAnsi="宋体" w:eastAsia="宋体" w:cs="宋体"/>
          <w:color w:val="000000"/>
          <w:spacing w:val="12"/>
          <w:sz w:val="23"/>
          <w:szCs w:val="23"/>
        </w:rPr>
        <w:t>企业培训</w:t>
      </w:r>
      <w:r>
        <w:rPr>
          <w:rFonts w:hint="eastAsia" w:ascii="宋体" w:hAnsi="宋体" w:eastAsia="宋体" w:cs="宋体"/>
          <w:color w:val="000000"/>
          <w:spacing w:val="7"/>
          <w:sz w:val="23"/>
          <w:szCs w:val="23"/>
        </w:rPr>
        <w:t>的</w:t>
      </w:r>
      <w:r>
        <w:rPr>
          <w:rFonts w:hint="eastAsia" w:ascii="宋体" w:hAnsi="宋体" w:eastAsia="宋体" w:cs="宋体"/>
          <w:color w:val="000000"/>
          <w:spacing w:val="6"/>
          <w:sz w:val="23"/>
          <w:szCs w:val="23"/>
        </w:rPr>
        <w:t>主要内容是如何识别危险；如何启动紧急警报系统；危险物质泄</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漏控</w:t>
      </w:r>
      <w:r>
        <w:rPr>
          <w:rFonts w:hint="eastAsia" w:ascii="宋体" w:hAnsi="宋体" w:eastAsia="宋体" w:cs="宋体"/>
          <w:color w:val="000000"/>
          <w:spacing w:val="12"/>
          <w:sz w:val="23"/>
          <w:szCs w:val="23"/>
        </w:rPr>
        <w:t>制</w:t>
      </w:r>
      <w:r>
        <w:rPr>
          <w:rFonts w:hint="eastAsia" w:ascii="宋体" w:hAnsi="宋体" w:eastAsia="宋体" w:cs="宋体"/>
          <w:color w:val="000000"/>
          <w:spacing w:val="8"/>
          <w:sz w:val="23"/>
          <w:szCs w:val="23"/>
        </w:rPr>
        <w:t>措施；初期火灾灭火方法；各种应急使用方法及事故预防、避险、避灾、</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自</w:t>
      </w:r>
      <w:r>
        <w:rPr>
          <w:rFonts w:hint="eastAsia" w:ascii="宋体" w:hAnsi="宋体" w:eastAsia="宋体" w:cs="宋体"/>
          <w:color w:val="000000"/>
          <w:spacing w:val="9"/>
          <w:sz w:val="23"/>
          <w:szCs w:val="23"/>
        </w:rPr>
        <w:t>救、互救的常识；防护用品佩戴和使用；如何安全疏散人群等。</w:t>
      </w:r>
    </w:p>
    <w:p>
      <w:pPr>
        <w:pStyle w:val="2"/>
        <w:keepNext w:val="0"/>
        <w:keepLines w:val="0"/>
        <w:widowControl/>
        <w:suppressLineNumbers w:val="0"/>
        <w:spacing w:before="1" w:beforeAutospacing="0" w:after="0" w:afterAutospacing="1" w:line="11" w:lineRule="atLeast"/>
        <w:ind w:left="29" w:right="0"/>
      </w:pPr>
      <w:r>
        <w:rPr>
          <w:rFonts w:hint="default" w:ascii="Times New Roman" w:hAnsi="Times New Roman" w:eastAsia="Times New Roman" w:cs="Times New Roman"/>
          <w:b/>
          <w:bCs/>
          <w:color w:val="000000"/>
          <w:spacing w:val="12"/>
          <w:sz w:val="23"/>
          <w:szCs w:val="23"/>
        </w:rPr>
        <w:t>1</w:t>
      </w:r>
      <w:r>
        <w:rPr>
          <w:rFonts w:hint="default" w:ascii="Times New Roman" w:hAnsi="Times New Roman" w:eastAsia="Times New Roman" w:cs="Times New Roman"/>
          <w:b/>
          <w:bCs/>
          <w:color w:val="000000"/>
          <w:spacing w:val="8"/>
          <w:sz w:val="23"/>
          <w:szCs w:val="23"/>
        </w:rPr>
        <w:t>2</w:t>
      </w:r>
      <w:r>
        <w:rPr>
          <w:rFonts w:hint="default" w:ascii="Times New Roman" w:hAnsi="Times New Roman" w:eastAsia="Times New Roman" w:cs="Times New Roman"/>
          <w:b/>
          <w:bCs/>
          <w:color w:val="000000"/>
          <w:spacing w:val="6"/>
          <w:sz w:val="23"/>
          <w:szCs w:val="23"/>
        </w:rPr>
        <w:t>.1.3</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应急预案培训方式</w:t>
      </w:r>
    </w:p>
    <w:p>
      <w:pPr>
        <w:pStyle w:val="2"/>
        <w:keepNext w:val="0"/>
        <w:keepLines w:val="0"/>
        <w:widowControl/>
        <w:suppressLineNumbers w:val="0"/>
        <w:spacing w:before="276" w:beforeAutospacing="0" w:after="0" w:afterAutospacing="1" w:line="23" w:lineRule="atLeast"/>
        <w:ind w:left="23" w:right="120" w:firstLine="480"/>
      </w:pPr>
      <w:r>
        <w:rPr>
          <w:rFonts w:hint="eastAsia" w:ascii="宋体" w:hAnsi="宋体" w:eastAsia="宋体" w:cs="宋体"/>
          <w:color w:val="000000"/>
          <w:spacing w:val="4"/>
          <w:sz w:val="23"/>
          <w:szCs w:val="23"/>
        </w:rPr>
        <w:t>培训方式</w:t>
      </w:r>
      <w:r>
        <w:rPr>
          <w:rFonts w:hint="eastAsia" w:ascii="宋体" w:hAnsi="宋体" w:eastAsia="宋体" w:cs="宋体"/>
          <w:color w:val="000000"/>
          <w:spacing w:val="2"/>
          <w:sz w:val="23"/>
          <w:szCs w:val="23"/>
        </w:rPr>
        <w:t>根据企业实际特点，采取多种形式进行，如定期开设培训班、上课、</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事故</w:t>
      </w:r>
      <w:r>
        <w:rPr>
          <w:rFonts w:hint="eastAsia" w:ascii="宋体" w:hAnsi="宋体" w:eastAsia="宋体" w:cs="宋体"/>
          <w:color w:val="000000"/>
          <w:spacing w:val="12"/>
          <w:sz w:val="23"/>
          <w:szCs w:val="23"/>
        </w:rPr>
        <w:t>讲</w:t>
      </w:r>
      <w:r>
        <w:rPr>
          <w:rFonts w:hint="eastAsia" w:ascii="宋体" w:hAnsi="宋体" w:eastAsia="宋体" w:cs="宋体"/>
          <w:color w:val="000000"/>
          <w:spacing w:val="8"/>
          <w:sz w:val="23"/>
          <w:szCs w:val="23"/>
        </w:rPr>
        <w:t>座、发放宣传资料以及黑板报、公告栏、墙报等，使教育培训形象生动。</w:t>
      </w:r>
    </w:p>
    <w:p>
      <w:pPr>
        <w:pStyle w:val="2"/>
        <w:keepNext w:val="0"/>
        <w:keepLines w:val="0"/>
        <w:widowControl/>
        <w:suppressLineNumbers w:val="0"/>
        <w:spacing w:before="1" w:beforeAutospacing="0" w:after="0" w:afterAutospacing="1" w:line="11" w:lineRule="atLeast"/>
        <w:ind w:left="29" w:right="0"/>
      </w:pPr>
      <w:r>
        <w:rPr>
          <w:rFonts w:hint="default" w:ascii="Times New Roman" w:hAnsi="Times New Roman" w:eastAsia="Times New Roman" w:cs="Times New Roman"/>
          <w:b/>
          <w:bCs/>
          <w:color w:val="000000"/>
          <w:spacing w:val="6"/>
          <w:sz w:val="23"/>
          <w:szCs w:val="23"/>
        </w:rPr>
        <w:t>12.1.4</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应急培训计</w:t>
      </w:r>
      <w:r>
        <w:rPr>
          <w:rFonts w:hint="eastAsia" w:ascii="宋体" w:hAnsi="宋体" w:eastAsia="宋体" w:cs="宋体"/>
          <w:color w:val="000000"/>
          <w:spacing w:val="4"/>
          <w:sz w:val="23"/>
          <w:szCs w:val="23"/>
        </w:rPr>
        <w:t>划</w:t>
      </w:r>
    </w:p>
    <w:tbl>
      <w:tblPr>
        <w:tblStyle w:val="3"/>
        <w:tblW w:w="8222"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94"/>
        <w:gridCol w:w="1808"/>
        <w:gridCol w:w="3544"/>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127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328" w:right="0"/>
            </w:pPr>
            <w:r>
              <w:rPr>
                <w:rFonts w:hint="eastAsia" w:ascii="宋体" w:hAnsi="宋体" w:eastAsia="宋体" w:cs="宋体"/>
                <w:color w:val="000000"/>
                <w:spacing w:val="8"/>
                <w:sz w:val="23"/>
                <w:szCs w:val="23"/>
              </w:rPr>
              <w:t>培</w:t>
            </w:r>
            <w:r>
              <w:rPr>
                <w:rFonts w:hint="eastAsia" w:ascii="宋体" w:hAnsi="宋体" w:eastAsia="宋体" w:cs="宋体"/>
                <w:color w:val="000000"/>
                <w:spacing w:val="7"/>
                <w:sz w:val="23"/>
                <w:szCs w:val="23"/>
              </w:rPr>
              <w:t>训项目</w:t>
            </w:r>
          </w:p>
        </w:tc>
        <w:tc>
          <w:tcPr>
            <w:tcW w:w="144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431" w:right="0"/>
            </w:pPr>
            <w:r>
              <w:rPr>
                <w:rFonts w:hint="eastAsia" w:ascii="宋体" w:hAnsi="宋体" w:eastAsia="宋体" w:cs="宋体"/>
                <w:color w:val="000000"/>
                <w:spacing w:val="8"/>
                <w:sz w:val="23"/>
                <w:szCs w:val="23"/>
              </w:rPr>
              <w:t>培</w:t>
            </w:r>
            <w:r>
              <w:rPr>
                <w:rFonts w:hint="eastAsia" w:ascii="宋体" w:hAnsi="宋体" w:eastAsia="宋体" w:cs="宋体"/>
                <w:color w:val="000000"/>
                <w:spacing w:val="7"/>
                <w:sz w:val="23"/>
                <w:szCs w:val="23"/>
              </w:rPr>
              <w:t>训对象</w:t>
            </w:r>
          </w:p>
        </w:tc>
        <w:tc>
          <w:tcPr>
            <w:tcW w:w="2835"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1299" w:right="0"/>
            </w:pPr>
            <w:r>
              <w:rPr>
                <w:rFonts w:hint="eastAsia" w:ascii="宋体" w:hAnsi="宋体" w:eastAsia="宋体" w:cs="宋体"/>
                <w:color w:val="000000"/>
                <w:spacing w:val="8"/>
                <w:sz w:val="23"/>
                <w:szCs w:val="23"/>
              </w:rPr>
              <w:t>培</w:t>
            </w:r>
            <w:r>
              <w:rPr>
                <w:rFonts w:hint="eastAsia" w:ascii="宋体" w:hAnsi="宋体" w:eastAsia="宋体" w:cs="宋体"/>
                <w:color w:val="000000"/>
                <w:spacing w:val="7"/>
                <w:sz w:val="23"/>
                <w:szCs w:val="23"/>
              </w:rPr>
              <w:t>训内容</w:t>
            </w:r>
          </w:p>
        </w:tc>
        <w:tc>
          <w:tcPr>
            <w:tcW w:w="102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71" w:beforeAutospacing="0" w:after="0" w:afterAutospacing="1" w:line="11" w:lineRule="atLeast"/>
              <w:ind w:left="164" w:right="0"/>
            </w:pPr>
            <w:r>
              <w:rPr>
                <w:rFonts w:hint="eastAsia" w:ascii="宋体" w:hAnsi="宋体" w:eastAsia="宋体" w:cs="宋体"/>
                <w:color w:val="000000"/>
                <w:spacing w:val="8"/>
                <w:sz w:val="23"/>
                <w:szCs w:val="23"/>
              </w:rPr>
              <w:t>培</w:t>
            </w:r>
            <w:r>
              <w:rPr>
                <w:rFonts w:hint="eastAsia" w:ascii="宋体" w:hAnsi="宋体" w:eastAsia="宋体" w:cs="宋体"/>
                <w:color w:val="000000"/>
                <w:spacing w:val="7"/>
                <w:sz w:val="23"/>
                <w:szCs w:val="23"/>
              </w:rPr>
              <w:t>训要求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3" w:hRule="atLeast"/>
        </w:trPr>
        <w:tc>
          <w:tcPr>
            <w:tcW w:w="127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23" w:lineRule="atLeast"/>
              <w:ind w:left="205" w:right="193" w:firstLine="3"/>
            </w:pPr>
            <w:r>
              <w:rPr>
                <w:rFonts w:hint="eastAsia" w:ascii="宋体" w:hAnsi="宋体" w:eastAsia="宋体" w:cs="宋体"/>
                <w:color w:val="000000"/>
                <w:spacing w:val="10"/>
                <w:sz w:val="23"/>
                <w:szCs w:val="23"/>
              </w:rPr>
              <w:t>火</w:t>
            </w:r>
            <w:r>
              <w:rPr>
                <w:rFonts w:hint="eastAsia" w:ascii="宋体" w:hAnsi="宋体" w:eastAsia="宋体" w:cs="宋体"/>
                <w:color w:val="000000"/>
                <w:spacing w:val="7"/>
                <w:sz w:val="23"/>
                <w:szCs w:val="23"/>
              </w:rPr>
              <w:t>警应急处</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置</w:t>
            </w:r>
            <w:r>
              <w:rPr>
                <w:rFonts w:hint="eastAsia" w:ascii="宋体" w:hAnsi="宋体" w:eastAsia="宋体" w:cs="宋体"/>
                <w:color w:val="000000"/>
                <w:spacing w:val="8"/>
                <w:sz w:val="23"/>
                <w:szCs w:val="23"/>
              </w:rPr>
              <w:t>技能培训</w:t>
            </w:r>
          </w:p>
        </w:tc>
        <w:tc>
          <w:tcPr>
            <w:tcW w:w="144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23" w:lineRule="atLeast"/>
              <w:ind w:left="317" w:right="182" w:hanging="126"/>
            </w:pPr>
            <w:r>
              <w:rPr>
                <w:rFonts w:hint="eastAsia" w:ascii="宋体" w:hAnsi="宋体" w:eastAsia="宋体" w:cs="宋体"/>
                <w:color w:val="000000"/>
                <w:spacing w:val="9"/>
                <w:sz w:val="23"/>
                <w:szCs w:val="23"/>
              </w:rPr>
              <w:t>新</w:t>
            </w:r>
            <w:r>
              <w:rPr>
                <w:rFonts w:hint="eastAsia" w:ascii="宋体" w:hAnsi="宋体" w:eastAsia="宋体" w:cs="宋体"/>
                <w:color w:val="000000"/>
                <w:spacing w:val="8"/>
                <w:sz w:val="23"/>
                <w:szCs w:val="23"/>
              </w:rPr>
              <w:t>进员工及紧</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急</w:t>
            </w:r>
            <w:r>
              <w:rPr>
                <w:rFonts w:hint="eastAsia" w:ascii="宋体" w:hAnsi="宋体" w:eastAsia="宋体" w:cs="宋体"/>
                <w:color w:val="000000"/>
                <w:spacing w:val="6"/>
                <w:sz w:val="23"/>
                <w:szCs w:val="23"/>
              </w:rPr>
              <w:t>应变人员</w:t>
            </w:r>
          </w:p>
        </w:tc>
        <w:tc>
          <w:tcPr>
            <w:tcW w:w="2835"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22" w:lineRule="atLeast"/>
              <w:ind w:left="117" w:right="374" w:firstLine="1"/>
            </w:pPr>
            <w:r>
              <w:rPr>
                <w:rFonts w:hint="eastAsia" w:ascii="宋体" w:hAnsi="宋体" w:eastAsia="宋体" w:cs="宋体"/>
                <w:color w:val="000000"/>
                <w:spacing w:val="6"/>
                <w:sz w:val="23"/>
                <w:szCs w:val="23"/>
              </w:rPr>
              <w:t>消</w:t>
            </w:r>
            <w:r>
              <w:rPr>
                <w:rFonts w:hint="eastAsia" w:ascii="宋体" w:hAnsi="宋体" w:eastAsia="宋体" w:cs="宋体"/>
                <w:color w:val="000000"/>
                <w:spacing w:val="4"/>
                <w:sz w:val="23"/>
                <w:szCs w:val="23"/>
              </w:rPr>
              <w:t>防知识，逃生与疏散方式；</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企</w:t>
            </w:r>
            <w:r>
              <w:rPr>
                <w:rFonts w:hint="eastAsia" w:ascii="宋体" w:hAnsi="宋体" w:eastAsia="宋体" w:cs="宋体"/>
                <w:color w:val="000000"/>
                <w:spacing w:val="4"/>
                <w:sz w:val="23"/>
                <w:szCs w:val="23"/>
              </w:rPr>
              <w:t>业内防火安全守则的研讨；</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各</w:t>
            </w:r>
            <w:r>
              <w:rPr>
                <w:rFonts w:hint="eastAsia" w:ascii="宋体" w:hAnsi="宋体" w:eastAsia="宋体" w:cs="宋体"/>
                <w:color w:val="000000"/>
                <w:spacing w:val="8"/>
                <w:sz w:val="23"/>
                <w:szCs w:val="23"/>
              </w:rPr>
              <w:t>种消防设备认识与维护；</w:t>
            </w:r>
          </w:p>
          <w:p>
            <w:pPr>
              <w:pStyle w:val="2"/>
              <w:keepNext w:val="0"/>
              <w:keepLines w:val="0"/>
              <w:widowControl/>
              <w:suppressLineNumbers w:val="0"/>
              <w:spacing w:before="0" w:beforeAutospacing="1" w:after="0" w:afterAutospacing="1" w:line="11" w:lineRule="atLeast"/>
              <w:ind w:left="118" w:right="0"/>
            </w:pPr>
            <w:r>
              <w:rPr>
                <w:rFonts w:hint="eastAsia" w:ascii="宋体" w:hAnsi="宋体" w:eastAsia="宋体" w:cs="宋体"/>
                <w:color w:val="000000"/>
                <w:spacing w:val="10"/>
                <w:sz w:val="23"/>
                <w:szCs w:val="23"/>
              </w:rPr>
              <w:t>灭</w:t>
            </w:r>
            <w:r>
              <w:rPr>
                <w:rFonts w:hint="eastAsia" w:ascii="宋体" w:hAnsi="宋体" w:eastAsia="宋体" w:cs="宋体"/>
                <w:color w:val="000000"/>
                <w:spacing w:val="8"/>
                <w:sz w:val="23"/>
                <w:szCs w:val="23"/>
              </w:rPr>
              <w:t>火器与消防水带操作演练。</w:t>
            </w:r>
          </w:p>
        </w:tc>
        <w:tc>
          <w:tcPr>
            <w:tcW w:w="102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3" w:lineRule="atLeast"/>
              <w:ind w:left="299" w:right="0"/>
            </w:pPr>
            <w:r>
              <w:rPr>
                <w:rFonts w:hint="default" w:ascii="Times New Roman" w:hAnsi="Times New Roman" w:eastAsia="Times New Roman" w:cs="Times New Roman"/>
                <w:color w:val="000000"/>
                <w:sz w:val="23"/>
                <w:szCs w:val="23"/>
              </w:rPr>
              <w:t xml:space="preserve">1 </w:t>
            </w:r>
            <w:r>
              <w:rPr>
                <w:rFonts w:hint="eastAsia" w:ascii="宋体" w:hAnsi="宋体" w:eastAsia="宋体" w:cs="宋体"/>
                <w:color w:val="000000"/>
                <w:sz w:val="23"/>
                <w:szCs w:val="23"/>
              </w:rPr>
              <w:t>次</w:t>
            </w:r>
            <w:r>
              <w:rPr>
                <w:rFonts w:hint="default" w:ascii="Times New Roman" w:hAnsi="Times New Roman" w:eastAsia="Times New Roman" w:cs="Times New Roman"/>
                <w:color w:val="000000"/>
                <w:sz w:val="23"/>
                <w:szCs w:val="23"/>
              </w:rPr>
              <w:t>/</w:t>
            </w:r>
            <w:r>
              <w:rPr>
                <w:rFonts w:hint="eastAsia" w:ascii="宋体" w:hAnsi="宋体" w:eastAsia="宋体" w:cs="宋体"/>
                <w:color w:val="000000"/>
                <w:sz w:val="23"/>
                <w:szCs w:val="23"/>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127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2" w:beforeAutospacing="0" w:after="0" w:afterAutospacing="1" w:line="11" w:lineRule="atLeast"/>
              <w:ind w:left="213" w:right="0"/>
            </w:pPr>
            <w:r>
              <w:rPr>
                <w:rFonts w:hint="eastAsia" w:ascii="宋体" w:hAnsi="宋体" w:eastAsia="宋体" w:cs="宋体"/>
                <w:color w:val="000000"/>
                <w:spacing w:val="7"/>
                <w:sz w:val="23"/>
                <w:szCs w:val="23"/>
              </w:rPr>
              <w:t>紧急应变</w:t>
            </w:r>
            <w:r>
              <w:rPr>
                <w:rFonts w:hint="eastAsia" w:ascii="宋体" w:hAnsi="宋体" w:eastAsia="宋体" w:cs="宋体"/>
                <w:color w:val="000000"/>
                <w:spacing w:val="6"/>
                <w:sz w:val="23"/>
                <w:szCs w:val="23"/>
              </w:rPr>
              <w:t>管</w:t>
            </w:r>
          </w:p>
        </w:tc>
        <w:tc>
          <w:tcPr>
            <w:tcW w:w="144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2" w:beforeAutospacing="0" w:after="0" w:afterAutospacing="1" w:line="11" w:lineRule="atLeast"/>
              <w:ind w:left="196" w:right="0"/>
            </w:pPr>
            <w:r>
              <w:rPr>
                <w:rFonts w:hint="eastAsia" w:ascii="宋体" w:hAnsi="宋体" w:eastAsia="宋体" w:cs="宋体"/>
                <w:color w:val="000000"/>
                <w:spacing w:val="9"/>
                <w:sz w:val="23"/>
                <w:szCs w:val="23"/>
              </w:rPr>
              <w:t>紧</w:t>
            </w:r>
            <w:r>
              <w:rPr>
                <w:rFonts w:hint="eastAsia" w:ascii="宋体" w:hAnsi="宋体" w:eastAsia="宋体" w:cs="宋体"/>
                <w:color w:val="000000"/>
                <w:spacing w:val="7"/>
                <w:sz w:val="23"/>
                <w:szCs w:val="23"/>
              </w:rPr>
              <w:t>急应变组织</w:t>
            </w:r>
          </w:p>
        </w:tc>
        <w:tc>
          <w:tcPr>
            <w:tcW w:w="2835"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2" w:beforeAutospacing="0" w:after="0" w:afterAutospacing="1" w:line="11" w:lineRule="atLeast"/>
              <w:ind w:left="116" w:right="0"/>
            </w:pPr>
            <w:r>
              <w:rPr>
                <w:rFonts w:hint="eastAsia" w:ascii="宋体" w:hAnsi="宋体" w:eastAsia="宋体" w:cs="宋体"/>
                <w:color w:val="000000"/>
                <w:spacing w:val="7"/>
                <w:sz w:val="23"/>
                <w:szCs w:val="23"/>
              </w:rPr>
              <w:t>火灾应急程序</w:t>
            </w:r>
            <w:r>
              <w:rPr>
                <w:rFonts w:hint="eastAsia" w:ascii="宋体" w:hAnsi="宋体" w:eastAsia="宋体" w:cs="宋体"/>
                <w:color w:val="000000"/>
                <w:spacing w:val="6"/>
                <w:sz w:val="23"/>
                <w:szCs w:val="23"/>
              </w:rPr>
              <w:t>；</w:t>
            </w:r>
          </w:p>
        </w:tc>
        <w:tc>
          <w:tcPr>
            <w:tcW w:w="102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6" w:beforeAutospacing="0" w:after="0" w:afterAutospacing="1" w:line="322" w:lineRule="atLeast"/>
              <w:ind w:left="299" w:right="0"/>
            </w:pPr>
            <w:r>
              <w:rPr>
                <w:rFonts w:hint="default" w:ascii="Times New Roman" w:hAnsi="Times New Roman" w:eastAsia="Times New Roman" w:cs="Times New Roman"/>
                <w:color w:val="000000"/>
                <w:sz w:val="23"/>
                <w:szCs w:val="23"/>
              </w:rPr>
              <w:t xml:space="preserve">1 </w:t>
            </w:r>
            <w:r>
              <w:rPr>
                <w:rFonts w:hint="eastAsia" w:ascii="宋体" w:hAnsi="宋体" w:eastAsia="宋体" w:cs="宋体"/>
                <w:color w:val="000000"/>
                <w:sz w:val="23"/>
                <w:szCs w:val="23"/>
              </w:rPr>
              <w:t>次</w:t>
            </w:r>
            <w:r>
              <w:rPr>
                <w:rFonts w:hint="default" w:ascii="Times New Roman" w:hAnsi="Times New Roman" w:eastAsia="Times New Roman" w:cs="Times New Roman"/>
                <w:color w:val="000000"/>
                <w:sz w:val="23"/>
                <w:szCs w:val="23"/>
              </w:rPr>
              <w:t>/</w:t>
            </w:r>
            <w:r>
              <w:rPr>
                <w:rFonts w:hint="eastAsia" w:ascii="宋体" w:hAnsi="宋体" w:eastAsia="宋体" w:cs="宋体"/>
                <w:color w:val="000000"/>
                <w:sz w:val="23"/>
                <w:szCs w:val="23"/>
              </w:rPr>
              <w:t>年</w:t>
            </w:r>
          </w:p>
        </w:tc>
      </w:tr>
    </w:tbl>
    <w:p>
      <w:pPr>
        <w:rPr>
          <w:vanish/>
          <w:sz w:val="24"/>
          <w:szCs w:val="24"/>
        </w:rPr>
      </w:pPr>
    </w:p>
    <w:tbl>
      <w:tblPr>
        <w:tblStyle w:val="3"/>
        <w:tblW w:w="8222"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91"/>
        <w:gridCol w:w="1805"/>
        <w:gridCol w:w="3539"/>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127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8" w:beforeAutospacing="0" w:after="0" w:afterAutospacing="1" w:line="11" w:lineRule="atLeast"/>
              <w:ind w:left="210" w:right="0"/>
            </w:pPr>
            <w:r>
              <w:rPr>
                <w:rFonts w:hint="eastAsia" w:ascii="宋体" w:hAnsi="宋体" w:eastAsia="宋体" w:cs="宋体"/>
                <w:color w:val="000000"/>
                <w:spacing w:val="9"/>
                <w:sz w:val="23"/>
                <w:szCs w:val="23"/>
              </w:rPr>
              <w:t>理</w:t>
            </w:r>
            <w:r>
              <w:rPr>
                <w:rFonts w:hint="eastAsia" w:ascii="宋体" w:hAnsi="宋体" w:eastAsia="宋体" w:cs="宋体"/>
                <w:color w:val="000000"/>
                <w:spacing w:val="7"/>
                <w:sz w:val="23"/>
                <w:szCs w:val="23"/>
              </w:rPr>
              <w:t>程序培训</w:t>
            </w:r>
          </w:p>
        </w:tc>
        <w:tc>
          <w:tcPr>
            <w:tcW w:w="144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7" w:beforeAutospacing="0" w:after="0" w:afterAutospacing="1" w:line="11" w:lineRule="atLeast"/>
              <w:ind w:left="671" w:right="0"/>
            </w:pPr>
            <w:r>
              <w:rPr>
                <w:rFonts w:hint="eastAsia" w:ascii="宋体" w:hAnsi="宋体" w:eastAsia="宋体" w:cs="宋体"/>
                <w:color w:val="000000"/>
                <w:spacing w:val="4"/>
                <w:sz w:val="23"/>
                <w:szCs w:val="23"/>
              </w:rPr>
              <w:t>成员</w:t>
            </w:r>
          </w:p>
        </w:tc>
        <w:tc>
          <w:tcPr>
            <w:tcW w:w="2835"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8" w:beforeAutospacing="0" w:after="0" w:afterAutospacing="1" w:line="11" w:lineRule="atLeast"/>
              <w:ind w:left="120" w:right="0"/>
            </w:pPr>
            <w:r>
              <w:rPr>
                <w:rFonts w:hint="eastAsia" w:ascii="宋体" w:hAnsi="宋体" w:eastAsia="宋体" w:cs="宋体"/>
                <w:color w:val="000000"/>
                <w:spacing w:val="11"/>
                <w:sz w:val="23"/>
                <w:szCs w:val="23"/>
              </w:rPr>
              <w:t>灾</w:t>
            </w:r>
            <w:r>
              <w:rPr>
                <w:rFonts w:hint="eastAsia" w:ascii="宋体" w:hAnsi="宋体" w:eastAsia="宋体" w:cs="宋体"/>
                <w:color w:val="000000"/>
                <w:spacing w:val="7"/>
                <w:sz w:val="23"/>
                <w:szCs w:val="23"/>
              </w:rPr>
              <w:t>害防范方法的研讨；</w:t>
            </w:r>
          </w:p>
          <w:p>
            <w:pPr>
              <w:pStyle w:val="2"/>
              <w:keepNext w:val="0"/>
              <w:keepLines w:val="0"/>
              <w:widowControl/>
              <w:suppressLineNumbers w:val="0"/>
              <w:spacing w:before="275" w:beforeAutospacing="0" w:after="0" w:afterAutospacing="1" w:line="559" w:lineRule="atLeast"/>
              <w:ind w:left="117" w:right="0"/>
            </w:pPr>
            <w:r>
              <w:rPr>
                <w:rFonts w:hint="eastAsia" w:ascii="宋体" w:hAnsi="宋体" w:eastAsia="宋体" w:cs="宋体"/>
                <w:color w:val="000000"/>
                <w:spacing w:val="9"/>
                <w:sz w:val="23"/>
                <w:szCs w:val="23"/>
              </w:rPr>
              <w:t>各</w:t>
            </w:r>
            <w:r>
              <w:rPr>
                <w:rFonts w:hint="eastAsia" w:ascii="宋体" w:hAnsi="宋体" w:eastAsia="宋体" w:cs="宋体"/>
                <w:color w:val="000000"/>
                <w:spacing w:val="8"/>
                <w:sz w:val="23"/>
                <w:szCs w:val="23"/>
              </w:rPr>
              <w:t>种防护器具认识与练习；</w:t>
            </w:r>
          </w:p>
          <w:p>
            <w:pPr>
              <w:pStyle w:val="2"/>
              <w:keepNext w:val="0"/>
              <w:keepLines w:val="0"/>
              <w:widowControl/>
              <w:suppressLineNumbers w:val="0"/>
              <w:spacing w:before="0" w:beforeAutospacing="1" w:after="0" w:afterAutospacing="1" w:line="11" w:lineRule="atLeast"/>
              <w:ind w:left="116" w:right="0"/>
            </w:pPr>
            <w:r>
              <w:rPr>
                <w:rFonts w:hint="eastAsia" w:ascii="宋体" w:hAnsi="宋体" w:eastAsia="宋体" w:cs="宋体"/>
                <w:color w:val="000000"/>
                <w:spacing w:val="12"/>
                <w:sz w:val="23"/>
                <w:szCs w:val="23"/>
              </w:rPr>
              <w:t>生</w:t>
            </w:r>
            <w:r>
              <w:rPr>
                <w:rFonts w:hint="eastAsia" w:ascii="宋体" w:hAnsi="宋体" w:eastAsia="宋体" w:cs="宋体"/>
                <w:color w:val="000000"/>
                <w:spacing w:val="7"/>
                <w:sz w:val="23"/>
                <w:szCs w:val="23"/>
              </w:rPr>
              <w:t>产中断应急程序。</w:t>
            </w:r>
          </w:p>
        </w:tc>
        <w:tc>
          <w:tcPr>
            <w:tcW w:w="102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42" w:hRule="atLeast"/>
        </w:trPr>
        <w:tc>
          <w:tcPr>
            <w:tcW w:w="127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210" w:right="0"/>
            </w:pPr>
            <w:r>
              <w:rPr>
                <w:rFonts w:hint="eastAsia" w:ascii="宋体" w:hAnsi="宋体" w:eastAsia="宋体" w:cs="宋体"/>
                <w:color w:val="000000"/>
                <w:spacing w:val="9"/>
                <w:sz w:val="23"/>
                <w:szCs w:val="23"/>
              </w:rPr>
              <w:t>大</w:t>
            </w:r>
            <w:r>
              <w:rPr>
                <w:rFonts w:hint="eastAsia" w:ascii="宋体" w:hAnsi="宋体" w:eastAsia="宋体" w:cs="宋体"/>
                <w:color w:val="000000"/>
                <w:spacing w:val="7"/>
                <w:sz w:val="23"/>
                <w:szCs w:val="23"/>
              </w:rPr>
              <w:t>气突发环</w:t>
            </w:r>
          </w:p>
          <w:p>
            <w:pPr>
              <w:pStyle w:val="2"/>
              <w:keepNext w:val="0"/>
              <w:keepLines w:val="0"/>
              <w:widowControl/>
              <w:suppressLineNumbers w:val="0"/>
              <w:spacing w:before="279" w:beforeAutospacing="0" w:after="0" w:afterAutospacing="1" w:line="11" w:lineRule="atLeast"/>
              <w:ind w:left="208" w:right="0"/>
            </w:pPr>
            <w:r>
              <w:rPr>
                <w:rFonts w:hint="eastAsia" w:ascii="宋体" w:hAnsi="宋体" w:eastAsia="宋体" w:cs="宋体"/>
                <w:color w:val="000000"/>
                <w:spacing w:val="8"/>
                <w:sz w:val="23"/>
                <w:szCs w:val="23"/>
              </w:rPr>
              <w:t>境事件应</w:t>
            </w:r>
            <w:r>
              <w:rPr>
                <w:rFonts w:hint="eastAsia" w:ascii="宋体" w:hAnsi="宋体" w:eastAsia="宋体" w:cs="宋体"/>
                <w:color w:val="000000"/>
                <w:spacing w:val="7"/>
                <w:sz w:val="23"/>
                <w:szCs w:val="23"/>
              </w:rPr>
              <w:t>急</w:t>
            </w:r>
          </w:p>
          <w:p>
            <w:pPr>
              <w:pStyle w:val="2"/>
              <w:keepNext w:val="0"/>
              <w:keepLines w:val="0"/>
              <w:widowControl/>
              <w:suppressLineNumbers w:val="0"/>
              <w:spacing w:before="276" w:beforeAutospacing="0" w:after="0" w:afterAutospacing="1" w:line="11" w:lineRule="atLeast"/>
              <w:ind w:left="326" w:right="0"/>
            </w:pPr>
            <w:r>
              <w:rPr>
                <w:rFonts w:hint="eastAsia" w:ascii="宋体" w:hAnsi="宋体" w:eastAsia="宋体" w:cs="宋体"/>
                <w:color w:val="000000"/>
                <w:spacing w:val="8"/>
                <w:sz w:val="23"/>
                <w:szCs w:val="23"/>
              </w:rPr>
              <w:t>程序培</w:t>
            </w:r>
            <w:r>
              <w:rPr>
                <w:rFonts w:hint="eastAsia" w:ascii="宋体" w:hAnsi="宋体" w:eastAsia="宋体" w:cs="宋体"/>
                <w:color w:val="000000"/>
                <w:spacing w:val="7"/>
                <w:sz w:val="23"/>
                <w:szCs w:val="23"/>
              </w:rPr>
              <w:t>训</w:t>
            </w:r>
          </w:p>
        </w:tc>
        <w:tc>
          <w:tcPr>
            <w:tcW w:w="144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3" w:lineRule="atLeast"/>
              <w:ind w:left="317" w:right="182" w:hanging="126"/>
            </w:pPr>
            <w:r>
              <w:rPr>
                <w:rFonts w:hint="eastAsia" w:ascii="宋体" w:hAnsi="宋体" w:eastAsia="宋体" w:cs="宋体"/>
                <w:color w:val="000000"/>
                <w:spacing w:val="9"/>
                <w:sz w:val="23"/>
                <w:szCs w:val="23"/>
              </w:rPr>
              <w:t>新</w:t>
            </w:r>
            <w:r>
              <w:rPr>
                <w:rFonts w:hint="eastAsia" w:ascii="宋体" w:hAnsi="宋体" w:eastAsia="宋体" w:cs="宋体"/>
                <w:color w:val="000000"/>
                <w:spacing w:val="8"/>
                <w:sz w:val="23"/>
                <w:szCs w:val="23"/>
              </w:rPr>
              <w:t>进员工及应</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急</w:t>
            </w:r>
            <w:r>
              <w:rPr>
                <w:rFonts w:hint="eastAsia" w:ascii="宋体" w:hAnsi="宋体" w:eastAsia="宋体" w:cs="宋体"/>
                <w:color w:val="000000"/>
                <w:spacing w:val="6"/>
                <w:sz w:val="23"/>
                <w:szCs w:val="23"/>
              </w:rPr>
              <w:t>小组人员</w:t>
            </w:r>
          </w:p>
        </w:tc>
        <w:tc>
          <w:tcPr>
            <w:tcW w:w="2835"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5" w:beforeAutospacing="0" w:after="0" w:afterAutospacing="1" w:line="22" w:lineRule="atLeast"/>
              <w:ind w:left="114" w:right="313" w:firstLine="2"/>
            </w:pPr>
            <w:r>
              <w:rPr>
                <w:rFonts w:hint="eastAsia" w:ascii="宋体" w:hAnsi="宋体" w:eastAsia="宋体" w:cs="宋体"/>
                <w:color w:val="000000"/>
                <w:spacing w:val="11"/>
                <w:sz w:val="23"/>
                <w:szCs w:val="23"/>
              </w:rPr>
              <w:t>大</w:t>
            </w:r>
            <w:r>
              <w:rPr>
                <w:rFonts w:hint="eastAsia" w:ascii="宋体" w:hAnsi="宋体" w:eastAsia="宋体" w:cs="宋体"/>
                <w:color w:val="000000"/>
                <w:spacing w:val="8"/>
                <w:sz w:val="23"/>
                <w:szCs w:val="23"/>
              </w:rPr>
              <w:t>气突发环境事件应急程序；</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大</w:t>
            </w:r>
            <w:r>
              <w:rPr>
                <w:rFonts w:hint="eastAsia" w:ascii="宋体" w:hAnsi="宋体" w:eastAsia="宋体" w:cs="宋体"/>
                <w:color w:val="000000"/>
                <w:spacing w:val="9"/>
                <w:sz w:val="23"/>
                <w:szCs w:val="23"/>
              </w:rPr>
              <w:t>气突发环境事件防范方法的</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研</w:t>
            </w:r>
            <w:r>
              <w:rPr>
                <w:rFonts w:hint="eastAsia" w:ascii="宋体" w:hAnsi="宋体" w:eastAsia="宋体" w:cs="宋体"/>
                <w:color w:val="000000"/>
                <w:spacing w:val="3"/>
                <w:sz w:val="23"/>
                <w:szCs w:val="23"/>
              </w:rPr>
              <w:t>讨；</w:t>
            </w:r>
          </w:p>
          <w:p>
            <w:pPr>
              <w:pStyle w:val="2"/>
              <w:keepNext w:val="0"/>
              <w:keepLines w:val="0"/>
              <w:widowControl/>
              <w:suppressLineNumbers w:val="0"/>
              <w:spacing w:before="0" w:beforeAutospacing="1" w:after="0" w:afterAutospacing="1" w:line="11" w:lineRule="atLeast"/>
              <w:ind w:left="117" w:right="0"/>
            </w:pPr>
            <w:r>
              <w:rPr>
                <w:rFonts w:hint="eastAsia" w:ascii="宋体" w:hAnsi="宋体" w:eastAsia="宋体" w:cs="宋体"/>
                <w:color w:val="000000"/>
                <w:spacing w:val="9"/>
                <w:sz w:val="23"/>
                <w:szCs w:val="23"/>
              </w:rPr>
              <w:t>各</w:t>
            </w:r>
            <w:r>
              <w:rPr>
                <w:rFonts w:hint="eastAsia" w:ascii="宋体" w:hAnsi="宋体" w:eastAsia="宋体" w:cs="宋体"/>
                <w:color w:val="000000"/>
                <w:spacing w:val="8"/>
                <w:sz w:val="23"/>
                <w:szCs w:val="23"/>
              </w:rPr>
              <w:t>种防护器具认识与练习；</w:t>
            </w:r>
          </w:p>
          <w:p>
            <w:pPr>
              <w:pStyle w:val="2"/>
              <w:keepNext w:val="0"/>
              <w:keepLines w:val="0"/>
              <w:widowControl/>
              <w:suppressLineNumbers w:val="0"/>
              <w:spacing w:before="278" w:beforeAutospacing="0" w:after="0" w:afterAutospacing="1" w:line="11" w:lineRule="atLeast"/>
              <w:ind w:left="123" w:right="0"/>
            </w:pPr>
            <w:r>
              <w:rPr>
                <w:rFonts w:hint="eastAsia" w:ascii="宋体" w:hAnsi="宋体" w:eastAsia="宋体" w:cs="宋体"/>
                <w:color w:val="000000"/>
                <w:spacing w:val="7"/>
                <w:sz w:val="23"/>
                <w:szCs w:val="23"/>
              </w:rPr>
              <w:t>突发环境事件演练</w:t>
            </w:r>
            <w:r>
              <w:rPr>
                <w:rFonts w:hint="eastAsia" w:ascii="宋体" w:hAnsi="宋体" w:eastAsia="宋体" w:cs="宋体"/>
                <w:color w:val="000000"/>
                <w:spacing w:val="6"/>
                <w:sz w:val="23"/>
                <w:szCs w:val="23"/>
              </w:rPr>
              <w:t>。</w:t>
            </w:r>
          </w:p>
        </w:tc>
        <w:tc>
          <w:tcPr>
            <w:tcW w:w="102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323" w:lineRule="atLeast"/>
              <w:ind w:left="276" w:right="0"/>
            </w:pPr>
            <w:r>
              <w:rPr>
                <w:rFonts w:hint="default" w:ascii="Times New Roman" w:hAnsi="Times New Roman" w:eastAsia="Times New Roman" w:cs="Times New Roman"/>
                <w:color w:val="000000"/>
                <w:spacing w:val="7"/>
                <w:sz w:val="23"/>
                <w:szCs w:val="23"/>
              </w:rPr>
              <w:t>2</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次</w:t>
            </w:r>
            <w:r>
              <w:rPr>
                <w:rFonts w:hint="default" w:ascii="Times New Roman" w:hAnsi="Times New Roman" w:eastAsia="Times New Roman" w:cs="Times New Roman"/>
                <w:color w:val="000000"/>
                <w:spacing w:val="4"/>
                <w:sz w:val="23"/>
                <w:szCs w:val="23"/>
              </w:rPr>
              <w:t>/</w:t>
            </w:r>
            <w:r>
              <w:rPr>
                <w:rFonts w:hint="eastAsia" w:ascii="宋体" w:hAnsi="宋体" w:eastAsia="宋体" w:cs="宋体"/>
                <w:color w:val="000000"/>
                <w:spacing w:val="4"/>
                <w:sz w:val="23"/>
                <w:szCs w:val="23"/>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42" w:hRule="atLeast"/>
        </w:trPr>
        <w:tc>
          <w:tcPr>
            <w:tcW w:w="127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3" w:lineRule="atLeast"/>
              <w:ind w:left="207" w:right="193" w:firstLine="2"/>
            </w:pPr>
            <w:r>
              <w:rPr>
                <w:rFonts w:hint="eastAsia" w:ascii="宋体" w:hAnsi="宋体" w:eastAsia="宋体" w:cs="宋体"/>
                <w:color w:val="000000"/>
                <w:spacing w:val="9"/>
                <w:sz w:val="23"/>
                <w:szCs w:val="23"/>
              </w:rPr>
              <w:t>水</w:t>
            </w:r>
            <w:r>
              <w:rPr>
                <w:rFonts w:hint="eastAsia" w:ascii="宋体" w:hAnsi="宋体" w:eastAsia="宋体" w:cs="宋体"/>
                <w:color w:val="000000"/>
                <w:spacing w:val="7"/>
                <w:sz w:val="23"/>
                <w:szCs w:val="23"/>
              </w:rPr>
              <w:t>污染突发</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环境事件应</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急程序培训</w:t>
            </w:r>
          </w:p>
        </w:tc>
        <w:tc>
          <w:tcPr>
            <w:tcW w:w="144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3" w:lineRule="atLeast"/>
              <w:ind w:left="317" w:right="182" w:hanging="126"/>
            </w:pPr>
            <w:r>
              <w:rPr>
                <w:rFonts w:hint="eastAsia" w:ascii="宋体" w:hAnsi="宋体" w:eastAsia="宋体" w:cs="宋体"/>
                <w:color w:val="000000"/>
                <w:spacing w:val="9"/>
                <w:sz w:val="23"/>
                <w:szCs w:val="23"/>
              </w:rPr>
              <w:t>新</w:t>
            </w:r>
            <w:r>
              <w:rPr>
                <w:rFonts w:hint="eastAsia" w:ascii="宋体" w:hAnsi="宋体" w:eastAsia="宋体" w:cs="宋体"/>
                <w:color w:val="000000"/>
                <w:spacing w:val="8"/>
                <w:sz w:val="23"/>
                <w:szCs w:val="23"/>
              </w:rPr>
              <w:t>进员工及应</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急</w:t>
            </w:r>
            <w:r>
              <w:rPr>
                <w:rFonts w:hint="eastAsia" w:ascii="宋体" w:hAnsi="宋体" w:eastAsia="宋体" w:cs="宋体"/>
                <w:color w:val="000000"/>
                <w:spacing w:val="6"/>
                <w:sz w:val="23"/>
                <w:szCs w:val="23"/>
              </w:rPr>
              <w:t>小组人员</w:t>
            </w:r>
          </w:p>
        </w:tc>
        <w:tc>
          <w:tcPr>
            <w:tcW w:w="2835"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8" w:beforeAutospacing="0" w:after="0" w:afterAutospacing="1" w:line="22" w:lineRule="atLeast"/>
              <w:ind w:left="117" w:right="134"/>
            </w:pPr>
            <w:r>
              <w:rPr>
                <w:rFonts w:hint="eastAsia" w:ascii="宋体" w:hAnsi="宋体" w:eastAsia="宋体" w:cs="宋体"/>
                <w:color w:val="000000"/>
                <w:spacing w:val="8"/>
                <w:sz w:val="23"/>
                <w:szCs w:val="23"/>
              </w:rPr>
              <w:t>水污</w:t>
            </w:r>
            <w:r>
              <w:rPr>
                <w:rFonts w:hint="eastAsia" w:ascii="宋体" w:hAnsi="宋体" w:eastAsia="宋体" w:cs="宋体"/>
                <w:color w:val="000000"/>
                <w:spacing w:val="6"/>
                <w:sz w:val="23"/>
                <w:szCs w:val="23"/>
              </w:rPr>
              <w:t>染</w:t>
            </w:r>
            <w:r>
              <w:rPr>
                <w:rFonts w:hint="eastAsia" w:ascii="宋体" w:hAnsi="宋体" w:eastAsia="宋体" w:cs="宋体"/>
                <w:color w:val="000000"/>
                <w:spacing w:val="4"/>
                <w:sz w:val="23"/>
                <w:szCs w:val="23"/>
              </w:rPr>
              <w:t>突发环境事件应急程序；</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水污染突发环境事件防范方法</w:t>
            </w:r>
            <w:r>
              <w:rPr>
                <w:rFonts w:hint="eastAsia" w:ascii="宋体" w:hAnsi="宋体" w:eastAsia="宋体" w:cs="宋体"/>
                <w:color w:val="000000"/>
                <w:sz w:val="23"/>
                <w:szCs w:val="23"/>
              </w:rPr>
              <w:t> </w:t>
            </w:r>
            <w:r>
              <w:rPr>
                <w:rFonts w:hint="eastAsia" w:ascii="宋体" w:hAnsi="宋体" w:eastAsia="宋体" w:cs="宋体"/>
                <w:color w:val="000000"/>
                <w:spacing w:val="5"/>
                <w:sz w:val="23"/>
                <w:szCs w:val="23"/>
              </w:rPr>
              <w:t>的</w:t>
            </w:r>
            <w:r>
              <w:rPr>
                <w:rFonts w:hint="eastAsia" w:ascii="宋体" w:hAnsi="宋体" w:eastAsia="宋体" w:cs="宋体"/>
                <w:color w:val="000000"/>
                <w:spacing w:val="4"/>
                <w:sz w:val="23"/>
                <w:szCs w:val="23"/>
              </w:rPr>
              <w:t>研讨；</w:t>
            </w:r>
          </w:p>
          <w:p>
            <w:pPr>
              <w:pStyle w:val="2"/>
              <w:keepNext w:val="0"/>
              <w:keepLines w:val="0"/>
              <w:widowControl/>
              <w:suppressLineNumbers w:val="0"/>
              <w:spacing w:before="0" w:beforeAutospacing="1" w:after="0" w:afterAutospacing="1" w:line="11" w:lineRule="atLeast"/>
              <w:ind w:left="117" w:right="0"/>
            </w:pPr>
            <w:r>
              <w:rPr>
                <w:rFonts w:hint="eastAsia" w:ascii="宋体" w:hAnsi="宋体" w:eastAsia="宋体" w:cs="宋体"/>
                <w:color w:val="000000"/>
                <w:spacing w:val="9"/>
                <w:sz w:val="23"/>
                <w:szCs w:val="23"/>
              </w:rPr>
              <w:t>各</w:t>
            </w:r>
            <w:r>
              <w:rPr>
                <w:rFonts w:hint="eastAsia" w:ascii="宋体" w:hAnsi="宋体" w:eastAsia="宋体" w:cs="宋体"/>
                <w:color w:val="000000"/>
                <w:spacing w:val="8"/>
                <w:sz w:val="23"/>
                <w:szCs w:val="23"/>
              </w:rPr>
              <w:t>种防护器具认识与练习；</w:t>
            </w:r>
          </w:p>
          <w:p>
            <w:pPr>
              <w:pStyle w:val="2"/>
              <w:keepNext w:val="0"/>
              <w:keepLines w:val="0"/>
              <w:widowControl/>
              <w:suppressLineNumbers w:val="0"/>
              <w:spacing w:before="278" w:beforeAutospacing="0" w:after="0" w:afterAutospacing="1" w:line="11" w:lineRule="atLeast"/>
              <w:ind w:left="123" w:right="0"/>
            </w:pPr>
            <w:r>
              <w:rPr>
                <w:rFonts w:hint="eastAsia" w:ascii="宋体" w:hAnsi="宋体" w:eastAsia="宋体" w:cs="宋体"/>
                <w:color w:val="000000"/>
                <w:spacing w:val="7"/>
                <w:sz w:val="23"/>
                <w:szCs w:val="23"/>
              </w:rPr>
              <w:t>突发环境事件演练</w:t>
            </w:r>
            <w:r>
              <w:rPr>
                <w:rFonts w:hint="eastAsia" w:ascii="宋体" w:hAnsi="宋体" w:eastAsia="宋体" w:cs="宋体"/>
                <w:color w:val="000000"/>
                <w:spacing w:val="6"/>
                <w:sz w:val="23"/>
                <w:szCs w:val="23"/>
              </w:rPr>
              <w:t>。</w:t>
            </w:r>
          </w:p>
        </w:tc>
        <w:tc>
          <w:tcPr>
            <w:tcW w:w="102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323" w:lineRule="atLeast"/>
              <w:ind w:left="276" w:right="0"/>
            </w:pPr>
            <w:r>
              <w:rPr>
                <w:rFonts w:hint="default" w:ascii="Times New Roman" w:hAnsi="Times New Roman" w:eastAsia="Times New Roman" w:cs="Times New Roman"/>
                <w:color w:val="000000"/>
                <w:spacing w:val="7"/>
                <w:sz w:val="23"/>
                <w:szCs w:val="23"/>
              </w:rPr>
              <w:t>2</w:t>
            </w:r>
            <w:r>
              <w:rPr>
                <w:rFonts w:hint="default" w:ascii="Times New Roman" w:hAnsi="Times New Roman" w:eastAsia="Times New Roman" w:cs="Times New Roman"/>
                <w:color w:val="000000"/>
                <w:spacing w:val="4"/>
                <w:sz w:val="23"/>
                <w:szCs w:val="23"/>
              </w:rPr>
              <w:t> </w:t>
            </w:r>
            <w:r>
              <w:rPr>
                <w:rFonts w:hint="eastAsia" w:ascii="宋体" w:hAnsi="宋体" w:eastAsia="宋体" w:cs="宋体"/>
                <w:color w:val="000000"/>
                <w:spacing w:val="4"/>
                <w:sz w:val="23"/>
                <w:szCs w:val="23"/>
              </w:rPr>
              <w:t>次</w:t>
            </w:r>
            <w:r>
              <w:rPr>
                <w:rFonts w:hint="default" w:ascii="Times New Roman" w:hAnsi="Times New Roman" w:eastAsia="Times New Roman" w:cs="Times New Roman"/>
                <w:color w:val="000000"/>
                <w:spacing w:val="4"/>
                <w:sz w:val="23"/>
                <w:szCs w:val="23"/>
              </w:rPr>
              <w:t>/</w:t>
            </w:r>
            <w:r>
              <w:rPr>
                <w:rFonts w:hint="eastAsia" w:ascii="宋体" w:hAnsi="宋体" w:eastAsia="宋体" w:cs="宋体"/>
                <w:color w:val="000000"/>
                <w:spacing w:val="4"/>
                <w:sz w:val="23"/>
                <w:szCs w:val="23"/>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127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1" w:beforeAutospacing="0" w:after="0" w:afterAutospacing="1" w:line="11" w:lineRule="atLeast"/>
              <w:ind w:left="334" w:right="0"/>
            </w:pPr>
            <w:r>
              <w:rPr>
                <w:rFonts w:hint="eastAsia" w:ascii="宋体" w:hAnsi="宋体" w:eastAsia="宋体" w:cs="宋体"/>
                <w:color w:val="000000"/>
                <w:spacing w:val="6"/>
                <w:sz w:val="23"/>
                <w:szCs w:val="23"/>
              </w:rPr>
              <w:t>急救培</w:t>
            </w:r>
            <w:r>
              <w:rPr>
                <w:rFonts w:hint="eastAsia" w:ascii="宋体" w:hAnsi="宋体" w:eastAsia="宋体" w:cs="宋体"/>
                <w:color w:val="000000"/>
                <w:spacing w:val="5"/>
                <w:sz w:val="23"/>
                <w:szCs w:val="23"/>
              </w:rPr>
              <w:t>训</w:t>
            </w:r>
          </w:p>
        </w:tc>
        <w:tc>
          <w:tcPr>
            <w:tcW w:w="144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1" w:beforeAutospacing="0" w:after="0" w:afterAutospacing="1" w:line="11" w:lineRule="atLeast"/>
              <w:ind w:left="197" w:right="0"/>
            </w:pPr>
            <w:r>
              <w:rPr>
                <w:rFonts w:hint="eastAsia" w:ascii="宋体" w:hAnsi="宋体" w:eastAsia="宋体" w:cs="宋体"/>
                <w:color w:val="000000"/>
                <w:spacing w:val="8"/>
                <w:sz w:val="23"/>
                <w:szCs w:val="23"/>
              </w:rPr>
              <w:t>急</w:t>
            </w:r>
            <w:r>
              <w:rPr>
                <w:rFonts w:hint="eastAsia" w:ascii="宋体" w:hAnsi="宋体" w:eastAsia="宋体" w:cs="宋体"/>
                <w:color w:val="000000"/>
                <w:spacing w:val="7"/>
                <w:sz w:val="23"/>
                <w:szCs w:val="23"/>
              </w:rPr>
              <w:t>救小组成员</w:t>
            </w:r>
          </w:p>
        </w:tc>
        <w:tc>
          <w:tcPr>
            <w:tcW w:w="2835"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1" w:beforeAutospacing="0" w:after="0" w:afterAutospacing="1" w:line="11" w:lineRule="atLeast"/>
              <w:ind w:left="117" w:right="0"/>
            </w:pPr>
            <w:r>
              <w:rPr>
                <w:rFonts w:hint="eastAsia" w:ascii="宋体" w:hAnsi="宋体" w:eastAsia="宋体" w:cs="宋体"/>
                <w:color w:val="000000"/>
                <w:spacing w:val="15"/>
                <w:sz w:val="23"/>
                <w:szCs w:val="23"/>
              </w:rPr>
              <w:t>各</w:t>
            </w:r>
            <w:r>
              <w:rPr>
                <w:rFonts w:hint="eastAsia" w:ascii="宋体" w:hAnsi="宋体" w:eastAsia="宋体" w:cs="宋体"/>
                <w:color w:val="000000"/>
                <w:spacing w:val="8"/>
                <w:sz w:val="23"/>
                <w:szCs w:val="23"/>
              </w:rPr>
              <w:t>类受伤的急救与抢救</w:t>
            </w:r>
          </w:p>
        </w:tc>
        <w:tc>
          <w:tcPr>
            <w:tcW w:w="102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05" w:beforeAutospacing="0" w:after="0" w:afterAutospacing="1" w:line="323" w:lineRule="atLeast"/>
              <w:ind w:left="299" w:right="0"/>
            </w:pPr>
            <w:r>
              <w:rPr>
                <w:rFonts w:hint="default" w:ascii="Times New Roman" w:hAnsi="Times New Roman" w:eastAsia="Times New Roman" w:cs="Times New Roman"/>
                <w:color w:val="000000"/>
                <w:sz w:val="23"/>
                <w:szCs w:val="23"/>
              </w:rPr>
              <w:t xml:space="preserve">1 </w:t>
            </w:r>
            <w:r>
              <w:rPr>
                <w:rFonts w:hint="eastAsia" w:ascii="宋体" w:hAnsi="宋体" w:eastAsia="宋体" w:cs="宋体"/>
                <w:color w:val="000000"/>
                <w:sz w:val="23"/>
                <w:szCs w:val="23"/>
              </w:rPr>
              <w:t>次</w:t>
            </w:r>
            <w:r>
              <w:rPr>
                <w:rFonts w:hint="default" w:ascii="Times New Roman" w:hAnsi="Times New Roman" w:eastAsia="Times New Roman" w:cs="Times New Roman"/>
                <w:color w:val="000000"/>
                <w:sz w:val="23"/>
                <w:szCs w:val="23"/>
              </w:rPr>
              <w:t>/</w:t>
            </w:r>
            <w:r>
              <w:rPr>
                <w:rFonts w:hint="eastAsia" w:ascii="宋体" w:hAnsi="宋体" w:eastAsia="宋体" w:cs="宋体"/>
                <w:color w:val="000000"/>
                <w:sz w:val="23"/>
                <w:szCs w:val="23"/>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4" w:hRule="atLeast"/>
        </w:trPr>
        <w:tc>
          <w:tcPr>
            <w:tcW w:w="1275"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3" w:lineRule="atLeast"/>
              <w:ind w:left="206" w:right="193" w:firstLine="1"/>
            </w:pPr>
            <w:r>
              <w:rPr>
                <w:rFonts w:hint="eastAsia" w:ascii="宋体" w:hAnsi="宋体" w:eastAsia="宋体" w:cs="宋体"/>
                <w:color w:val="000000"/>
                <w:spacing w:val="8"/>
                <w:sz w:val="23"/>
                <w:szCs w:val="23"/>
              </w:rPr>
              <w:t>新进人员</w:t>
            </w:r>
            <w:r>
              <w:rPr>
                <w:rFonts w:hint="eastAsia" w:ascii="宋体" w:hAnsi="宋体" w:eastAsia="宋体" w:cs="宋体"/>
                <w:color w:val="000000"/>
                <w:spacing w:val="7"/>
                <w:sz w:val="23"/>
                <w:szCs w:val="23"/>
              </w:rPr>
              <w:t>现</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场</w:t>
            </w:r>
            <w:r>
              <w:rPr>
                <w:rFonts w:hint="eastAsia" w:ascii="宋体" w:hAnsi="宋体" w:eastAsia="宋体" w:cs="宋体"/>
                <w:color w:val="000000"/>
                <w:spacing w:val="8"/>
                <w:sz w:val="23"/>
                <w:szCs w:val="23"/>
              </w:rPr>
              <w:t>熟悉培训</w:t>
            </w:r>
          </w:p>
        </w:tc>
        <w:tc>
          <w:tcPr>
            <w:tcW w:w="1446"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311" w:right="0"/>
            </w:pPr>
            <w:r>
              <w:rPr>
                <w:rFonts w:hint="eastAsia" w:ascii="宋体" w:hAnsi="宋体" w:eastAsia="宋体" w:cs="宋体"/>
                <w:color w:val="000000"/>
                <w:spacing w:val="8"/>
                <w:sz w:val="23"/>
                <w:szCs w:val="23"/>
              </w:rPr>
              <w:t>新入职员</w:t>
            </w:r>
            <w:r>
              <w:rPr>
                <w:rFonts w:hint="eastAsia" w:ascii="宋体" w:hAnsi="宋体" w:eastAsia="宋体" w:cs="宋体"/>
                <w:color w:val="000000"/>
                <w:spacing w:val="7"/>
                <w:sz w:val="23"/>
                <w:szCs w:val="23"/>
              </w:rPr>
              <w:t>工</w:t>
            </w:r>
          </w:p>
        </w:tc>
        <w:tc>
          <w:tcPr>
            <w:tcW w:w="2835"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9" w:beforeAutospacing="0" w:after="0" w:afterAutospacing="1" w:line="22" w:lineRule="atLeast"/>
              <w:ind w:left="114" w:right="313"/>
            </w:pPr>
            <w:r>
              <w:rPr>
                <w:rFonts w:hint="eastAsia" w:ascii="宋体" w:hAnsi="宋体" w:eastAsia="宋体" w:cs="宋体"/>
                <w:color w:val="000000"/>
                <w:spacing w:val="12"/>
                <w:sz w:val="23"/>
                <w:szCs w:val="23"/>
              </w:rPr>
              <w:t>环</w:t>
            </w:r>
            <w:r>
              <w:rPr>
                <w:rFonts w:hint="eastAsia" w:ascii="宋体" w:hAnsi="宋体" w:eastAsia="宋体" w:cs="宋体"/>
                <w:color w:val="000000"/>
                <w:spacing w:val="9"/>
                <w:sz w:val="23"/>
                <w:szCs w:val="23"/>
              </w:rPr>
              <w:t>境主管在新员工入职第一周</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向</w:t>
            </w:r>
            <w:r>
              <w:rPr>
                <w:rFonts w:hint="eastAsia" w:ascii="宋体" w:hAnsi="宋体" w:eastAsia="宋体" w:cs="宋体"/>
                <w:color w:val="000000"/>
                <w:spacing w:val="9"/>
                <w:sz w:val="23"/>
                <w:szCs w:val="23"/>
              </w:rPr>
              <w:t>其讲解本紧急应变程序并带</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领</w:t>
            </w:r>
            <w:r>
              <w:rPr>
                <w:rFonts w:hint="eastAsia" w:ascii="宋体" w:hAnsi="宋体" w:eastAsia="宋体" w:cs="宋体"/>
                <w:color w:val="000000"/>
                <w:spacing w:val="9"/>
                <w:sz w:val="23"/>
                <w:szCs w:val="23"/>
              </w:rPr>
              <w:t>新员工熟悉工作区域环境和</w:t>
            </w:r>
          </w:p>
          <w:p>
            <w:pPr>
              <w:pStyle w:val="2"/>
              <w:keepNext w:val="0"/>
              <w:keepLines w:val="0"/>
              <w:widowControl/>
              <w:suppressLineNumbers w:val="0"/>
              <w:spacing w:before="0" w:beforeAutospacing="1" w:after="0" w:afterAutospacing="1" w:line="11" w:lineRule="atLeast"/>
              <w:ind w:left="121" w:right="0"/>
            </w:pPr>
            <w:r>
              <w:rPr>
                <w:rFonts w:hint="eastAsia" w:ascii="宋体" w:hAnsi="宋体" w:eastAsia="宋体" w:cs="宋体"/>
                <w:color w:val="000000"/>
                <w:spacing w:val="12"/>
                <w:sz w:val="23"/>
                <w:szCs w:val="23"/>
              </w:rPr>
              <w:t>紧</w:t>
            </w:r>
            <w:r>
              <w:rPr>
                <w:rFonts w:hint="eastAsia" w:ascii="宋体" w:hAnsi="宋体" w:eastAsia="宋体" w:cs="宋体"/>
                <w:color w:val="000000"/>
                <w:spacing w:val="8"/>
                <w:sz w:val="23"/>
                <w:szCs w:val="23"/>
              </w:rPr>
              <w:t>急疏散路线、出口等</w:t>
            </w:r>
          </w:p>
        </w:tc>
        <w:tc>
          <w:tcPr>
            <w:tcW w:w="1021"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23" w:lineRule="atLeast"/>
              <w:ind w:left="165" w:right="159" w:hanging="1"/>
            </w:pPr>
            <w:r>
              <w:rPr>
                <w:rFonts w:hint="eastAsia" w:ascii="宋体" w:hAnsi="宋体" w:eastAsia="宋体" w:cs="宋体"/>
                <w:color w:val="000000"/>
                <w:spacing w:val="8"/>
                <w:sz w:val="23"/>
                <w:szCs w:val="23"/>
              </w:rPr>
              <w:t>新</w:t>
            </w:r>
            <w:r>
              <w:rPr>
                <w:rFonts w:hint="eastAsia" w:ascii="宋体" w:hAnsi="宋体" w:eastAsia="宋体" w:cs="宋体"/>
                <w:color w:val="000000"/>
                <w:spacing w:val="7"/>
                <w:sz w:val="23"/>
                <w:szCs w:val="23"/>
              </w:rPr>
              <w:t>入职员</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工第一</w:t>
            </w:r>
            <w:r>
              <w:rPr>
                <w:rFonts w:hint="eastAsia" w:ascii="宋体" w:hAnsi="宋体" w:eastAsia="宋体" w:cs="宋体"/>
                <w:color w:val="000000"/>
                <w:spacing w:val="6"/>
                <w:sz w:val="23"/>
                <w:szCs w:val="23"/>
              </w:rPr>
              <w:t>周</w:t>
            </w:r>
          </w:p>
        </w:tc>
      </w:tr>
    </w:tbl>
    <w:p>
      <w:pPr>
        <w:pStyle w:val="2"/>
        <w:keepNext w:val="0"/>
        <w:keepLines w:val="0"/>
        <w:widowControl/>
        <w:suppressLineNumbers w:val="0"/>
        <w:spacing w:before="244" w:beforeAutospacing="0" w:after="0" w:afterAutospacing="1" w:line="11" w:lineRule="atLeast"/>
        <w:ind w:left="29" w:right="0"/>
      </w:pPr>
      <w:r>
        <w:rPr>
          <w:rFonts w:hint="default" w:ascii="Times New Roman" w:hAnsi="Times New Roman" w:eastAsia="Times New Roman" w:cs="Times New Roman"/>
          <w:b/>
          <w:bCs/>
          <w:color w:val="000000"/>
          <w:spacing w:val="12"/>
          <w:sz w:val="23"/>
          <w:szCs w:val="23"/>
        </w:rPr>
        <w:t>1</w:t>
      </w:r>
      <w:r>
        <w:rPr>
          <w:rFonts w:hint="default" w:ascii="Times New Roman" w:hAnsi="Times New Roman" w:eastAsia="Times New Roman" w:cs="Times New Roman"/>
          <w:b/>
          <w:bCs/>
          <w:color w:val="000000"/>
          <w:spacing w:val="8"/>
          <w:sz w:val="23"/>
          <w:szCs w:val="23"/>
        </w:rPr>
        <w:t>2</w:t>
      </w:r>
      <w:r>
        <w:rPr>
          <w:rFonts w:hint="default" w:ascii="Times New Roman" w:hAnsi="Times New Roman" w:eastAsia="Times New Roman" w:cs="Times New Roman"/>
          <w:b/>
          <w:bCs/>
          <w:color w:val="000000"/>
          <w:spacing w:val="6"/>
          <w:sz w:val="23"/>
          <w:szCs w:val="23"/>
        </w:rPr>
        <w:t>.1.5</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应急预案培训要求</w:t>
      </w:r>
    </w:p>
    <w:p>
      <w:pPr>
        <w:pStyle w:val="2"/>
        <w:keepNext w:val="0"/>
        <w:keepLines w:val="0"/>
        <w:widowControl/>
        <w:suppressLineNumbers w:val="0"/>
        <w:spacing w:before="275" w:beforeAutospacing="0" w:after="0" w:afterAutospacing="1" w:line="23" w:lineRule="atLeast"/>
        <w:ind w:left="26" w:right="13" w:firstLine="477"/>
      </w:pPr>
      <w:r>
        <w:rPr>
          <w:rFonts w:hint="eastAsia" w:ascii="宋体" w:hAnsi="宋体" w:eastAsia="宋体" w:cs="宋体"/>
          <w:color w:val="000000"/>
          <w:spacing w:val="7"/>
          <w:sz w:val="23"/>
          <w:szCs w:val="23"/>
        </w:rPr>
        <w:t>针对性：针对可能的安全事故情景及承担的应急职责，不同的人员有不同的</w:t>
      </w:r>
      <w:r>
        <w:rPr>
          <w:rFonts w:hint="eastAsia" w:ascii="宋体" w:hAnsi="宋体" w:eastAsia="宋体" w:cs="宋体"/>
          <w:color w:val="000000"/>
          <w:spacing w:val="3"/>
          <w:sz w:val="23"/>
          <w:szCs w:val="23"/>
        </w:rPr>
        <w:t>内</w:t>
      </w:r>
      <w:r>
        <w:rPr>
          <w:rFonts w:hint="eastAsia" w:ascii="宋体" w:hAnsi="宋体" w:eastAsia="宋体" w:cs="宋体"/>
          <w:color w:val="000000"/>
          <w:sz w:val="23"/>
          <w:szCs w:val="23"/>
        </w:rPr>
        <w:t> 容；</w:t>
      </w:r>
    </w:p>
    <w:p>
      <w:pPr>
        <w:pStyle w:val="2"/>
        <w:keepNext w:val="0"/>
        <w:keepLines w:val="0"/>
        <w:widowControl/>
        <w:suppressLineNumbers w:val="0"/>
        <w:spacing w:before="2" w:beforeAutospacing="0" w:after="0" w:afterAutospacing="1" w:line="22" w:lineRule="atLeast"/>
        <w:ind w:left="508" w:right="221" w:hanging="4"/>
      </w:pPr>
      <w:r>
        <w:rPr>
          <w:rFonts w:hint="eastAsia" w:ascii="宋体" w:hAnsi="宋体" w:eastAsia="宋体" w:cs="宋体"/>
          <w:color w:val="000000"/>
          <w:spacing w:val="14"/>
          <w:sz w:val="23"/>
          <w:szCs w:val="23"/>
        </w:rPr>
        <w:t>周期性</w:t>
      </w:r>
      <w:r>
        <w:rPr>
          <w:rFonts w:hint="eastAsia" w:ascii="宋体" w:hAnsi="宋体" w:eastAsia="宋体" w:cs="宋体"/>
          <w:color w:val="000000"/>
          <w:spacing w:val="10"/>
          <w:sz w:val="23"/>
          <w:szCs w:val="23"/>
        </w:rPr>
        <w:t>：</w:t>
      </w:r>
      <w:r>
        <w:rPr>
          <w:rFonts w:hint="eastAsia" w:ascii="宋体" w:hAnsi="宋体" w:eastAsia="宋体" w:cs="宋体"/>
          <w:color w:val="000000"/>
          <w:spacing w:val="7"/>
          <w:sz w:val="23"/>
          <w:szCs w:val="23"/>
        </w:rPr>
        <w:t>培训的时间相对短，但有一定的周期，一般至少一年进行一次；</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定期性：定期进行技能培训；</w:t>
      </w:r>
    </w:p>
    <w:p>
      <w:pPr>
        <w:pStyle w:val="2"/>
        <w:keepNext w:val="0"/>
        <w:keepLines w:val="0"/>
        <w:widowControl/>
        <w:suppressLineNumbers w:val="0"/>
        <w:spacing w:before="0" w:beforeAutospacing="1" w:after="0" w:afterAutospacing="1" w:line="11" w:lineRule="atLeast"/>
        <w:ind w:left="506" w:right="0"/>
      </w:pPr>
      <w:r>
        <w:rPr>
          <w:rFonts w:hint="eastAsia" w:ascii="宋体" w:hAnsi="宋体" w:eastAsia="宋体" w:cs="宋体"/>
          <w:color w:val="000000"/>
          <w:spacing w:val="15"/>
          <w:sz w:val="23"/>
          <w:szCs w:val="23"/>
        </w:rPr>
        <w:t>真</w:t>
      </w:r>
      <w:r>
        <w:rPr>
          <w:rFonts w:hint="eastAsia" w:ascii="宋体" w:hAnsi="宋体" w:eastAsia="宋体" w:cs="宋体"/>
          <w:color w:val="000000"/>
          <w:spacing w:val="8"/>
          <w:sz w:val="23"/>
          <w:szCs w:val="23"/>
        </w:rPr>
        <w:t>实性：尽量贴近实际应急活动。</w:t>
      </w:r>
    </w:p>
    <w:p>
      <w:pPr>
        <w:pStyle w:val="2"/>
        <w:keepNext w:val="0"/>
        <w:keepLines w:val="0"/>
        <w:widowControl/>
        <w:suppressLineNumbers w:val="0"/>
        <w:spacing w:before="94" w:beforeAutospacing="0" w:after="0" w:afterAutospacing="1" w:line="11" w:lineRule="atLeast"/>
        <w:ind w:left="33" w:right="0"/>
      </w:pPr>
      <w:r>
        <w:rPr>
          <w:rFonts w:hint="default" w:ascii="Times New Roman" w:hAnsi="Times New Roman" w:eastAsia="Times New Roman" w:cs="Times New Roman"/>
          <w:b/>
          <w:bCs/>
          <w:color w:val="000000"/>
          <w:spacing w:val="3"/>
          <w:sz w:val="29"/>
          <w:szCs w:val="29"/>
        </w:rPr>
        <w:t>12.2</w:t>
      </w:r>
      <w:r>
        <w:rPr>
          <w:rFonts w:hint="default" w:ascii="Times New Roman" w:hAnsi="Times New Roman" w:eastAsia="Times New Roman" w:cs="Times New Roman"/>
          <w:color w:val="000000"/>
          <w:spacing w:val="3"/>
          <w:sz w:val="29"/>
          <w:szCs w:val="29"/>
        </w:rPr>
        <w:t> </w:t>
      </w:r>
      <w:r>
        <w:rPr>
          <w:rFonts w:hint="eastAsia" w:ascii="宋体" w:hAnsi="宋体" w:eastAsia="宋体" w:cs="宋体"/>
          <w:color w:val="000000"/>
          <w:spacing w:val="3"/>
          <w:sz w:val="29"/>
          <w:szCs w:val="29"/>
        </w:rPr>
        <w:t>演</w:t>
      </w:r>
      <w:r>
        <w:rPr>
          <w:rFonts w:hint="eastAsia" w:ascii="宋体" w:hAnsi="宋体" w:eastAsia="宋体" w:cs="宋体"/>
          <w:color w:val="000000"/>
          <w:spacing w:val="2"/>
          <w:sz w:val="29"/>
          <w:szCs w:val="29"/>
        </w:rPr>
        <w:t>习</w:t>
      </w:r>
    </w:p>
    <w:p>
      <w:pPr>
        <w:pStyle w:val="2"/>
        <w:keepNext w:val="0"/>
        <w:keepLines w:val="0"/>
        <w:widowControl/>
        <w:suppressLineNumbers w:val="0"/>
        <w:spacing w:before="75" w:beforeAutospacing="0" w:after="0" w:afterAutospacing="1" w:line="22" w:lineRule="atLeast"/>
        <w:ind w:left="22" w:right="26" w:firstLine="480"/>
      </w:pPr>
      <w:r>
        <w:rPr>
          <w:rFonts w:hint="eastAsia" w:ascii="宋体" w:hAnsi="宋体" w:eastAsia="宋体" w:cs="宋体"/>
          <w:color w:val="000000"/>
          <w:spacing w:val="16"/>
          <w:sz w:val="23"/>
          <w:szCs w:val="23"/>
        </w:rPr>
        <w:t>针对</w:t>
      </w:r>
      <w:r>
        <w:rPr>
          <w:rFonts w:hint="eastAsia" w:ascii="宋体" w:hAnsi="宋体" w:eastAsia="宋体" w:cs="宋体"/>
          <w:color w:val="000000"/>
          <w:spacing w:val="8"/>
          <w:sz w:val="23"/>
          <w:szCs w:val="23"/>
        </w:rPr>
        <w:t>危险目标可能发生的事故，企业每年至少组织一次模拟应急救援演练。</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验</w:t>
      </w:r>
      <w:r>
        <w:rPr>
          <w:rFonts w:hint="eastAsia" w:ascii="宋体" w:hAnsi="宋体" w:eastAsia="宋体" w:cs="宋体"/>
          <w:color w:val="000000"/>
          <w:spacing w:val="7"/>
          <w:sz w:val="23"/>
          <w:szCs w:val="23"/>
        </w:rPr>
        <w:t>证应急救援预案的整体性和关键性局部是否可能有效的付诸实施；验证预案在应</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对</w:t>
      </w:r>
      <w:r>
        <w:rPr>
          <w:rFonts w:hint="eastAsia" w:ascii="宋体" w:hAnsi="宋体" w:eastAsia="宋体" w:cs="宋体"/>
          <w:color w:val="000000"/>
          <w:spacing w:val="7"/>
          <w:sz w:val="23"/>
          <w:szCs w:val="23"/>
        </w:rPr>
        <w:t>可能出现的各种意外情况方面所具备的适应性；找出预案需要进一步完善和修</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订</w:t>
      </w:r>
      <w:r>
        <w:rPr>
          <w:rFonts w:hint="eastAsia" w:ascii="宋体" w:hAnsi="宋体" w:eastAsia="宋体" w:cs="宋体"/>
          <w:color w:val="000000"/>
          <w:spacing w:val="6"/>
          <w:sz w:val="23"/>
          <w:szCs w:val="23"/>
        </w:rPr>
        <w:t>的地方。</w:t>
      </w:r>
    </w:p>
    <w:p>
      <w:pPr>
        <w:pStyle w:val="2"/>
        <w:keepNext w:val="0"/>
        <w:keepLines w:val="0"/>
        <w:widowControl/>
        <w:suppressLineNumbers w:val="0"/>
        <w:spacing w:before="2" w:beforeAutospacing="0" w:after="0" w:afterAutospacing="1" w:line="22" w:lineRule="atLeast"/>
        <w:ind w:left="24" w:right="18" w:firstLine="490"/>
      </w:pPr>
      <w:r>
        <w:rPr>
          <w:rFonts w:hint="eastAsia" w:ascii="宋体" w:hAnsi="宋体" w:eastAsia="宋体" w:cs="宋体"/>
          <w:color w:val="000000"/>
          <w:spacing w:val="8"/>
          <w:sz w:val="23"/>
          <w:szCs w:val="23"/>
        </w:rPr>
        <w:t>(</w:t>
      </w:r>
      <w:r>
        <w:rPr>
          <w:rFonts w:hint="default" w:ascii="Times New Roman" w:hAnsi="Times New Roman" w:eastAsia="Times New Roman" w:cs="Times New Roman"/>
          <w:color w:val="000000"/>
          <w:spacing w:val="8"/>
          <w:sz w:val="23"/>
          <w:szCs w:val="23"/>
        </w:rPr>
        <w:t>1</w:t>
      </w:r>
      <w:r>
        <w:rPr>
          <w:rFonts w:hint="eastAsia" w:ascii="宋体" w:hAnsi="宋体" w:eastAsia="宋体" w:cs="宋体"/>
          <w:color w:val="000000"/>
          <w:spacing w:val="8"/>
          <w:sz w:val="23"/>
          <w:szCs w:val="23"/>
        </w:rPr>
        <w:t>) 成立演练领导小组，确定演练的性质与方法，选定演练的地点与时间</w:t>
      </w:r>
      <w:r>
        <w:rPr>
          <w:rFonts w:hint="eastAsia" w:ascii="宋体" w:hAnsi="宋体" w:eastAsia="宋体" w:cs="宋体"/>
          <w:color w:val="000000"/>
          <w:spacing w:val="5"/>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规定演练的时间尺度和人员参与的程度</w:t>
      </w:r>
      <w:r>
        <w:rPr>
          <w:rFonts w:hint="eastAsia" w:ascii="宋体" w:hAnsi="宋体" w:eastAsia="宋体" w:cs="宋体"/>
          <w:color w:val="000000"/>
          <w:spacing w:val="6"/>
          <w:sz w:val="23"/>
          <w:szCs w:val="23"/>
        </w:rPr>
        <w:t>。</w:t>
      </w:r>
    </w:p>
    <w:p>
      <w:pPr>
        <w:pStyle w:val="2"/>
        <w:keepNext w:val="0"/>
        <w:keepLines w:val="0"/>
        <w:widowControl/>
        <w:suppressLineNumbers w:val="0"/>
        <w:spacing w:before="2" w:beforeAutospacing="0" w:after="0" w:afterAutospacing="1" w:line="22" w:lineRule="atLeast"/>
        <w:ind w:left="22" w:right="82" w:firstLine="492"/>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确定演练实施计划、情景设置与处置方案；检查和指导演练准备与实</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施</w:t>
      </w:r>
      <w:r>
        <w:rPr>
          <w:rFonts w:hint="eastAsia" w:ascii="宋体" w:hAnsi="宋体" w:eastAsia="宋体" w:cs="宋体"/>
          <w:color w:val="000000"/>
          <w:spacing w:val="9"/>
          <w:sz w:val="23"/>
          <w:szCs w:val="23"/>
        </w:rPr>
        <w:t>并解决发生的重大问题。对演练进行评审。</w:t>
      </w:r>
    </w:p>
    <w:p>
      <w:pPr>
        <w:pStyle w:val="2"/>
        <w:keepNext w:val="0"/>
        <w:keepLines w:val="0"/>
        <w:widowControl/>
        <w:suppressLineNumbers w:val="0"/>
        <w:spacing w:before="2" w:beforeAutospacing="0" w:after="0" w:afterAutospacing="1" w:line="22" w:lineRule="atLeast"/>
        <w:ind w:left="25" w:right="0" w:firstLine="489"/>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5"/>
          <w:sz w:val="23"/>
          <w:szCs w:val="23"/>
        </w:rPr>
        <w:t>3</w:t>
      </w:r>
      <w:r>
        <w:rPr>
          <w:rFonts w:hint="eastAsia" w:ascii="宋体" w:hAnsi="宋体" w:eastAsia="宋体" w:cs="宋体"/>
          <w:color w:val="000000"/>
          <w:spacing w:val="8"/>
          <w:sz w:val="23"/>
          <w:szCs w:val="23"/>
        </w:rPr>
        <w:t>) 演练的内容包括：预警和警报、决策、指挥和控制、疏散、医疗机构、</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准备演练通告和演练事项表、对演练的评述</w:t>
      </w:r>
      <w:r>
        <w:rPr>
          <w:rFonts w:hint="eastAsia" w:ascii="宋体" w:hAnsi="宋体" w:eastAsia="宋体" w:cs="宋体"/>
          <w:color w:val="000000"/>
          <w:spacing w:val="7"/>
          <w:sz w:val="23"/>
          <w:szCs w:val="23"/>
        </w:rPr>
        <w:t>。</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4</w:t>
      </w:r>
      <w:r>
        <w:rPr>
          <w:rFonts w:hint="eastAsia" w:ascii="宋体" w:hAnsi="宋体" w:eastAsia="宋体" w:cs="宋体"/>
          <w:color w:val="000000"/>
          <w:spacing w:val="15"/>
          <w:sz w:val="23"/>
          <w:szCs w:val="23"/>
        </w:rPr>
        <w:t>) 应急响应模拟演练计划</w:t>
      </w:r>
    </w:p>
    <w:tbl>
      <w:tblPr>
        <w:tblStyle w:val="3"/>
        <w:tblW w:w="7972"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02"/>
        <w:gridCol w:w="351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1842"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442" w:right="0"/>
            </w:pPr>
            <w:r>
              <w:rPr>
                <w:rFonts w:hint="eastAsia" w:ascii="宋体" w:hAnsi="宋体" w:eastAsia="宋体" w:cs="宋体"/>
                <w:color w:val="000000"/>
                <w:spacing w:val="8"/>
                <w:sz w:val="23"/>
                <w:szCs w:val="23"/>
              </w:rPr>
              <w:t>参加演练人员</w:t>
            </w:r>
          </w:p>
        </w:tc>
        <w:tc>
          <w:tcPr>
            <w:tcW w:w="280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1283" w:right="0"/>
            </w:pPr>
            <w:r>
              <w:rPr>
                <w:rFonts w:hint="eastAsia" w:ascii="宋体" w:hAnsi="宋体" w:eastAsia="宋体" w:cs="宋体"/>
                <w:color w:val="000000"/>
                <w:spacing w:val="8"/>
                <w:sz w:val="23"/>
                <w:szCs w:val="23"/>
              </w:rPr>
              <w:t>演</w:t>
            </w:r>
            <w:r>
              <w:rPr>
                <w:rFonts w:hint="eastAsia" w:ascii="宋体" w:hAnsi="宋体" w:eastAsia="宋体" w:cs="宋体"/>
                <w:color w:val="000000"/>
                <w:spacing w:val="7"/>
                <w:sz w:val="23"/>
                <w:szCs w:val="23"/>
              </w:rPr>
              <w:t>练内容</w:t>
            </w:r>
          </w:p>
        </w:tc>
        <w:tc>
          <w:tcPr>
            <w:tcW w:w="1728"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5" w:beforeAutospacing="0" w:after="0" w:afterAutospacing="1" w:line="11" w:lineRule="atLeast"/>
              <w:ind w:left="608" w:right="0"/>
            </w:pPr>
            <w:r>
              <w:rPr>
                <w:rFonts w:hint="eastAsia" w:ascii="宋体" w:hAnsi="宋体" w:eastAsia="宋体" w:cs="宋体"/>
                <w:color w:val="000000"/>
                <w:spacing w:val="8"/>
                <w:sz w:val="23"/>
                <w:szCs w:val="23"/>
              </w:rPr>
              <w:t>演</w:t>
            </w:r>
            <w:r>
              <w:rPr>
                <w:rFonts w:hint="eastAsia" w:ascii="宋体" w:hAnsi="宋体" w:eastAsia="宋体" w:cs="宋体"/>
                <w:color w:val="000000"/>
                <w:spacing w:val="7"/>
                <w:sz w:val="23"/>
                <w:szCs w:val="23"/>
              </w:rPr>
              <w:t>练频率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trPr>
        <w:tc>
          <w:tcPr>
            <w:tcW w:w="1842"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4" w:beforeAutospacing="0" w:after="0" w:afterAutospacing="1" w:line="11" w:lineRule="atLeast"/>
              <w:ind w:left="323" w:right="0"/>
            </w:pPr>
            <w:r>
              <w:rPr>
                <w:rFonts w:hint="eastAsia" w:ascii="宋体" w:hAnsi="宋体" w:eastAsia="宋体" w:cs="宋体"/>
                <w:color w:val="000000"/>
                <w:spacing w:val="9"/>
                <w:sz w:val="23"/>
                <w:szCs w:val="23"/>
              </w:rPr>
              <w:t>厂</w:t>
            </w:r>
            <w:r>
              <w:rPr>
                <w:rFonts w:hint="eastAsia" w:ascii="宋体" w:hAnsi="宋体" w:eastAsia="宋体" w:cs="宋体"/>
                <w:color w:val="000000"/>
                <w:spacing w:val="8"/>
                <w:sz w:val="23"/>
                <w:szCs w:val="23"/>
              </w:rPr>
              <w:t>内外相关人员</w:t>
            </w:r>
          </w:p>
        </w:tc>
        <w:tc>
          <w:tcPr>
            <w:tcW w:w="280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4" w:beforeAutospacing="0" w:after="0" w:afterAutospacing="1" w:line="11" w:lineRule="atLeast"/>
              <w:ind w:left="1042" w:right="0"/>
            </w:pPr>
            <w:r>
              <w:rPr>
                <w:rFonts w:hint="eastAsia" w:ascii="宋体" w:hAnsi="宋体" w:eastAsia="宋体" w:cs="宋体"/>
                <w:color w:val="000000"/>
                <w:spacing w:val="10"/>
                <w:sz w:val="23"/>
                <w:szCs w:val="23"/>
              </w:rPr>
              <w:t>应</w:t>
            </w:r>
            <w:r>
              <w:rPr>
                <w:rFonts w:hint="eastAsia" w:ascii="宋体" w:hAnsi="宋体" w:eastAsia="宋体" w:cs="宋体"/>
                <w:color w:val="000000"/>
                <w:spacing w:val="8"/>
                <w:sz w:val="23"/>
                <w:szCs w:val="23"/>
              </w:rPr>
              <w:t>急预案演练</w:t>
            </w:r>
          </w:p>
        </w:tc>
        <w:tc>
          <w:tcPr>
            <w:tcW w:w="1728"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58" w:beforeAutospacing="0" w:after="0" w:afterAutospacing="1" w:line="323" w:lineRule="atLeast"/>
              <w:ind w:left="741" w:right="0"/>
            </w:pPr>
            <w:r>
              <w:rPr>
                <w:rFonts w:hint="default" w:ascii="Times New Roman" w:hAnsi="Times New Roman" w:eastAsia="Times New Roman" w:cs="Times New Roman"/>
                <w:color w:val="000000"/>
                <w:spacing w:val="1"/>
                <w:sz w:val="23"/>
                <w:szCs w:val="23"/>
              </w:rPr>
              <w:t xml:space="preserve">1 </w:t>
            </w:r>
            <w:r>
              <w:rPr>
                <w:rFonts w:hint="eastAsia" w:ascii="宋体" w:hAnsi="宋体" w:eastAsia="宋体" w:cs="宋体"/>
                <w:color w:val="000000"/>
                <w:sz w:val="23"/>
                <w:szCs w:val="23"/>
              </w:rPr>
              <w:t>次</w:t>
            </w:r>
            <w:r>
              <w:rPr>
                <w:rFonts w:hint="default" w:ascii="Times New Roman" w:hAnsi="Times New Roman" w:eastAsia="Times New Roman" w:cs="Times New Roman"/>
                <w:color w:val="000000"/>
                <w:sz w:val="23"/>
                <w:szCs w:val="23"/>
              </w:rPr>
              <w:t>/</w:t>
            </w:r>
            <w:r>
              <w:rPr>
                <w:rFonts w:hint="eastAsia" w:ascii="宋体" w:hAnsi="宋体" w:eastAsia="宋体" w:cs="宋体"/>
                <w:color w:val="000000"/>
                <w:sz w:val="23"/>
                <w:szCs w:val="23"/>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trPr>
        <w:tc>
          <w:tcPr>
            <w:tcW w:w="1842"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4" w:beforeAutospacing="0" w:after="0" w:afterAutospacing="1" w:line="11" w:lineRule="atLeast"/>
              <w:ind w:left="563" w:right="0"/>
            </w:pPr>
            <w:r>
              <w:rPr>
                <w:rFonts w:hint="eastAsia" w:ascii="宋体" w:hAnsi="宋体" w:eastAsia="宋体" w:cs="宋体"/>
                <w:color w:val="000000"/>
                <w:spacing w:val="9"/>
                <w:sz w:val="23"/>
                <w:szCs w:val="23"/>
              </w:rPr>
              <w:t>厂</w:t>
            </w:r>
            <w:r>
              <w:rPr>
                <w:rFonts w:hint="eastAsia" w:ascii="宋体" w:hAnsi="宋体" w:eastAsia="宋体" w:cs="宋体"/>
                <w:color w:val="000000"/>
                <w:spacing w:val="7"/>
                <w:sz w:val="23"/>
                <w:szCs w:val="23"/>
              </w:rPr>
              <w:t>全体员工</w:t>
            </w:r>
          </w:p>
        </w:tc>
        <w:tc>
          <w:tcPr>
            <w:tcW w:w="280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4" w:beforeAutospacing="0" w:after="0" w:afterAutospacing="1" w:line="11" w:lineRule="atLeast"/>
              <w:ind w:left="1403" w:right="0"/>
            </w:pPr>
            <w:r>
              <w:rPr>
                <w:rFonts w:hint="eastAsia" w:ascii="宋体" w:hAnsi="宋体" w:eastAsia="宋体" w:cs="宋体"/>
                <w:color w:val="000000"/>
                <w:spacing w:val="5"/>
                <w:sz w:val="23"/>
                <w:szCs w:val="23"/>
              </w:rPr>
              <w:t>疏  </w:t>
            </w:r>
            <w:r>
              <w:rPr>
                <w:rFonts w:hint="eastAsia" w:ascii="宋体" w:hAnsi="宋体" w:eastAsia="宋体" w:cs="宋体"/>
                <w:color w:val="000000"/>
                <w:spacing w:val="4"/>
                <w:sz w:val="23"/>
                <w:szCs w:val="23"/>
              </w:rPr>
              <w:t>散</w:t>
            </w:r>
          </w:p>
        </w:tc>
        <w:tc>
          <w:tcPr>
            <w:tcW w:w="1728"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0" w:beforeAutospacing="0" w:after="0" w:afterAutospacing="1" w:line="323" w:lineRule="atLeast"/>
              <w:ind w:left="741" w:right="0"/>
            </w:pPr>
            <w:r>
              <w:rPr>
                <w:rFonts w:hint="default" w:ascii="Times New Roman" w:hAnsi="Times New Roman" w:eastAsia="Times New Roman" w:cs="Times New Roman"/>
                <w:color w:val="000000"/>
                <w:spacing w:val="1"/>
                <w:sz w:val="23"/>
                <w:szCs w:val="23"/>
              </w:rPr>
              <w:t xml:space="preserve">1 </w:t>
            </w:r>
            <w:r>
              <w:rPr>
                <w:rFonts w:hint="eastAsia" w:ascii="宋体" w:hAnsi="宋体" w:eastAsia="宋体" w:cs="宋体"/>
                <w:color w:val="000000"/>
                <w:sz w:val="23"/>
                <w:szCs w:val="23"/>
              </w:rPr>
              <w:t>次</w:t>
            </w:r>
            <w:r>
              <w:rPr>
                <w:rFonts w:hint="default" w:ascii="Times New Roman" w:hAnsi="Times New Roman" w:eastAsia="Times New Roman" w:cs="Times New Roman"/>
                <w:color w:val="000000"/>
                <w:sz w:val="23"/>
                <w:szCs w:val="23"/>
              </w:rPr>
              <w:t>/</w:t>
            </w:r>
            <w:r>
              <w:rPr>
                <w:rFonts w:hint="eastAsia" w:ascii="宋体" w:hAnsi="宋体" w:eastAsia="宋体" w:cs="宋体"/>
                <w:color w:val="000000"/>
                <w:sz w:val="23"/>
                <w:szCs w:val="23"/>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9" w:hRule="atLeast"/>
        </w:trPr>
        <w:tc>
          <w:tcPr>
            <w:tcW w:w="1842"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11" w:lineRule="atLeast"/>
              <w:ind w:left="440" w:right="0"/>
            </w:pPr>
            <w:r>
              <w:rPr>
                <w:rFonts w:hint="eastAsia" w:ascii="宋体" w:hAnsi="宋体" w:eastAsia="宋体" w:cs="宋体"/>
                <w:color w:val="000000"/>
                <w:spacing w:val="10"/>
                <w:sz w:val="23"/>
                <w:szCs w:val="23"/>
              </w:rPr>
              <w:t>应</w:t>
            </w:r>
            <w:r>
              <w:rPr>
                <w:rFonts w:hint="eastAsia" w:ascii="宋体" w:hAnsi="宋体" w:eastAsia="宋体" w:cs="宋体"/>
                <w:color w:val="000000"/>
                <w:spacing w:val="8"/>
                <w:sz w:val="23"/>
                <w:szCs w:val="23"/>
              </w:rPr>
              <w:t>急专业队伍</w:t>
            </w:r>
          </w:p>
        </w:tc>
        <w:tc>
          <w:tcPr>
            <w:tcW w:w="280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46" w:beforeAutospacing="0" w:after="0" w:afterAutospacing="1" w:line="559" w:lineRule="atLeast"/>
              <w:ind w:left="117" w:right="0"/>
            </w:pPr>
            <w:r>
              <w:rPr>
                <w:rFonts w:hint="eastAsia" w:ascii="宋体" w:hAnsi="宋体" w:eastAsia="宋体" w:cs="宋体"/>
                <w:color w:val="000000"/>
                <w:spacing w:val="8"/>
                <w:sz w:val="23"/>
                <w:szCs w:val="23"/>
              </w:rPr>
              <w:t>灭</w:t>
            </w:r>
            <w:r>
              <w:rPr>
                <w:rFonts w:hint="eastAsia" w:ascii="宋体" w:hAnsi="宋体" w:eastAsia="宋体" w:cs="宋体"/>
                <w:color w:val="000000"/>
                <w:spacing w:val="6"/>
                <w:sz w:val="23"/>
                <w:szCs w:val="23"/>
              </w:rPr>
              <w:t>火</w:t>
            </w:r>
            <w:r>
              <w:rPr>
                <w:rFonts w:hint="eastAsia" w:ascii="宋体" w:hAnsi="宋体" w:eastAsia="宋体" w:cs="宋体"/>
                <w:color w:val="000000"/>
                <w:spacing w:val="4"/>
                <w:sz w:val="23"/>
                <w:szCs w:val="23"/>
              </w:rPr>
              <w:t>、疏散、现场处置、应急抢</w:t>
            </w:r>
          </w:p>
          <w:p>
            <w:pPr>
              <w:pStyle w:val="2"/>
              <w:keepNext w:val="0"/>
              <w:keepLines w:val="0"/>
              <w:widowControl/>
              <w:suppressLineNumbers w:val="0"/>
              <w:spacing w:before="0" w:beforeAutospacing="1" w:after="0" w:afterAutospacing="1" w:line="11" w:lineRule="atLeast"/>
              <w:ind w:left="456" w:right="0"/>
            </w:pPr>
            <w:r>
              <w:rPr>
                <w:rFonts w:hint="eastAsia" w:ascii="宋体" w:hAnsi="宋体" w:eastAsia="宋体" w:cs="宋体"/>
                <w:color w:val="000000"/>
                <w:spacing w:val="8"/>
                <w:sz w:val="23"/>
                <w:szCs w:val="23"/>
              </w:rPr>
              <w:t>险、应急监测、伤员抢</w:t>
            </w:r>
            <w:r>
              <w:rPr>
                <w:rFonts w:hint="eastAsia" w:ascii="宋体" w:hAnsi="宋体" w:eastAsia="宋体" w:cs="宋体"/>
                <w:color w:val="000000"/>
                <w:spacing w:val="7"/>
                <w:sz w:val="23"/>
                <w:szCs w:val="23"/>
              </w:rPr>
              <w:t>救</w:t>
            </w:r>
          </w:p>
        </w:tc>
        <w:tc>
          <w:tcPr>
            <w:tcW w:w="1728"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74" w:beforeAutospacing="0" w:after="0" w:afterAutospacing="1" w:line="323" w:lineRule="atLeast"/>
              <w:ind w:left="718" w:right="0"/>
            </w:pPr>
            <w:r>
              <w:rPr>
                <w:rFonts w:hint="default" w:ascii="Times New Roman" w:hAnsi="Times New Roman" w:eastAsia="Times New Roman" w:cs="Times New Roman"/>
                <w:color w:val="000000"/>
                <w:spacing w:val="5"/>
                <w:sz w:val="23"/>
                <w:szCs w:val="23"/>
              </w:rPr>
              <w:t xml:space="preserve">2 </w:t>
            </w:r>
            <w:r>
              <w:rPr>
                <w:rFonts w:hint="eastAsia" w:ascii="宋体" w:hAnsi="宋体" w:eastAsia="宋体" w:cs="宋体"/>
                <w:color w:val="000000"/>
                <w:spacing w:val="5"/>
                <w:sz w:val="23"/>
                <w:szCs w:val="23"/>
              </w:rPr>
              <w:t>次</w:t>
            </w:r>
            <w:r>
              <w:rPr>
                <w:rFonts w:hint="default" w:ascii="Times New Roman" w:hAnsi="Times New Roman" w:eastAsia="Times New Roman" w:cs="Times New Roman"/>
                <w:color w:val="000000"/>
                <w:spacing w:val="5"/>
                <w:sz w:val="23"/>
                <w:szCs w:val="23"/>
              </w:rPr>
              <w:t>/</w:t>
            </w:r>
            <w:r>
              <w:rPr>
                <w:rFonts w:hint="eastAsia" w:ascii="宋体" w:hAnsi="宋体" w:eastAsia="宋体" w:cs="宋体"/>
                <w:color w:val="000000"/>
                <w:spacing w:val="5"/>
                <w:sz w:val="23"/>
                <w:szCs w:val="23"/>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trPr>
        <w:tc>
          <w:tcPr>
            <w:tcW w:w="1842"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8" w:beforeAutospacing="0" w:after="0" w:afterAutospacing="1" w:line="11" w:lineRule="atLeast"/>
              <w:ind w:left="684" w:right="0"/>
            </w:pPr>
            <w:r>
              <w:rPr>
                <w:rFonts w:hint="eastAsia" w:ascii="宋体" w:hAnsi="宋体" w:eastAsia="宋体" w:cs="宋体"/>
                <w:color w:val="000000"/>
                <w:spacing w:val="8"/>
                <w:sz w:val="23"/>
                <w:szCs w:val="23"/>
              </w:rPr>
              <w:t>夜</w:t>
            </w:r>
            <w:r>
              <w:rPr>
                <w:rFonts w:hint="eastAsia" w:ascii="宋体" w:hAnsi="宋体" w:eastAsia="宋体" w:cs="宋体"/>
                <w:color w:val="000000"/>
                <w:spacing w:val="6"/>
                <w:sz w:val="23"/>
                <w:szCs w:val="23"/>
              </w:rPr>
              <w:t>班员工</w:t>
            </w:r>
          </w:p>
        </w:tc>
        <w:tc>
          <w:tcPr>
            <w:tcW w:w="280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8" w:beforeAutospacing="0" w:after="0" w:afterAutospacing="1" w:line="11" w:lineRule="atLeast"/>
              <w:ind w:left="1286" w:right="0"/>
            </w:pPr>
            <w:r>
              <w:rPr>
                <w:rFonts w:hint="eastAsia" w:ascii="宋体" w:hAnsi="宋体" w:eastAsia="宋体" w:cs="宋体"/>
                <w:color w:val="000000"/>
                <w:spacing w:val="8"/>
                <w:sz w:val="23"/>
                <w:szCs w:val="23"/>
              </w:rPr>
              <w:t>夜</w:t>
            </w:r>
            <w:r>
              <w:rPr>
                <w:rFonts w:hint="eastAsia" w:ascii="宋体" w:hAnsi="宋体" w:eastAsia="宋体" w:cs="宋体"/>
                <w:color w:val="000000"/>
                <w:spacing w:val="6"/>
                <w:sz w:val="23"/>
                <w:szCs w:val="23"/>
              </w:rPr>
              <w:t>间疏散</w:t>
            </w:r>
          </w:p>
        </w:tc>
        <w:tc>
          <w:tcPr>
            <w:tcW w:w="1728"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2" w:beforeAutospacing="0" w:after="0" w:afterAutospacing="1" w:line="322" w:lineRule="atLeast"/>
              <w:ind w:left="741" w:right="0"/>
            </w:pPr>
            <w:r>
              <w:rPr>
                <w:rFonts w:hint="default" w:ascii="Times New Roman" w:hAnsi="Times New Roman" w:eastAsia="Times New Roman" w:cs="Times New Roman"/>
                <w:color w:val="000000"/>
                <w:spacing w:val="1"/>
                <w:sz w:val="23"/>
                <w:szCs w:val="23"/>
              </w:rPr>
              <w:t xml:space="preserve">1 </w:t>
            </w:r>
            <w:r>
              <w:rPr>
                <w:rFonts w:hint="eastAsia" w:ascii="宋体" w:hAnsi="宋体" w:eastAsia="宋体" w:cs="宋体"/>
                <w:color w:val="000000"/>
                <w:sz w:val="23"/>
                <w:szCs w:val="23"/>
              </w:rPr>
              <w:t>次</w:t>
            </w:r>
            <w:r>
              <w:rPr>
                <w:rFonts w:hint="default" w:ascii="Times New Roman" w:hAnsi="Times New Roman" w:eastAsia="Times New Roman" w:cs="Times New Roman"/>
                <w:color w:val="000000"/>
                <w:sz w:val="23"/>
                <w:szCs w:val="23"/>
              </w:rPr>
              <w:t>/</w:t>
            </w:r>
            <w:r>
              <w:rPr>
                <w:rFonts w:hint="eastAsia" w:ascii="宋体" w:hAnsi="宋体" w:eastAsia="宋体" w:cs="宋体"/>
                <w:color w:val="000000"/>
                <w:sz w:val="23"/>
                <w:szCs w:val="23"/>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1842" w:type="dxa"/>
            <w:tcBorders>
              <w:top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7" w:beforeAutospacing="0" w:after="0" w:afterAutospacing="1" w:line="11" w:lineRule="atLeast"/>
              <w:ind w:left="563" w:right="0"/>
            </w:pPr>
            <w:r>
              <w:rPr>
                <w:rFonts w:hint="eastAsia" w:ascii="宋体" w:hAnsi="宋体" w:eastAsia="宋体" w:cs="宋体"/>
                <w:color w:val="000000"/>
                <w:spacing w:val="9"/>
                <w:sz w:val="23"/>
                <w:szCs w:val="23"/>
              </w:rPr>
              <w:t>义</w:t>
            </w:r>
            <w:r>
              <w:rPr>
                <w:rFonts w:hint="eastAsia" w:ascii="宋体" w:hAnsi="宋体" w:eastAsia="宋体" w:cs="宋体"/>
                <w:color w:val="000000"/>
                <w:spacing w:val="7"/>
                <w:sz w:val="23"/>
                <w:szCs w:val="23"/>
              </w:rPr>
              <w:t>务消防队</w:t>
            </w:r>
          </w:p>
        </w:tc>
        <w:tc>
          <w:tcPr>
            <w:tcW w:w="2808"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307" w:beforeAutospacing="0" w:after="0" w:afterAutospacing="1" w:line="11" w:lineRule="atLeast"/>
              <w:ind w:left="567" w:right="0"/>
            </w:pPr>
            <w:r>
              <w:rPr>
                <w:rFonts w:hint="eastAsia" w:ascii="宋体" w:hAnsi="宋体" w:eastAsia="宋体" w:cs="宋体"/>
                <w:color w:val="000000"/>
                <w:spacing w:val="13"/>
                <w:sz w:val="23"/>
                <w:szCs w:val="23"/>
              </w:rPr>
              <w:t>消</w:t>
            </w:r>
            <w:r>
              <w:rPr>
                <w:rFonts w:hint="eastAsia" w:ascii="宋体" w:hAnsi="宋体" w:eastAsia="宋体" w:cs="宋体"/>
                <w:color w:val="000000"/>
                <w:spacing w:val="8"/>
                <w:sz w:val="23"/>
                <w:szCs w:val="23"/>
              </w:rPr>
              <w:t>防系统动作模拟演练</w:t>
            </w:r>
          </w:p>
        </w:tc>
        <w:tc>
          <w:tcPr>
            <w:tcW w:w="1728" w:type="dxa"/>
            <w:tcBorders>
              <w:top w:val="single" w:color="000000" w:sz="2" w:space="0"/>
              <w:left w:val="single" w:color="000000" w:sz="2" w:space="0"/>
              <w:bottom w:val="single" w:color="000000" w:sz="2" w:space="0"/>
            </w:tcBorders>
            <w:shd w:val="clear" w:color="auto" w:fill="auto"/>
            <w:tcMar>
              <w:top w:w="0" w:type="dxa"/>
              <w:left w:w="0" w:type="dxa"/>
              <w:bottom w:w="0" w:type="dxa"/>
              <w:right w:w="0" w:type="dxa"/>
            </w:tcMar>
            <w:vAlign w:val="top"/>
          </w:tcPr>
          <w:p>
            <w:pPr>
              <w:pStyle w:val="2"/>
              <w:keepNext w:val="0"/>
              <w:keepLines w:val="0"/>
              <w:widowControl/>
              <w:suppressLineNumbers w:val="0"/>
              <w:spacing w:before="264" w:beforeAutospacing="0" w:after="0" w:afterAutospacing="1" w:line="323" w:lineRule="atLeast"/>
              <w:ind w:left="718" w:right="0"/>
            </w:pPr>
            <w:r>
              <w:rPr>
                <w:rFonts w:hint="default" w:ascii="Times New Roman" w:hAnsi="Times New Roman" w:eastAsia="Times New Roman" w:cs="Times New Roman"/>
                <w:color w:val="000000"/>
                <w:spacing w:val="5"/>
                <w:sz w:val="23"/>
                <w:szCs w:val="23"/>
              </w:rPr>
              <w:t xml:space="preserve">2 </w:t>
            </w:r>
            <w:r>
              <w:rPr>
                <w:rFonts w:hint="eastAsia" w:ascii="宋体" w:hAnsi="宋体" w:eastAsia="宋体" w:cs="宋体"/>
                <w:color w:val="000000"/>
                <w:spacing w:val="5"/>
                <w:sz w:val="23"/>
                <w:szCs w:val="23"/>
              </w:rPr>
              <w:t>次</w:t>
            </w:r>
            <w:r>
              <w:rPr>
                <w:rFonts w:hint="default" w:ascii="Times New Roman" w:hAnsi="Times New Roman" w:eastAsia="Times New Roman" w:cs="Times New Roman"/>
                <w:color w:val="000000"/>
                <w:spacing w:val="5"/>
                <w:sz w:val="23"/>
                <w:szCs w:val="23"/>
              </w:rPr>
              <w:t>/</w:t>
            </w:r>
            <w:r>
              <w:rPr>
                <w:rFonts w:hint="eastAsia" w:ascii="宋体" w:hAnsi="宋体" w:eastAsia="宋体" w:cs="宋体"/>
                <w:color w:val="000000"/>
                <w:spacing w:val="5"/>
                <w:sz w:val="23"/>
                <w:szCs w:val="23"/>
              </w:rPr>
              <w:t>年</w:t>
            </w:r>
          </w:p>
        </w:tc>
      </w:tr>
    </w:tbl>
    <w:p>
      <w:pPr>
        <w:pStyle w:val="2"/>
        <w:keepNext w:val="0"/>
        <w:keepLines w:val="0"/>
        <w:widowControl/>
        <w:suppressLineNumbers w:val="0"/>
        <w:spacing w:before="244" w:beforeAutospacing="0" w:after="0" w:afterAutospacing="1" w:line="11" w:lineRule="atLeast"/>
        <w:ind w:left="514" w:right="0"/>
      </w:pPr>
      <w:r>
        <w:rPr>
          <w:rFonts w:hint="eastAsia" w:ascii="宋体" w:hAnsi="宋体" w:eastAsia="宋体" w:cs="宋体"/>
          <w:color w:val="000000"/>
          <w:spacing w:val="18"/>
          <w:sz w:val="23"/>
          <w:szCs w:val="23"/>
        </w:rPr>
        <w:t>(</w:t>
      </w:r>
      <w:r>
        <w:rPr>
          <w:rFonts w:hint="default" w:ascii="Times New Roman" w:hAnsi="Times New Roman" w:eastAsia="Times New Roman" w:cs="Times New Roman"/>
          <w:color w:val="000000"/>
          <w:spacing w:val="18"/>
          <w:sz w:val="23"/>
          <w:szCs w:val="23"/>
        </w:rPr>
        <w:t>5</w:t>
      </w:r>
      <w:r>
        <w:rPr>
          <w:rFonts w:hint="eastAsia" w:ascii="宋体" w:hAnsi="宋体" w:eastAsia="宋体" w:cs="宋体"/>
          <w:color w:val="000000"/>
          <w:spacing w:val="18"/>
          <w:sz w:val="23"/>
          <w:szCs w:val="23"/>
        </w:rPr>
        <w:t>) 应急演练分</w:t>
      </w:r>
      <w:r>
        <w:rPr>
          <w:rFonts w:hint="eastAsia" w:ascii="宋体" w:hAnsi="宋体" w:eastAsia="宋体" w:cs="宋体"/>
          <w:color w:val="000000"/>
          <w:spacing w:val="17"/>
          <w:sz w:val="23"/>
          <w:szCs w:val="23"/>
        </w:rPr>
        <w:t>类</w:t>
      </w:r>
    </w:p>
    <w:p>
      <w:pPr>
        <w:pStyle w:val="2"/>
        <w:keepNext w:val="0"/>
        <w:keepLines w:val="0"/>
        <w:widowControl/>
        <w:suppressLineNumbers w:val="0"/>
        <w:spacing w:before="279" w:beforeAutospacing="0" w:after="0" w:afterAutospacing="1" w:line="561" w:lineRule="atLeast"/>
        <w:ind w:left="503" w:right="0"/>
      </w:pPr>
      <w:r>
        <w:rPr>
          <w:rFonts w:hint="eastAsia" w:ascii="宋体" w:hAnsi="宋体" w:eastAsia="宋体" w:cs="宋体"/>
          <w:color w:val="000000"/>
          <w:spacing w:val="15"/>
          <w:sz w:val="23"/>
          <w:szCs w:val="23"/>
        </w:rPr>
        <w:t>应</w:t>
      </w:r>
      <w:r>
        <w:rPr>
          <w:rFonts w:hint="eastAsia" w:ascii="宋体" w:hAnsi="宋体" w:eastAsia="宋体" w:cs="宋体"/>
          <w:color w:val="000000"/>
          <w:spacing w:val="9"/>
          <w:sz w:val="23"/>
          <w:szCs w:val="23"/>
        </w:rPr>
        <w:t>急演练根据演练规模不同可以分为桌面演练和全面演练。</w:t>
      </w:r>
    </w:p>
    <w:p>
      <w:pPr>
        <w:pStyle w:val="2"/>
        <w:keepNext w:val="0"/>
        <w:keepLines w:val="0"/>
        <w:widowControl/>
        <w:suppressLineNumbers w:val="0"/>
        <w:spacing w:before="1" w:beforeAutospacing="0" w:after="0" w:afterAutospacing="1" w:line="11" w:lineRule="atLeast"/>
        <w:ind w:left="502" w:right="0"/>
      </w:pPr>
      <w:r>
        <w:rPr>
          <w:rFonts w:hint="eastAsia" w:ascii="宋体" w:hAnsi="宋体" w:eastAsia="宋体" w:cs="宋体"/>
          <w:color w:val="000000"/>
          <w:spacing w:val="14"/>
          <w:sz w:val="23"/>
          <w:szCs w:val="23"/>
        </w:rPr>
        <w:t>①</w:t>
      </w:r>
      <w:r>
        <w:rPr>
          <w:rFonts w:hint="eastAsia" w:ascii="宋体" w:hAnsi="宋体" w:eastAsia="宋体" w:cs="宋体"/>
          <w:color w:val="000000"/>
          <w:spacing w:val="7"/>
          <w:sz w:val="23"/>
          <w:szCs w:val="23"/>
        </w:rPr>
        <w:t>桌面演练 (口头演练)</w:t>
      </w:r>
    </w:p>
    <w:p>
      <w:pPr>
        <w:pStyle w:val="2"/>
        <w:keepNext w:val="0"/>
        <w:keepLines w:val="0"/>
        <w:widowControl/>
        <w:suppressLineNumbers w:val="0"/>
        <w:spacing w:before="280" w:beforeAutospacing="0" w:after="0" w:afterAutospacing="1" w:line="11" w:lineRule="atLeast"/>
        <w:ind w:left="506" w:right="0"/>
      </w:pPr>
      <w:r>
        <w:rPr>
          <w:rFonts w:hint="eastAsia" w:ascii="宋体" w:hAnsi="宋体" w:eastAsia="宋体" w:cs="宋体"/>
          <w:color w:val="000000"/>
          <w:spacing w:val="12"/>
          <w:sz w:val="23"/>
          <w:szCs w:val="23"/>
        </w:rPr>
        <w:t>桌面演练</w:t>
      </w:r>
      <w:r>
        <w:rPr>
          <w:rFonts w:hint="eastAsia" w:ascii="宋体" w:hAnsi="宋体" w:eastAsia="宋体" w:cs="宋体"/>
          <w:color w:val="000000"/>
          <w:spacing w:val="8"/>
          <w:sz w:val="23"/>
          <w:szCs w:val="23"/>
        </w:rPr>
        <w:t>的</w:t>
      </w:r>
      <w:r>
        <w:rPr>
          <w:rFonts w:hint="eastAsia" w:ascii="宋体" w:hAnsi="宋体" w:eastAsia="宋体" w:cs="宋体"/>
          <w:color w:val="000000"/>
          <w:spacing w:val="6"/>
          <w:sz w:val="23"/>
          <w:szCs w:val="23"/>
        </w:rPr>
        <w:t>特点是对演练情景进行口头演练，一般是在会议室内举行。由应</w:t>
      </w:r>
    </w:p>
    <w:p>
      <w:pPr>
        <w:pStyle w:val="2"/>
        <w:keepNext w:val="0"/>
        <w:keepLines w:val="0"/>
        <w:widowControl/>
        <w:suppressLineNumbers w:val="0"/>
        <w:spacing w:before="75" w:beforeAutospacing="0" w:after="0" w:afterAutospacing="1" w:line="22" w:lineRule="atLeast"/>
        <w:ind w:left="22" w:right="53" w:firstLine="8"/>
      </w:pPr>
      <w:r>
        <w:rPr>
          <w:rFonts w:hint="eastAsia" w:ascii="宋体" w:hAnsi="宋体" w:eastAsia="宋体" w:cs="宋体"/>
          <w:color w:val="000000"/>
          <w:spacing w:val="7"/>
          <w:sz w:val="23"/>
          <w:szCs w:val="23"/>
        </w:rPr>
        <w:t>急组织的代表或关键人员参加的，按照应急预案及其标准工作程序，讨论紧急</w:t>
      </w:r>
      <w:r>
        <w:rPr>
          <w:rFonts w:hint="eastAsia" w:ascii="宋体" w:hAnsi="宋体" w:eastAsia="宋体" w:cs="宋体"/>
          <w:color w:val="000000"/>
          <w:spacing w:val="1"/>
          <w:sz w:val="23"/>
          <w:szCs w:val="23"/>
        </w:rPr>
        <w:t>情</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况</w:t>
      </w:r>
      <w:r>
        <w:rPr>
          <w:rFonts w:hint="eastAsia" w:ascii="宋体" w:hAnsi="宋体" w:eastAsia="宋体" w:cs="宋体"/>
          <w:color w:val="000000"/>
          <w:spacing w:val="7"/>
          <w:sz w:val="23"/>
          <w:szCs w:val="23"/>
        </w:rPr>
        <w:t>时应采取行动的演练活动。其主要目的是锻炼参演人员解决问题的能力，以及</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解决应急组织相互协作和职责划分的问题。</w:t>
      </w:r>
    </w:p>
    <w:p>
      <w:pPr>
        <w:pStyle w:val="2"/>
        <w:keepNext w:val="0"/>
        <w:keepLines w:val="0"/>
        <w:widowControl/>
        <w:suppressLineNumbers w:val="0"/>
        <w:spacing w:before="3" w:beforeAutospacing="0" w:after="0" w:afterAutospacing="1" w:line="22" w:lineRule="atLeast"/>
        <w:ind w:left="22" w:right="0" w:firstLine="485"/>
      </w:pPr>
      <w:r>
        <w:rPr>
          <w:rFonts w:hint="eastAsia" w:ascii="宋体" w:hAnsi="宋体" w:eastAsia="宋体" w:cs="宋体"/>
          <w:color w:val="000000"/>
          <w:spacing w:val="12"/>
          <w:sz w:val="23"/>
          <w:szCs w:val="23"/>
        </w:rPr>
        <w:t>具体到本</w:t>
      </w:r>
      <w:r>
        <w:rPr>
          <w:rFonts w:hint="eastAsia" w:ascii="宋体" w:hAnsi="宋体" w:eastAsia="宋体" w:cs="宋体"/>
          <w:color w:val="000000"/>
          <w:spacing w:val="6"/>
          <w:sz w:val="23"/>
          <w:szCs w:val="23"/>
        </w:rPr>
        <w:t>企业，可以由应急指挥部发起组织，总指挥负责具体实施。如由企</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业</w:t>
      </w:r>
      <w:r>
        <w:rPr>
          <w:rFonts w:hint="eastAsia" w:ascii="宋体" w:hAnsi="宋体" w:eastAsia="宋体" w:cs="宋体"/>
          <w:color w:val="000000"/>
          <w:spacing w:val="7"/>
          <w:sz w:val="23"/>
          <w:szCs w:val="23"/>
        </w:rPr>
        <w:t>负责人制定口头演练计划，编写桌面演练方案和演练内容，演练参加人员，制</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定</w:t>
      </w:r>
      <w:r>
        <w:rPr>
          <w:rFonts w:hint="eastAsia" w:ascii="宋体" w:hAnsi="宋体" w:eastAsia="宋体" w:cs="宋体"/>
          <w:color w:val="000000"/>
          <w:spacing w:val="7"/>
          <w:sz w:val="23"/>
          <w:szCs w:val="23"/>
        </w:rPr>
        <w:t>学习演练的时间安排，定期组织人员实际学习等。负责人还要将含有上述内容</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的</w:t>
      </w:r>
      <w:r>
        <w:rPr>
          <w:rFonts w:hint="eastAsia" w:ascii="宋体" w:hAnsi="宋体" w:eastAsia="宋体" w:cs="宋体"/>
          <w:color w:val="000000"/>
          <w:spacing w:val="7"/>
          <w:sz w:val="23"/>
          <w:szCs w:val="23"/>
        </w:rPr>
        <w:t>计划方案报告应急领导小组，经批准后组织实施。实施结束，还应汇总所有参</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加</w:t>
      </w:r>
      <w:r>
        <w:rPr>
          <w:rFonts w:hint="eastAsia" w:ascii="宋体" w:hAnsi="宋体" w:eastAsia="宋体" w:cs="宋体"/>
          <w:color w:val="000000"/>
          <w:spacing w:val="7"/>
          <w:sz w:val="23"/>
          <w:szCs w:val="23"/>
        </w:rPr>
        <w:t>人员为口头演练所作的书面报告，总结每次口头演练活动的经验和实效，对活</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动提</w:t>
      </w:r>
      <w:r>
        <w:rPr>
          <w:rFonts w:hint="eastAsia" w:ascii="宋体" w:hAnsi="宋体" w:eastAsia="宋体" w:cs="宋体"/>
          <w:color w:val="000000"/>
          <w:spacing w:val="13"/>
          <w:sz w:val="23"/>
          <w:szCs w:val="23"/>
        </w:rPr>
        <w:t>出</w:t>
      </w:r>
      <w:r>
        <w:rPr>
          <w:rFonts w:hint="eastAsia" w:ascii="宋体" w:hAnsi="宋体" w:eastAsia="宋体" w:cs="宋体"/>
          <w:color w:val="000000"/>
          <w:spacing w:val="8"/>
          <w:sz w:val="23"/>
          <w:szCs w:val="23"/>
        </w:rPr>
        <w:t>新的改进及建议。以书面的形式报告应急领导小组，为全面演练做准备。</w:t>
      </w:r>
    </w:p>
    <w:p>
      <w:pPr>
        <w:pStyle w:val="2"/>
        <w:keepNext w:val="0"/>
        <w:keepLines w:val="0"/>
        <w:widowControl/>
        <w:suppressLineNumbers w:val="0"/>
        <w:spacing w:before="0" w:beforeAutospacing="1" w:after="0" w:afterAutospacing="1" w:line="11" w:lineRule="atLeast"/>
        <w:ind w:left="501" w:right="0"/>
      </w:pPr>
      <w:r>
        <w:rPr>
          <w:rFonts w:hint="eastAsia" w:ascii="宋体" w:hAnsi="宋体" w:eastAsia="宋体" w:cs="宋体"/>
          <w:color w:val="000000"/>
          <w:spacing w:val="10"/>
          <w:sz w:val="23"/>
          <w:szCs w:val="23"/>
        </w:rPr>
        <w:t>②</w:t>
      </w:r>
      <w:r>
        <w:rPr>
          <w:rFonts w:hint="eastAsia" w:ascii="宋体" w:hAnsi="宋体" w:eastAsia="宋体" w:cs="宋体"/>
          <w:color w:val="000000"/>
          <w:spacing w:val="8"/>
          <w:sz w:val="23"/>
          <w:szCs w:val="23"/>
        </w:rPr>
        <w:t>全面演练</w:t>
      </w:r>
    </w:p>
    <w:p>
      <w:pPr>
        <w:pStyle w:val="2"/>
        <w:keepNext w:val="0"/>
        <w:keepLines w:val="0"/>
        <w:widowControl/>
        <w:suppressLineNumbers w:val="0"/>
        <w:spacing w:before="282" w:beforeAutospacing="0" w:after="0" w:afterAutospacing="1" w:line="22" w:lineRule="atLeast"/>
        <w:ind w:left="25" w:right="18" w:firstLine="478"/>
      </w:pPr>
      <w:r>
        <w:rPr>
          <w:rFonts w:hint="eastAsia" w:ascii="宋体" w:hAnsi="宋体" w:eastAsia="宋体" w:cs="宋体"/>
          <w:color w:val="000000"/>
          <w:spacing w:val="8"/>
          <w:sz w:val="23"/>
          <w:szCs w:val="23"/>
        </w:rPr>
        <w:t>全面演练是针对应急预案中全部或大部分应急响应功能开展的检验、评价</w:t>
      </w:r>
      <w:r>
        <w:rPr>
          <w:rFonts w:hint="eastAsia" w:ascii="宋体" w:hAnsi="宋体" w:eastAsia="宋体" w:cs="宋体"/>
          <w:color w:val="000000"/>
          <w:spacing w:val="6"/>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是对应急组织应急能力的演练活动。全面演练一般要求持续几个小时，采取交流</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互动方式进行。演练过程要求尽量真实，辐射的内容要尽可能全面，调用的应急</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人员和资源尽可能多。同时要对人员、设备、行动及其他相关方面开展实战性</w:t>
      </w:r>
      <w:r>
        <w:rPr>
          <w:rFonts w:hint="eastAsia" w:ascii="宋体" w:hAnsi="宋体" w:eastAsia="宋体" w:cs="宋体"/>
          <w:color w:val="000000"/>
          <w:spacing w:val="4"/>
          <w:sz w:val="23"/>
          <w:szCs w:val="23"/>
        </w:rPr>
        <w:t>演</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练，以检验各部门间相互协调的应急响应能力。全面演练完成后，除采取口头评</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论、报告外，还应提交正式的书面报告</w:t>
      </w:r>
      <w:r>
        <w:rPr>
          <w:rFonts w:hint="eastAsia" w:ascii="宋体" w:hAnsi="宋体" w:eastAsia="宋体" w:cs="宋体"/>
          <w:color w:val="000000"/>
          <w:spacing w:val="5"/>
          <w:sz w:val="23"/>
          <w:szCs w:val="23"/>
        </w:rPr>
        <w:t>。</w:t>
      </w:r>
    </w:p>
    <w:p>
      <w:pPr>
        <w:pStyle w:val="2"/>
        <w:keepNext w:val="0"/>
        <w:keepLines w:val="0"/>
        <w:widowControl/>
        <w:suppressLineNumbers w:val="0"/>
        <w:spacing w:before="2" w:beforeAutospacing="0" w:after="0" w:afterAutospacing="1" w:line="22" w:lineRule="atLeast"/>
        <w:ind w:left="24" w:right="53" w:firstLine="482"/>
      </w:pPr>
      <w:r>
        <w:rPr>
          <w:rFonts w:hint="eastAsia" w:ascii="宋体" w:hAnsi="宋体" w:eastAsia="宋体" w:cs="宋体"/>
          <w:color w:val="000000"/>
          <w:spacing w:val="12"/>
          <w:sz w:val="23"/>
          <w:szCs w:val="23"/>
        </w:rPr>
        <w:t>企业组成</w:t>
      </w:r>
      <w:r>
        <w:rPr>
          <w:rFonts w:hint="eastAsia" w:ascii="宋体" w:hAnsi="宋体" w:eastAsia="宋体" w:cs="宋体"/>
          <w:color w:val="000000"/>
          <w:spacing w:val="7"/>
          <w:sz w:val="23"/>
          <w:szCs w:val="23"/>
        </w:rPr>
        <w:t>的</w:t>
      </w:r>
      <w:r>
        <w:rPr>
          <w:rFonts w:hint="eastAsia" w:ascii="宋体" w:hAnsi="宋体" w:eastAsia="宋体" w:cs="宋体"/>
          <w:color w:val="000000"/>
          <w:spacing w:val="6"/>
          <w:sz w:val="23"/>
          <w:szCs w:val="23"/>
        </w:rPr>
        <w:t>以总指挥组织筹划本企业的应急演练活动，确定采取哪种类型的</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演</w:t>
      </w:r>
      <w:r>
        <w:rPr>
          <w:rFonts w:hint="eastAsia" w:ascii="宋体" w:hAnsi="宋体" w:eastAsia="宋体" w:cs="宋体"/>
          <w:color w:val="000000"/>
          <w:spacing w:val="6"/>
          <w:sz w:val="23"/>
          <w:szCs w:val="23"/>
        </w:rPr>
        <w:t>练方法时，首先应重视的主要因素有以下 </w:t>
      </w:r>
      <w:r>
        <w:rPr>
          <w:rFonts w:hint="default" w:ascii="Times New Roman" w:hAnsi="Times New Roman" w:eastAsia="Times New Roman" w:cs="Times New Roman"/>
          <w:color w:val="000000"/>
          <w:spacing w:val="6"/>
          <w:sz w:val="23"/>
          <w:szCs w:val="23"/>
        </w:rPr>
        <w:t xml:space="preserve">6 </w:t>
      </w:r>
      <w:r>
        <w:rPr>
          <w:rFonts w:hint="eastAsia" w:ascii="宋体" w:hAnsi="宋体" w:eastAsia="宋体" w:cs="宋体"/>
          <w:color w:val="000000"/>
          <w:spacing w:val="6"/>
          <w:sz w:val="23"/>
          <w:szCs w:val="23"/>
        </w:rPr>
        <w:t>个方面：</w:t>
      </w:r>
    </w:p>
    <w:p>
      <w:pPr>
        <w:pStyle w:val="2"/>
        <w:keepNext w:val="0"/>
        <w:keepLines w:val="0"/>
        <w:widowControl/>
        <w:suppressLineNumbers w:val="0"/>
        <w:spacing w:before="0" w:beforeAutospacing="1" w:after="0" w:afterAutospacing="1" w:line="11" w:lineRule="atLeast"/>
        <w:ind w:left="502" w:right="0"/>
      </w:pPr>
      <w:r>
        <w:rPr>
          <w:rFonts w:hint="default" w:ascii="Times New Roman" w:hAnsi="Times New Roman" w:eastAsia="Times New Roman" w:cs="Times New Roman"/>
          <w:color w:val="000000"/>
          <w:sz w:val="23"/>
          <w:szCs w:val="23"/>
        </w:rPr>
        <w:t>a</w:t>
      </w:r>
      <w:r>
        <w:rPr>
          <w:rFonts w:hint="default" w:ascii="Times New Roman" w:hAnsi="Times New Roman" w:eastAsia="Times New Roman" w:cs="Times New Roman"/>
          <w:color w:val="000000"/>
          <w:spacing w:val="16"/>
          <w:sz w:val="23"/>
          <w:szCs w:val="23"/>
        </w:rPr>
        <w:t>.</w:t>
      </w:r>
      <w:r>
        <w:rPr>
          <w:rFonts w:hint="eastAsia" w:ascii="宋体" w:hAnsi="宋体" w:eastAsia="宋体" w:cs="宋体"/>
          <w:color w:val="000000"/>
          <w:spacing w:val="16"/>
          <w:sz w:val="23"/>
          <w:szCs w:val="23"/>
        </w:rPr>
        <w:t>预</w:t>
      </w:r>
      <w:r>
        <w:rPr>
          <w:rFonts w:hint="eastAsia" w:ascii="宋体" w:hAnsi="宋体" w:eastAsia="宋体" w:cs="宋体"/>
          <w:color w:val="000000"/>
          <w:spacing w:val="8"/>
          <w:sz w:val="23"/>
          <w:szCs w:val="23"/>
        </w:rPr>
        <w:t>先筹划的</w:t>
      </w:r>
      <w:r>
        <w:rPr>
          <w:rFonts w:hint="default" w:ascii="Times New Roman" w:hAnsi="Times New Roman" w:eastAsia="Times New Roman" w:cs="Times New Roman"/>
          <w:color w:val="000000"/>
          <w:spacing w:val="8"/>
          <w:sz w:val="23"/>
          <w:szCs w:val="23"/>
        </w:rPr>
        <w:t>“</w:t>
      </w:r>
      <w:r>
        <w:rPr>
          <w:rFonts w:hint="eastAsia" w:ascii="宋体" w:hAnsi="宋体" w:eastAsia="宋体" w:cs="宋体"/>
          <w:color w:val="000000"/>
          <w:spacing w:val="8"/>
          <w:sz w:val="23"/>
          <w:szCs w:val="23"/>
        </w:rPr>
        <w:t>应急预案和响应程序工作</w:t>
      </w:r>
      <w:r>
        <w:rPr>
          <w:rFonts w:hint="default" w:ascii="Times New Roman" w:hAnsi="Times New Roman" w:eastAsia="Times New Roman" w:cs="Times New Roman"/>
          <w:color w:val="000000"/>
          <w:spacing w:val="8"/>
          <w:sz w:val="23"/>
          <w:szCs w:val="23"/>
        </w:rPr>
        <w:t>”</w:t>
      </w:r>
      <w:r>
        <w:rPr>
          <w:rFonts w:hint="eastAsia" w:ascii="宋体" w:hAnsi="宋体" w:eastAsia="宋体" w:cs="宋体"/>
          <w:color w:val="000000"/>
          <w:spacing w:val="8"/>
          <w:sz w:val="23"/>
          <w:szCs w:val="23"/>
        </w:rPr>
        <w:t>的进展情况。</w:t>
      </w:r>
    </w:p>
    <w:p>
      <w:pPr>
        <w:pStyle w:val="2"/>
        <w:keepNext w:val="0"/>
        <w:keepLines w:val="0"/>
        <w:widowControl/>
        <w:suppressLineNumbers w:val="0"/>
        <w:spacing w:before="232" w:beforeAutospacing="0" w:after="0" w:afterAutospacing="1" w:line="323" w:lineRule="atLeast"/>
        <w:ind w:left="493" w:right="0"/>
      </w:pPr>
      <w:r>
        <w:rPr>
          <w:rFonts w:hint="default" w:ascii="Times New Roman" w:hAnsi="Times New Roman" w:eastAsia="Times New Roman" w:cs="Times New Roman"/>
          <w:color w:val="000000"/>
          <w:sz w:val="23"/>
          <w:szCs w:val="23"/>
        </w:rPr>
        <w:t>b</w:t>
      </w:r>
      <w:r>
        <w:rPr>
          <w:rFonts w:hint="default" w:ascii="Times New Roman" w:hAnsi="Times New Roman" w:eastAsia="Times New Roman" w:cs="Times New Roman"/>
          <w:color w:val="000000"/>
          <w:spacing w:val="11"/>
          <w:sz w:val="23"/>
          <w:szCs w:val="23"/>
        </w:rPr>
        <w:t>.</w:t>
      </w:r>
      <w:r>
        <w:rPr>
          <w:rFonts w:hint="eastAsia" w:ascii="宋体" w:hAnsi="宋体" w:eastAsia="宋体" w:cs="宋体"/>
          <w:color w:val="000000"/>
          <w:spacing w:val="9"/>
          <w:sz w:val="23"/>
          <w:szCs w:val="23"/>
        </w:rPr>
        <w:t>本企业面临风险的性质和大小。</w:t>
      </w:r>
    </w:p>
    <w:p>
      <w:pPr>
        <w:pStyle w:val="2"/>
        <w:keepNext w:val="0"/>
        <w:keepLines w:val="0"/>
        <w:widowControl/>
        <w:suppressLineNumbers w:val="0"/>
        <w:spacing w:before="279" w:beforeAutospacing="0" w:after="0" w:afterAutospacing="1" w:line="11" w:lineRule="atLeast"/>
        <w:ind w:left="502" w:right="0"/>
      </w:pPr>
      <w:r>
        <w:rPr>
          <w:rFonts w:hint="default" w:ascii="Times New Roman" w:hAnsi="Times New Roman" w:eastAsia="Times New Roman" w:cs="Times New Roman"/>
          <w:color w:val="000000"/>
          <w:sz w:val="23"/>
          <w:szCs w:val="23"/>
        </w:rPr>
        <w:t>c</w:t>
      </w:r>
      <w:r>
        <w:rPr>
          <w:rFonts w:hint="default" w:ascii="Times New Roman" w:hAnsi="Times New Roman" w:eastAsia="Times New Roman" w:cs="Times New Roman"/>
          <w:color w:val="000000"/>
          <w:spacing w:val="11"/>
          <w:sz w:val="23"/>
          <w:szCs w:val="23"/>
        </w:rPr>
        <w:t>.</w:t>
      </w:r>
      <w:r>
        <w:rPr>
          <w:rFonts w:hint="eastAsia" w:ascii="宋体" w:hAnsi="宋体" w:eastAsia="宋体" w:cs="宋体"/>
          <w:color w:val="000000"/>
          <w:spacing w:val="8"/>
          <w:sz w:val="23"/>
          <w:szCs w:val="23"/>
        </w:rPr>
        <w:t>本企业现有应急响应能力。</w:t>
      </w:r>
    </w:p>
    <w:p>
      <w:pPr>
        <w:pStyle w:val="2"/>
        <w:keepNext w:val="0"/>
        <w:keepLines w:val="0"/>
        <w:widowControl/>
        <w:suppressLineNumbers w:val="0"/>
        <w:spacing w:before="234" w:beforeAutospacing="0" w:after="0" w:afterAutospacing="1" w:line="323" w:lineRule="atLeast"/>
        <w:ind w:left="502" w:right="0"/>
      </w:pPr>
      <w:r>
        <w:rPr>
          <w:rFonts w:hint="default" w:ascii="Times New Roman" w:hAnsi="Times New Roman" w:eastAsia="Times New Roman" w:cs="Times New Roman"/>
          <w:color w:val="000000"/>
          <w:sz w:val="23"/>
          <w:szCs w:val="23"/>
        </w:rPr>
        <w:t>d</w:t>
      </w:r>
      <w:r>
        <w:rPr>
          <w:rFonts w:hint="default" w:ascii="Times New Roman" w:hAnsi="Times New Roman" w:eastAsia="Times New Roman" w:cs="Times New Roman"/>
          <w:color w:val="000000"/>
          <w:spacing w:val="16"/>
          <w:sz w:val="23"/>
          <w:szCs w:val="23"/>
        </w:rPr>
        <w:t>.</w:t>
      </w:r>
      <w:r>
        <w:rPr>
          <w:rFonts w:hint="eastAsia" w:ascii="宋体" w:hAnsi="宋体" w:eastAsia="宋体" w:cs="宋体"/>
          <w:color w:val="000000"/>
          <w:spacing w:val="9"/>
          <w:sz w:val="23"/>
          <w:szCs w:val="23"/>
        </w:rPr>
        <w:t>应</w:t>
      </w:r>
      <w:r>
        <w:rPr>
          <w:rFonts w:hint="eastAsia" w:ascii="宋体" w:hAnsi="宋体" w:eastAsia="宋体" w:cs="宋体"/>
          <w:color w:val="000000"/>
          <w:spacing w:val="8"/>
          <w:sz w:val="23"/>
          <w:szCs w:val="23"/>
        </w:rPr>
        <w:t>急演练成本及资金筹措状况。</w:t>
      </w:r>
    </w:p>
    <w:p>
      <w:pPr>
        <w:pStyle w:val="2"/>
        <w:keepNext w:val="0"/>
        <w:keepLines w:val="0"/>
        <w:widowControl/>
        <w:suppressLineNumbers w:val="0"/>
        <w:spacing w:before="281" w:beforeAutospacing="0" w:after="0" w:afterAutospacing="1" w:line="11" w:lineRule="atLeast"/>
        <w:ind w:left="502" w:right="0"/>
      </w:pPr>
      <w:r>
        <w:rPr>
          <w:rFonts w:hint="default" w:ascii="Times New Roman" w:hAnsi="Times New Roman" w:eastAsia="Times New Roman" w:cs="Times New Roman"/>
          <w:color w:val="000000"/>
          <w:sz w:val="23"/>
          <w:szCs w:val="23"/>
        </w:rPr>
        <w:t>e</w:t>
      </w:r>
      <w:r>
        <w:rPr>
          <w:rFonts w:hint="default" w:ascii="Times New Roman" w:hAnsi="Times New Roman" w:eastAsia="Times New Roman" w:cs="Times New Roman"/>
          <w:color w:val="000000"/>
          <w:spacing w:val="11"/>
          <w:sz w:val="23"/>
          <w:szCs w:val="23"/>
        </w:rPr>
        <w:t>.</w:t>
      </w:r>
      <w:r>
        <w:rPr>
          <w:rFonts w:hint="eastAsia" w:ascii="宋体" w:hAnsi="宋体" w:eastAsia="宋体" w:cs="宋体"/>
          <w:color w:val="000000"/>
          <w:spacing w:val="8"/>
          <w:sz w:val="23"/>
          <w:szCs w:val="23"/>
        </w:rPr>
        <w:t>应急组织投入的资源状况。</w:t>
      </w:r>
    </w:p>
    <w:p>
      <w:pPr>
        <w:pStyle w:val="2"/>
        <w:keepNext w:val="0"/>
        <w:keepLines w:val="0"/>
        <w:widowControl/>
        <w:suppressLineNumbers w:val="0"/>
        <w:spacing w:before="235" w:beforeAutospacing="0" w:after="0" w:afterAutospacing="1" w:line="323" w:lineRule="atLeast"/>
        <w:ind w:left="503" w:right="0"/>
      </w:pPr>
      <w:r>
        <w:rPr>
          <w:rFonts w:hint="default" w:ascii="Times New Roman" w:hAnsi="Times New Roman" w:eastAsia="Times New Roman" w:cs="Times New Roman"/>
          <w:color w:val="000000"/>
          <w:sz w:val="23"/>
          <w:szCs w:val="23"/>
        </w:rPr>
        <w:t>f</w:t>
      </w:r>
      <w:r>
        <w:rPr>
          <w:rFonts w:hint="default" w:ascii="Times New Roman" w:hAnsi="Times New Roman" w:eastAsia="Times New Roman" w:cs="Times New Roman"/>
          <w:color w:val="000000"/>
          <w:spacing w:val="10"/>
          <w:sz w:val="23"/>
          <w:szCs w:val="23"/>
        </w:rPr>
        <w:t>.</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国家及地方政府部门颁布的有关应急演练的规定。</w:t>
      </w:r>
    </w:p>
    <w:p>
      <w:pPr>
        <w:pStyle w:val="2"/>
        <w:keepNext w:val="0"/>
        <w:keepLines w:val="0"/>
        <w:widowControl/>
        <w:suppressLineNumbers w:val="0"/>
        <w:spacing w:before="75" w:beforeAutospacing="0" w:after="0" w:afterAutospacing="1" w:line="23" w:lineRule="atLeast"/>
        <w:ind w:left="23" w:right="13" w:firstLine="491"/>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演练结束后对全过程进行评审，检验应急预案的可靠性、可行性，为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修</w:t>
      </w:r>
      <w:r>
        <w:rPr>
          <w:rFonts w:hint="eastAsia" w:ascii="宋体" w:hAnsi="宋体" w:eastAsia="宋体" w:cs="宋体"/>
          <w:color w:val="000000"/>
          <w:spacing w:val="7"/>
          <w:sz w:val="23"/>
          <w:szCs w:val="23"/>
        </w:rPr>
        <w:t>订预案提供依据。同时，也为各个应急救援专业队之间，应急救援指挥人员之</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间</w:t>
      </w:r>
      <w:r>
        <w:rPr>
          <w:rFonts w:hint="eastAsia" w:ascii="宋体" w:hAnsi="宋体" w:eastAsia="宋体" w:cs="宋体"/>
          <w:color w:val="000000"/>
          <w:spacing w:val="9"/>
          <w:sz w:val="23"/>
          <w:szCs w:val="23"/>
        </w:rPr>
        <w:t>的协作提供实际配合的机会，以提高各人员的协同能力和水平。</w:t>
      </w:r>
    </w:p>
    <w:p>
      <w:pPr>
        <w:pStyle w:val="2"/>
        <w:keepNext w:val="0"/>
        <w:keepLines w:val="0"/>
        <w:widowControl/>
        <w:suppressLineNumbers w:val="0"/>
        <w:spacing w:before="101" w:beforeAutospacing="0" w:after="0" w:afterAutospacing="1" w:line="11" w:lineRule="atLeast"/>
        <w:ind w:left="35" w:right="0"/>
      </w:pPr>
      <w:r>
        <w:rPr>
          <w:rFonts w:hint="default" w:ascii="Times New Roman" w:hAnsi="Times New Roman" w:eastAsia="Times New Roman" w:cs="Times New Roman"/>
          <w:b/>
          <w:bCs/>
          <w:color w:val="000000"/>
          <w:spacing w:val="4"/>
          <w:sz w:val="31"/>
          <w:szCs w:val="31"/>
        </w:rPr>
        <w:t>1</w:t>
      </w:r>
      <w:r>
        <w:rPr>
          <w:rFonts w:hint="default" w:ascii="Times New Roman" w:hAnsi="Times New Roman" w:eastAsia="Times New Roman" w:cs="Times New Roman"/>
          <w:b/>
          <w:bCs/>
          <w:color w:val="000000"/>
          <w:spacing w:val="2"/>
          <w:sz w:val="31"/>
          <w:szCs w:val="31"/>
        </w:rPr>
        <w:t>3</w:t>
      </w:r>
      <w:r>
        <w:rPr>
          <w:rFonts w:hint="default" w:ascii="Times New Roman" w:hAnsi="Times New Roman" w:eastAsia="Times New Roman" w:cs="Times New Roman"/>
          <w:color w:val="000000"/>
          <w:spacing w:val="2"/>
          <w:sz w:val="31"/>
          <w:szCs w:val="31"/>
        </w:rPr>
        <w:t> </w:t>
      </w:r>
      <w:r>
        <w:rPr>
          <w:rFonts w:hint="eastAsia" w:ascii="宋体" w:hAnsi="宋体" w:eastAsia="宋体" w:cs="宋体"/>
          <w:color w:val="000000"/>
          <w:spacing w:val="2"/>
          <w:sz w:val="31"/>
          <w:szCs w:val="31"/>
        </w:rPr>
        <w:t>奖惩</w:t>
      </w:r>
    </w:p>
    <w:p>
      <w:pPr>
        <w:pStyle w:val="2"/>
        <w:keepNext w:val="0"/>
        <w:keepLines w:val="0"/>
        <w:widowControl/>
        <w:suppressLineNumbers w:val="0"/>
        <w:spacing w:before="95" w:beforeAutospacing="0" w:after="0" w:afterAutospacing="1" w:line="11" w:lineRule="atLeast"/>
        <w:ind w:left="33" w:right="0"/>
      </w:pPr>
      <w:r>
        <w:rPr>
          <w:rFonts w:hint="default" w:ascii="Times New Roman" w:hAnsi="Times New Roman" w:eastAsia="Times New Roman" w:cs="Times New Roman"/>
          <w:b/>
          <w:bCs/>
          <w:color w:val="000000"/>
          <w:spacing w:val="3"/>
          <w:sz w:val="29"/>
          <w:szCs w:val="29"/>
        </w:rPr>
        <w:t>13.1</w:t>
      </w:r>
      <w:r>
        <w:rPr>
          <w:rFonts w:hint="default" w:ascii="Times New Roman" w:hAnsi="Times New Roman" w:eastAsia="Times New Roman" w:cs="Times New Roman"/>
          <w:color w:val="000000"/>
          <w:spacing w:val="3"/>
          <w:sz w:val="29"/>
          <w:szCs w:val="29"/>
        </w:rPr>
        <w:t> </w:t>
      </w:r>
      <w:r>
        <w:rPr>
          <w:rFonts w:hint="eastAsia" w:ascii="宋体" w:hAnsi="宋体" w:eastAsia="宋体" w:cs="宋体"/>
          <w:color w:val="000000"/>
          <w:spacing w:val="3"/>
          <w:sz w:val="29"/>
          <w:szCs w:val="29"/>
        </w:rPr>
        <w:t>奖</w:t>
      </w:r>
      <w:r>
        <w:rPr>
          <w:rFonts w:hint="eastAsia" w:ascii="宋体" w:hAnsi="宋体" w:eastAsia="宋体" w:cs="宋体"/>
          <w:color w:val="000000"/>
          <w:spacing w:val="2"/>
          <w:sz w:val="29"/>
          <w:szCs w:val="29"/>
        </w:rPr>
        <w:t>励</w:t>
      </w:r>
    </w:p>
    <w:p>
      <w:pPr>
        <w:pStyle w:val="2"/>
        <w:keepNext w:val="0"/>
        <w:keepLines w:val="0"/>
        <w:widowControl/>
        <w:suppressLineNumbers w:val="0"/>
        <w:spacing w:before="74" w:beforeAutospacing="0" w:after="0" w:afterAutospacing="1" w:line="22" w:lineRule="atLeast"/>
        <w:ind w:left="24" w:right="13" w:firstLine="478"/>
      </w:pPr>
      <w:r>
        <w:rPr>
          <w:rFonts w:hint="eastAsia" w:ascii="宋体" w:hAnsi="宋体" w:eastAsia="宋体" w:cs="宋体"/>
          <w:color w:val="000000"/>
          <w:spacing w:val="7"/>
          <w:sz w:val="23"/>
          <w:szCs w:val="23"/>
        </w:rPr>
        <w:t>在突发环境事件应急救援工作中，有下列表现之一的部门和个人，依据有</w:t>
      </w:r>
      <w:r>
        <w:rPr>
          <w:rFonts w:hint="eastAsia" w:ascii="宋体" w:hAnsi="宋体" w:eastAsia="宋体" w:cs="宋体"/>
          <w:color w:val="000000"/>
          <w:spacing w:val="3"/>
          <w:sz w:val="23"/>
          <w:szCs w:val="23"/>
        </w:rPr>
        <w:t>关</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规定给予奖励：</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5"/>
          <w:sz w:val="23"/>
          <w:szCs w:val="23"/>
        </w:rPr>
        <w:t>1</w:t>
      </w:r>
      <w:r>
        <w:rPr>
          <w:rFonts w:hint="eastAsia" w:ascii="宋体" w:hAnsi="宋体" w:eastAsia="宋体" w:cs="宋体"/>
          <w:color w:val="000000"/>
          <w:spacing w:val="12"/>
          <w:sz w:val="23"/>
          <w:szCs w:val="23"/>
        </w:rPr>
        <w:t>) 出色完成突发环境事件应急处置任务，成绩显著的；</w:t>
      </w:r>
    </w:p>
    <w:p>
      <w:pPr>
        <w:pStyle w:val="2"/>
        <w:keepNext w:val="0"/>
        <w:keepLines w:val="0"/>
        <w:widowControl/>
        <w:suppressLineNumbers w:val="0"/>
        <w:spacing w:before="277" w:beforeAutospacing="0" w:after="0" w:afterAutospacing="1" w:line="22" w:lineRule="atLeast"/>
        <w:ind w:left="29" w:right="16" w:firstLine="485"/>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对防止或抢险事件有功，使国家、集体和人民群众的生命财产免受损</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失</w:t>
      </w:r>
      <w:r>
        <w:rPr>
          <w:rFonts w:hint="eastAsia" w:ascii="宋体" w:hAnsi="宋体" w:eastAsia="宋体" w:cs="宋体"/>
          <w:color w:val="000000"/>
          <w:spacing w:val="7"/>
          <w:sz w:val="23"/>
          <w:szCs w:val="23"/>
        </w:rPr>
        <w:t>或者减少损失的；</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7"/>
          <w:sz w:val="23"/>
          <w:szCs w:val="23"/>
        </w:rPr>
        <w:t>3</w:t>
      </w:r>
      <w:r>
        <w:rPr>
          <w:rFonts w:hint="eastAsia" w:ascii="宋体" w:hAnsi="宋体" w:eastAsia="宋体" w:cs="宋体"/>
          <w:color w:val="000000"/>
          <w:spacing w:val="12"/>
          <w:sz w:val="23"/>
          <w:szCs w:val="23"/>
        </w:rPr>
        <w:t>) 对应急救援工作提出重大建议，实施效果显著的；</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5"/>
          <w:sz w:val="23"/>
          <w:szCs w:val="23"/>
        </w:rPr>
        <w:t>4</w:t>
      </w:r>
      <w:r>
        <w:rPr>
          <w:rFonts w:hint="eastAsia" w:ascii="宋体" w:hAnsi="宋体" w:eastAsia="宋体" w:cs="宋体"/>
          <w:color w:val="000000"/>
          <w:spacing w:val="15"/>
          <w:sz w:val="23"/>
          <w:szCs w:val="23"/>
        </w:rPr>
        <w:t>) 有其他特殊贡献的。</w:t>
      </w:r>
    </w:p>
    <w:p>
      <w:pPr>
        <w:pStyle w:val="2"/>
        <w:keepNext w:val="0"/>
        <w:keepLines w:val="0"/>
        <w:widowControl/>
        <w:suppressLineNumbers w:val="0"/>
        <w:spacing w:before="268" w:beforeAutospacing="0" w:after="0" w:afterAutospacing="1" w:line="11" w:lineRule="atLeast"/>
        <w:ind w:left="33" w:right="0"/>
      </w:pPr>
      <w:r>
        <w:rPr>
          <w:rFonts w:hint="default" w:ascii="Times New Roman" w:hAnsi="Times New Roman" w:eastAsia="Times New Roman" w:cs="Times New Roman"/>
          <w:b/>
          <w:bCs/>
          <w:color w:val="000000"/>
          <w:spacing w:val="8"/>
          <w:sz w:val="29"/>
          <w:szCs w:val="29"/>
        </w:rPr>
        <w:t>1</w:t>
      </w:r>
      <w:r>
        <w:rPr>
          <w:rFonts w:hint="default" w:ascii="Times New Roman" w:hAnsi="Times New Roman" w:eastAsia="Times New Roman" w:cs="Times New Roman"/>
          <w:b/>
          <w:bCs/>
          <w:color w:val="000000"/>
          <w:spacing w:val="6"/>
          <w:sz w:val="29"/>
          <w:szCs w:val="29"/>
        </w:rPr>
        <w:t>3</w:t>
      </w:r>
      <w:r>
        <w:rPr>
          <w:rFonts w:hint="default" w:ascii="Times New Roman" w:hAnsi="Times New Roman" w:eastAsia="Times New Roman" w:cs="Times New Roman"/>
          <w:b/>
          <w:bCs/>
          <w:color w:val="000000"/>
          <w:spacing w:val="4"/>
          <w:sz w:val="29"/>
          <w:szCs w:val="29"/>
        </w:rPr>
        <w:t>.2</w:t>
      </w:r>
      <w:r>
        <w:rPr>
          <w:rFonts w:hint="default" w:ascii="Times New Roman" w:hAnsi="Times New Roman" w:eastAsia="Times New Roman" w:cs="Times New Roman"/>
          <w:color w:val="000000"/>
          <w:spacing w:val="4"/>
          <w:sz w:val="29"/>
          <w:szCs w:val="29"/>
        </w:rPr>
        <w:t> </w:t>
      </w:r>
      <w:r>
        <w:rPr>
          <w:rFonts w:hint="eastAsia" w:ascii="宋体" w:hAnsi="宋体" w:eastAsia="宋体" w:cs="宋体"/>
          <w:color w:val="000000"/>
          <w:spacing w:val="4"/>
          <w:sz w:val="29"/>
          <w:szCs w:val="29"/>
        </w:rPr>
        <w:t>责任追究</w:t>
      </w:r>
    </w:p>
    <w:p>
      <w:pPr>
        <w:pStyle w:val="2"/>
        <w:keepNext w:val="0"/>
        <w:keepLines w:val="0"/>
        <w:widowControl/>
        <w:suppressLineNumbers w:val="0"/>
        <w:spacing w:before="76" w:beforeAutospacing="0" w:after="0" w:afterAutospacing="1" w:line="23" w:lineRule="atLeast"/>
        <w:ind w:left="23" w:right="13" w:firstLine="479"/>
      </w:pPr>
      <w:r>
        <w:rPr>
          <w:rFonts w:hint="eastAsia" w:ascii="宋体" w:hAnsi="宋体" w:eastAsia="宋体" w:cs="宋体"/>
          <w:color w:val="000000"/>
          <w:spacing w:val="7"/>
          <w:sz w:val="23"/>
          <w:szCs w:val="23"/>
        </w:rPr>
        <w:t>在突发环境事件应急救援工作中有下列行为之一的，按照法律、法规及有</w:t>
      </w:r>
      <w:r>
        <w:rPr>
          <w:rFonts w:hint="eastAsia" w:ascii="宋体" w:hAnsi="宋体" w:eastAsia="宋体" w:cs="宋体"/>
          <w:color w:val="000000"/>
          <w:spacing w:val="3"/>
          <w:sz w:val="23"/>
          <w:szCs w:val="23"/>
        </w:rPr>
        <w:t>关</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规</w:t>
      </w:r>
      <w:r>
        <w:rPr>
          <w:rFonts w:hint="eastAsia" w:ascii="宋体" w:hAnsi="宋体" w:eastAsia="宋体" w:cs="宋体"/>
          <w:color w:val="000000"/>
          <w:spacing w:val="7"/>
          <w:sz w:val="23"/>
          <w:szCs w:val="23"/>
        </w:rPr>
        <w:t>定，对有关责任人员视情节和危害后果给予处分；其中属于违反治安管理行为</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的</w:t>
      </w:r>
      <w:r>
        <w:rPr>
          <w:rFonts w:hint="eastAsia" w:ascii="宋体" w:hAnsi="宋体" w:eastAsia="宋体" w:cs="宋体"/>
          <w:color w:val="000000"/>
          <w:spacing w:val="7"/>
          <w:sz w:val="23"/>
          <w:szCs w:val="23"/>
        </w:rPr>
        <w:t>，由公安机关依照有关法律法规的规定予以处罚；构成犯罪的由司法机关依法</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追</w:t>
      </w:r>
      <w:r>
        <w:rPr>
          <w:rFonts w:hint="eastAsia" w:ascii="宋体" w:hAnsi="宋体" w:eastAsia="宋体" w:cs="宋体"/>
          <w:color w:val="000000"/>
          <w:spacing w:val="7"/>
          <w:sz w:val="23"/>
          <w:szCs w:val="23"/>
        </w:rPr>
        <w:t>究刑事责任：</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2"/>
          <w:sz w:val="23"/>
          <w:szCs w:val="23"/>
        </w:rPr>
        <w:t>1</w:t>
      </w:r>
      <w:r>
        <w:rPr>
          <w:rFonts w:hint="eastAsia" w:ascii="宋体" w:hAnsi="宋体" w:eastAsia="宋体" w:cs="宋体"/>
          <w:color w:val="000000"/>
          <w:spacing w:val="12"/>
          <w:sz w:val="23"/>
          <w:szCs w:val="23"/>
        </w:rPr>
        <w:t>) 不按照规定制定事件应急预案，拒绝履行应急救援义务的。</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不按照规定报告、通报事件灾难真实情况的</w:t>
      </w:r>
      <w:r>
        <w:rPr>
          <w:rFonts w:hint="eastAsia" w:ascii="宋体" w:hAnsi="宋体" w:eastAsia="宋体" w:cs="宋体"/>
          <w:color w:val="000000"/>
          <w:spacing w:val="10"/>
          <w:sz w:val="23"/>
          <w:szCs w:val="23"/>
        </w:rPr>
        <w:t>。</w:t>
      </w:r>
    </w:p>
    <w:p>
      <w:pPr>
        <w:pStyle w:val="2"/>
        <w:keepNext w:val="0"/>
        <w:keepLines w:val="0"/>
        <w:widowControl/>
        <w:suppressLineNumbers w:val="0"/>
        <w:spacing w:before="277" w:beforeAutospacing="0" w:after="0" w:afterAutospacing="1" w:line="23" w:lineRule="atLeast"/>
        <w:ind w:left="26" w:right="74" w:firstLine="488"/>
      </w:pPr>
      <w:r>
        <w:rPr>
          <w:rFonts w:hint="eastAsia" w:ascii="宋体" w:hAnsi="宋体" w:eastAsia="宋体" w:cs="宋体"/>
          <w:color w:val="000000"/>
          <w:spacing w:val="21"/>
          <w:sz w:val="23"/>
          <w:szCs w:val="23"/>
        </w:rPr>
        <w:t>(</w:t>
      </w:r>
      <w:r>
        <w:rPr>
          <w:rFonts w:hint="default" w:ascii="Times New Roman" w:hAnsi="Times New Roman" w:eastAsia="Times New Roman" w:cs="Times New Roman"/>
          <w:color w:val="000000"/>
          <w:spacing w:val="11"/>
          <w:sz w:val="23"/>
          <w:szCs w:val="23"/>
        </w:rPr>
        <w:t>3</w:t>
      </w:r>
      <w:r>
        <w:rPr>
          <w:rFonts w:hint="eastAsia" w:ascii="宋体" w:hAnsi="宋体" w:eastAsia="宋体" w:cs="宋体"/>
          <w:color w:val="000000"/>
          <w:spacing w:val="11"/>
          <w:sz w:val="23"/>
          <w:szCs w:val="23"/>
        </w:rPr>
        <w:t>) 拒不执行突发环境事件应急任务，无故不到位，不服从命令和指挥，</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或</w:t>
      </w:r>
      <w:r>
        <w:rPr>
          <w:rFonts w:hint="eastAsia" w:ascii="宋体" w:hAnsi="宋体" w:eastAsia="宋体" w:cs="宋体"/>
          <w:color w:val="000000"/>
          <w:spacing w:val="8"/>
          <w:sz w:val="23"/>
          <w:szCs w:val="23"/>
        </w:rPr>
        <w:t>者在应急响应时临阵脱逃的。</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盗窃、挪用、贪污应急工作资金或者物资的</w:t>
      </w:r>
      <w:r>
        <w:rPr>
          <w:rFonts w:hint="eastAsia" w:ascii="宋体" w:hAnsi="宋体" w:eastAsia="宋体" w:cs="宋体"/>
          <w:color w:val="000000"/>
          <w:spacing w:val="10"/>
          <w:sz w:val="23"/>
          <w:szCs w:val="23"/>
        </w:rPr>
        <w:t>。</w:t>
      </w:r>
    </w:p>
    <w:p>
      <w:pPr>
        <w:pStyle w:val="2"/>
        <w:keepNext w:val="0"/>
        <w:keepLines w:val="0"/>
        <w:widowControl/>
        <w:suppressLineNumbers w:val="0"/>
        <w:spacing w:before="274" w:beforeAutospacing="0" w:after="0" w:afterAutospacing="1" w:line="11" w:lineRule="atLeast"/>
        <w:ind w:left="514" w:right="0"/>
      </w:pPr>
      <w:r>
        <w:rPr>
          <w:rFonts w:hint="eastAsia" w:ascii="宋体" w:hAnsi="宋体" w:eastAsia="宋体" w:cs="宋体"/>
          <w:color w:val="000000"/>
          <w:spacing w:val="24"/>
          <w:sz w:val="23"/>
          <w:szCs w:val="23"/>
        </w:rPr>
        <w:t>(</w:t>
      </w:r>
      <w:r>
        <w:rPr>
          <w:rFonts w:hint="default" w:ascii="Times New Roman" w:hAnsi="Times New Roman" w:eastAsia="Times New Roman" w:cs="Times New Roman"/>
          <w:color w:val="000000"/>
          <w:spacing w:val="13"/>
          <w:sz w:val="23"/>
          <w:szCs w:val="23"/>
        </w:rPr>
        <w:t>5</w:t>
      </w:r>
      <w:r>
        <w:rPr>
          <w:rFonts w:hint="eastAsia" w:ascii="宋体" w:hAnsi="宋体" w:eastAsia="宋体" w:cs="宋体"/>
          <w:color w:val="000000"/>
          <w:spacing w:val="12"/>
          <w:sz w:val="23"/>
          <w:szCs w:val="23"/>
        </w:rPr>
        <w:t>) 阻碍应急工作人员依法执行任务或者进行破坏活动的。</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4"/>
          <w:sz w:val="23"/>
          <w:szCs w:val="23"/>
        </w:rPr>
        <w:t>6</w:t>
      </w:r>
      <w:r>
        <w:rPr>
          <w:rFonts w:hint="eastAsia" w:ascii="宋体" w:hAnsi="宋体" w:eastAsia="宋体" w:cs="宋体"/>
          <w:color w:val="000000"/>
          <w:spacing w:val="14"/>
          <w:sz w:val="23"/>
          <w:szCs w:val="23"/>
        </w:rPr>
        <w:t>) 散布谣言，扰乱社会秩序的。</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4"/>
          <w:sz w:val="23"/>
          <w:szCs w:val="23"/>
        </w:rPr>
        <w:t>7</w:t>
      </w:r>
      <w:r>
        <w:rPr>
          <w:rFonts w:hint="eastAsia" w:ascii="宋体" w:hAnsi="宋体" w:eastAsia="宋体" w:cs="宋体"/>
          <w:color w:val="000000"/>
          <w:spacing w:val="14"/>
          <w:sz w:val="23"/>
          <w:szCs w:val="23"/>
        </w:rPr>
        <w:t>) 有其他危害应急工作行为的。</w:t>
      </w:r>
    </w:p>
    <w:p>
      <w:pPr>
        <w:pStyle w:val="2"/>
        <w:keepNext w:val="0"/>
        <w:keepLines w:val="0"/>
        <w:widowControl/>
        <w:suppressLineNumbers w:val="0"/>
        <w:spacing w:before="101" w:beforeAutospacing="0" w:after="0" w:afterAutospacing="1" w:line="11" w:lineRule="atLeast"/>
        <w:ind w:left="35" w:right="0"/>
      </w:pPr>
      <w:r>
        <w:rPr>
          <w:rFonts w:hint="default" w:ascii="Times New Roman" w:hAnsi="Times New Roman" w:eastAsia="Times New Roman" w:cs="Times New Roman"/>
          <w:b/>
          <w:bCs/>
          <w:color w:val="000000"/>
          <w:spacing w:val="6"/>
          <w:sz w:val="31"/>
          <w:szCs w:val="31"/>
        </w:rPr>
        <w:t>1</w:t>
      </w:r>
      <w:r>
        <w:rPr>
          <w:rFonts w:hint="default" w:ascii="Times New Roman" w:hAnsi="Times New Roman" w:eastAsia="Times New Roman" w:cs="Times New Roman"/>
          <w:b/>
          <w:bCs/>
          <w:color w:val="000000"/>
          <w:spacing w:val="5"/>
          <w:sz w:val="31"/>
          <w:szCs w:val="31"/>
        </w:rPr>
        <w:t>4</w:t>
      </w:r>
      <w:r>
        <w:rPr>
          <w:rFonts w:hint="default" w:ascii="Times New Roman" w:hAnsi="Times New Roman" w:eastAsia="Times New Roman" w:cs="Times New Roman"/>
          <w:color w:val="000000"/>
          <w:spacing w:val="5"/>
          <w:sz w:val="31"/>
          <w:szCs w:val="31"/>
        </w:rPr>
        <w:t> </w:t>
      </w:r>
      <w:r>
        <w:rPr>
          <w:rFonts w:hint="eastAsia" w:ascii="宋体" w:hAnsi="宋体" w:eastAsia="宋体" w:cs="宋体"/>
          <w:color w:val="000000"/>
          <w:spacing w:val="5"/>
          <w:sz w:val="31"/>
          <w:szCs w:val="31"/>
        </w:rPr>
        <w:t>保障措施</w:t>
      </w:r>
    </w:p>
    <w:p>
      <w:pPr>
        <w:pStyle w:val="2"/>
        <w:keepNext w:val="0"/>
        <w:keepLines w:val="0"/>
        <w:widowControl/>
        <w:suppressLineNumbers w:val="0"/>
        <w:spacing w:before="75" w:beforeAutospacing="0" w:after="0" w:afterAutospacing="1" w:line="11" w:lineRule="atLeast"/>
        <w:ind w:left="504" w:right="0"/>
      </w:pPr>
      <w:r>
        <w:rPr>
          <w:rFonts w:hint="eastAsia" w:ascii="宋体" w:hAnsi="宋体" w:eastAsia="宋体" w:cs="宋体"/>
          <w:color w:val="000000"/>
          <w:spacing w:val="7"/>
          <w:sz w:val="23"/>
          <w:szCs w:val="23"/>
        </w:rPr>
        <w:t>专业应急小组在应急指挥部的领导下，负责本预案启动后的应急保障具体</w:t>
      </w:r>
      <w:r>
        <w:rPr>
          <w:rFonts w:hint="eastAsia" w:ascii="宋体" w:hAnsi="宋体" w:eastAsia="宋体" w:cs="宋体"/>
          <w:color w:val="000000"/>
          <w:spacing w:val="2"/>
          <w:sz w:val="23"/>
          <w:szCs w:val="23"/>
        </w:rPr>
        <w:t>工</w:t>
      </w:r>
    </w:p>
    <w:p>
      <w:pPr>
        <w:pStyle w:val="2"/>
        <w:keepNext w:val="0"/>
        <w:keepLines w:val="0"/>
        <w:widowControl/>
        <w:suppressLineNumbers w:val="0"/>
        <w:spacing w:before="276" w:beforeAutospacing="0" w:after="0" w:afterAutospacing="1" w:line="22" w:lineRule="atLeast"/>
        <w:ind w:left="23" w:right="80"/>
      </w:pPr>
      <w:r>
        <w:rPr>
          <w:rFonts w:hint="eastAsia" w:ascii="宋体" w:hAnsi="宋体" w:eastAsia="宋体" w:cs="宋体"/>
          <w:color w:val="000000"/>
          <w:spacing w:val="8"/>
          <w:sz w:val="23"/>
          <w:szCs w:val="23"/>
        </w:rPr>
        <w:t>作</w:t>
      </w:r>
      <w:r>
        <w:rPr>
          <w:rFonts w:hint="eastAsia" w:ascii="宋体" w:hAnsi="宋体" w:eastAsia="宋体" w:cs="宋体"/>
          <w:color w:val="000000"/>
          <w:spacing w:val="7"/>
          <w:sz w:val="23"/>
          <w:szCs w:val="23"/>
        </w:rPr>
        <w:t>，并接受应急救援指挥部的协调。有关部门要按照职责分工和本预案做好突发</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事</w:t>
      </w:r>
      <w:r>
        <w:rPr>
          <w:rFonts w:hint="eastAsia" w:ascii="宋体" w:hAnsi="宋体" w:eastAsia="宋体" w:cs="宋体"/>
          <w:color w:val="000000"/>
          <w:spacing w:val="7"/>
          <w:sz w:val="23"/>
          <w:szCs w:val="23"/>
        </w:rPr>
        <w:t>件的应对工作，切实做好人力、物力、财力、交通运输、医疗卫生及通信保障</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等</w:t>
      </w:r>
      <w:r>
        <w:rPr>
          <w:rFonts w:hint="eastAsia" w:ascii="宋体" w:hAnsi="宋体" w:eastAsia="宋体" w:cs="宋体"/>
          <w:color w:val="000000"/>
          <w:spacing w:val="12"/>
          <w:sz w:val="23"/>
          <w:szCs w:val="23"/>
        </w:rPr>
        <w:t>工</w:t>
      </w:r>
      <w:r>
        <w:rPr>
          <w:rFonts w:hint="eastAsia" w:ascii="宋体" w:hAnsi="宋体" w:eastAsia="宋体" w:cs="宋体"/>
          <w:color w:val="000000"/>
          <w:spacing w:val="8"/>
          <w:sz w:val="23"/>
          <w:szCs w:val="23"/>
        </w:rPr>
        <w:t>作，保证应急救援工作的需要。</w:t>
      </w:r>
    </w:p>
    <w:p>
      <w:pPr>
        <w:pStyle w:val="2"/>
        <w:keepNext w:val="0"/>
        <w:keepLines w:val="0"/>
        <w:widowControl/>
        <w:suppressLineNumbers w:val="0"/>
        <w:spacing w:before="0" w:beforeAutospacing="1" w:after="0" w:afterAutospacing="1" w:line="11" w:lineRule="atLeast"/>
        <w:ind w:left="33" w:right="0"/>
      </w:pPr>
      <w:r>
        <w:rPr>
          <w:rFonts w:hint="default" w:ascii="Times New Roman" w:hAnsi="Times New Roman" w:eastAsia="Times New Roman" w:cs="Times New Roman"/>
          <w:b/>
          <w:bCs/>
          <w:color w:val="000000"/>
          <w:spacing w:val="8"/>
          <w:sz w:val="29"/>
          <w:szCs w:val="29"/>
        </w:rPr>
        <w:t>1</w:t>
      </w:r>
      <w:r>
        <w:rPr>
          <w:rFonts w:hint="default" w:ascii="Times New Roman" w:hAnsi="Times New Roman" w:eastAsia="Times New Roman" w:cs="Times New Roman"/>
          <w:b/>
          <w:bCs/>
          <w:color w:val="000000"/>
          <w:spacing w:val="7"/>
          <w:sz w:val="29"/>
          <w:szCs w:val="29"/>
        </w:rPr>
        <w:t>4.1</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人力资源及技术保障</w:t>
      </w:r>
    </w:p>
    <w:p>
      <w:pPr>
        <w:pStyle w:val="2"/>
        <w:keepNext w:val="0"/>
        <w:keepLines w:val="0"/>
        <w:widowControl/>
        <w:suppressLineNumbers w:val="0"/>
        <w:spacing w:before="75" w:beforeAutospacing="0" w:after="0" w:afterAutospacing="1" w:line="22" w:lineRule="atLeast"/>
        <w:ind w:left="26" w:right="0" w:firstLine="480"/>
      </w:pPr>
      <w:r>
        <w:rPr>
          <w:rFonts w:hint="eastAsia" w:ascii="宋体" w:hAnsi="宋体" w:eastAsia="宋体" w:cs="宋体"/>
          <w:color w:val="000000"/>
          <w:spacing w:val="19"/>
          <w:sz w:val="23"/>
          <w:szCs w:val="23"/>
        </w:rPr>
        <w:t>企</w:t>
      </w:r>
      <w:r>
        <w:rPr>
          <w:rFonts w:hint="eastAsia" w:ascii="宋体" w:hAnsi="宋体" w:eastAsia="宋体" w:cs="宋体"/>
          <w:color w:val="000000"/>
          <w:spacing w:val="14"/>
          <w:sz w:val="23"/>
          <w:szCs w:val="23"/>
        </w:rPr>
        <w:t>业要依据自身条件和可能发生的突发环境事件的类型建立应急救援专业</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组</w:t>
      </w:r>
      <w:r>
        <w:rPr>
          <w:rFonts w:hint="eastAsia" w:ascii="宋体" w:hAnsi="宋体" w:eastAsia="宋体" w:cs="宋体"/>
          <w:color w:val="000000"/>
          <w:spacing w:val="9"/>
          <w:sz w:val="23"/>
          <w:szCs w:val="23"/>
        </w:rPr>
        <w:t>。包括：技术保障组、抢险救援组、后勤保障组、医疗救护组和通讯联络组，</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明确各专业救援队伍的具</w:t>
      </w:r>
      <w:r>
        <w:rPr>
          <w:rFonts w:hint="eastAsia" w:ascii="宋体" w:hAnsi="宋体" w:eastAsia="宋体" w:cs="宋体"/>
          <w:color w:val="000000"/>
          <w:spacing w:val="2"/>
          <w:sz w:val="23"/>
          <w:szCs w:val="23"/>
        </w:rPr>
        <w:t>体职责和任务，定期对各救援队伍进行专业培训、演习。</w:t>
      </w:r>
    </w:p>
    <w:p>
      <w:pPr>
        <w:pStyle w:val="2"/>
        <w:keepNext w:val="0"/>
        <w:keepLines w:val="0"/>
        <w:widowControl/>
        <w:suppressLineNumbers w:val="0"/>
        <w:spacing w:before="2" w:beforeAutospacing="0" w:after="0" w:afterAutospacing="1" w:line="22" w:lineRule="atLeast"/>
        <w:ind w:left="22" w:right="82" w:firstLine="480"/>
      </w:pPr>
      <w:r>
        <w:rPr>
          <w:rFonts w:hint="eastAsia" w:ascii="宋体" w:hAnsi="宋体" w:eastAsia="宋体" w:cs="宋体"/>
          <w:color w:val="000000"/>
          <w:spacing w:val="12"/>
          <w:sz w:val="23"/>
          <w:szCs w:val="23"/>
        </w:rPr>
        <w:t>对企</w:t>
      </w:r>
      <w:r>
        <w:rPr>
          <w:rFonts w:hint="eastAsia" w:ascii="宋体" w:hAnsi="宋体" w:eastAsia="宋体" w:cs="宋体"/>
          <w:color w:val="000000"/>
          <w:spacing w:val="9"/>
          <w:sz w:val="23"/>
          <w:szCs w:val="23"/>
        </w:rPr>
        <w:t>业</w:t>
      </w:r>
      <w:r>
        <w:rPr>
          <w:rFonts w:hint="eastAsia" w:ascii="宋体" w:hAnsi="宋体" w:eastAsia="宋体" w:cs="宋体"/>
          <w:color w:val="000000"/>
          <w:spacing w:val="6"/>
          <w:sz w:val="23"/>
          <w:szCs w:val="23"/>
        </w:rPr>
        <w:t>一般工作人员 (特别是新员工) 的事件报警、自我保护和疏散撤离等</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及</w:t>
      </w:r>
      <w:r>
        <w:rPr>
          <w:rFonts w:hint="eastAsia" w:ascii="宋体" w:hAnsi="宋体" w:eastAsia="宋体" w:cs="宋体"/>
          <w:color w:val="000000"/>
          <w:spacing w:val="11"/>
          <w:sz w:val="23"/>
          <w:szCs w:val="23"/>
        </w:rPr>
        <w:t>时</w:t>
      </w:r>
      <w:r>
        <w:rPr>
          <w:rFonts w:hint="eastAsia" w:ascii="宋体" w:hAnsi="宋体" w:eastAsia="宋体" w:cs="宋体"/>
          <w:color w:val="000000"/>
          <w:spacing w:val="8"/>
          <w:sz w:val="23"/>
          <w:szCs w:val="23"/>
        </w:rPr>
        <w:t>、定期实施培训和演习训练。</w:t>
      </w:r>
    </w:p>
    <w:p>
      <w:pPr>
        <w:pStyle w:val="2"/>
        <w:keepNext w:val="0"/>
        <w:keepLines w:val="0"/>
        <w:widowControl/>
        <w:suppressLineNumbers w:val="0"/>
        <w:spacing w:before="1" w:beforeAutospacing="0" w:after="0" w:afterAutospacing="1" w:line="22" w:lineRule="atLeast"/>
        <w:ind w:left="22" w:right="80" w:firstLine="480"/>
      </w:pPr>
      <w:r>
        <w:rPr>
          <w:rFonts w:hint="eastAsia" w:ascii="宋体" w:hAnsi="宋体" w:eastAsia="宋体" w:cs="宋体"/>
          <w:color w:val="000000"/>
          <w:spacing w:val="7"/>
          <w:sz w:val="23"/>
          <w:szCs w:val="23"/>
        </w:rPr>
        <w:t>在本企业应急救援能力有限的情况下，动员企业所在地社会团体、企事业</w:t>
      </w:r>
      <w:r>
        <w:rPr>
          <w:rFonts w:hint="eastAsia" w:ascii="宋体" w:hAnsi="宋体" w:eastAsia="宋体" w:cs="宋体"/>
          <w:color w:val="000000"/>
          <w:spacing w:val="3"/>
          <w:sz w:val="23"/>
          <w:szCs w:val="23"/>
        </w:rPr>
        <w:t>企</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业</w:t>
      </w:r>
      <w:r>
        <w:rPr>
          <w:rFonts w:hint="eastAsia" w:ascii="宋体" w:hAnsi="宋体" w:eastAsia="宋体" w:cs="宋体"/>
          <w:color w:val="000000"/>
          <w:spacing w:val="9"/>
          <w:sz w:val="23"/>
          <w:szCs w:val="23"/>
        </w:rPr>
        <w:t>以及志愿者等各种社会力量参与应急救援工作。</w:t>
      </w:r>
    </w:p>
    <w:p>
      <w:pPr>
        <w:pStyle w:val="2"/>
        <w:keepNext w:val="0"/>
        <w:keepLines w:val="0"/>
        <w:widowControl/>
        <w:suppressLineNumbers w:val="0"/>
        <w:spacing w:before="0" w:beforeAutospacing="1" w:after="0" w:afterAutospacing="1" w:line="11" w:lineRule="atLeast"/>
        <w:ind w:left="33" w:right="0"/>
      </w:pPr>
      <w:r>
        <w:rPr>
          <w:rFonts w:hint="default" w:ascii="Times New Roman" w:hAnsi="Times New Roman" w:eastAsia="Times New Roman" w:cs="Times New Roman"/>
          <w:b/>
          <w:bCs/>
          <w:color w:val="000000"/>
          <w:spacing w:val="6"/>
          <w:sz w:val="29"/>
          <w:szCs w:val="29"/>
        </w:rPr>
        <w:t>14.2</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资金费用保</w:t>
      </w:r>
      <w:r>
        <w:rPr>
          <w:rFonts w:hint="eastAsia" w:ascii="宋体" w:hAnsi="宋体" w:eastAsia="宋体" w:cs="宋体"/>
          <w:color w:val="000000"/>
          <w:spacing w:val="4"/>
          <w:sz w:val="29"/>
          <w:szCs w:val="29"/>
        </w:rPr>
        <w:t>障</w:t>
      </w:r>
    </w:p>
    <w:p>
      <w:pPr>
        <w:pStyle w:val="2"/>
        <w:keepNext w:val="0"/>
        <w:keepLines w:val="0"/>
        <w:widowControl/>
        <w:suppressLineNumbers w:val="0"/>
        <w:spacing w:before="75" w:beforeAutospacing="0" w:after="0" w:afterAutospacing="1" w:line="22" w:lineRule="atLeast"/>
        <w:ind w:left="25" w:right="18" w:firstLine="480"/>
      </w:pPr>
      <w:r>
        <w:rPr>
          <w:rFonts w:hint="eastAsia" w:ascii="宋体" w:hAnsi="宋体" w:eastAsia="宋体" w:cs="宋体"/>
          <w:color w:val="000000"/>
          <w:spacing w:val="16"/>
          <w:sz w:val="23"/>
          <w:szCs w:val="23"/>
        </w:rPr>
        <w:t>垃圾</w:t>
      </w:r>
      <w:r>
        <w:rPr>
          <w:rFonts w:hint="eastAsia" w:ascii="宋体" w:hAnsi="宋体" w:eastAsia="宋体" w:cs="宋体"/>
          <w:color w:val="000000"/>
          <w:spacing w:val="14"/>
          <w:sz w:val="23"/>
          <w:szCs w:val="23"/>
        </w:rPr>
        <w:t>填</w:t>
      </w:r>
      <w:r>
        <w:rPr>
          <w:rFonts w:hint="eastAsia" w:ascii="宋体" w:hAnsi="宋体" w:eastAsia="宋体" w:cs="宋体"/>
          <w:color w:val="000000"/>
          <w:spacing w:val="8"/>
          <w:sz w:val="23"/>
          <w:szCs w:val="23"/>
        </w:rPr>
        <w:t>埋场突发事件应急准备和救援工作所需资金由应急指挥部提出计划，</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后勤</w:t>
      </w:r>
      <w:r>
        <w:rPr>
          <w:rFonts w:hint="eastAsia" w:ascii="宋体" w:hAnsi="宋体" w:eastAsia="宋体" w:cs="宋体"/>
          <w:color w:val="000000"/>
          <w:spacing w:val="2"/>
          <w:sz w:val="23"/>
          <w:szCs w:val="23"/>
        </w:rPr>
        <w:t>保障组为企业应急救援工作提供物资、资金保障，按规定程序列入年度预算，</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并</w:t>
      </w:r>
      <w:r>
        <w:rPr>
          <w:rFonts w:hint="eastAsia" w:ascii="宋体" w:hAnsi="宋体" w:eastAsia="宋体" w:cs="宋体"/>
          <w:color w:val="000000"/>
          <w:spacing w:val="8"/>
          <w:sz w:val="23"/>
          <w:szCs w:val="23"/>
        </w:rPr>
        <w:t>及时保证应急工作所需资金。</w:t>
      </w:r>
    </w:p>
    <w:p>
      <w:pPr>
        <w:pStyle w:val="2"/>
        <w:keepNext w:val="0"/>
        <w:keepLines w:val="0"/>
        <w:widowControl/>
        <w:suppressLineNumbers w:val="0"/>
        <w:spacing w:before="1" w:beforeAutospacing="0" w:after="0" w:afterAutospacing="1" w:line="11" w:lineRule="atLeast"/>
        <w:ind w:left="33" w:right="0"/>
      </w:pPr>
      <w:r>
        <w:rPr>
          <w:rFonts w:hint="default" w:ascii="Times New Roman" w:hAnsi="Times New Roman" w:eastAsia="Times New Roman" w:cs="Times New Roman"/>
          <w:b/>
          <w:bCs/>
          <w:color w:val="000000"/>
          <w:spacing w:val="6"/>
          <w:sz w:val="29"/>
          <w:szCs w:val="29"/>
        </w:rPr>
        <w:t>14.3</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应急装备保</w:t>
      </w:r>
      <w:r>
        <w:rPr>
          <w:rFonts w:hint="eastAsia" w:ascii="宋体" w:hAnsi="宋体" w:eastAsia="宋体" w:cs="宋体"/>
          <w:color w:val="000000"/>
          <w:spacing w:val="4"/>
          <w:sz w:val="29"/>
          <w:szCs w:val="29"/>
        </w:rPr>
        <w:t>障</w:t>
      </w:r>
    </w:p>
    <w:p>
      <w:pPr>
        <w:pStyle w:val="2"/>
        <w:keepNext w:val="0"/>
        <w:keepLines w:val="0"/>
        <w:widowControl/>
        <w:suppressLineNumbers w:val="0"/>
        <w:spacing w:before="76" w:beforeAutospacing="0" w:after="0" w:afterAutospacing="1" w:line="11" w:lineRule="atLeast"/>
        <w:ind w:left="507" w:right="0"/>
      </w:pPr>
      <w:r>
        <w:rPr>
          <w:rFonts w:hint="eastAsia" w:ascii="宋体" w:hAnsi="宋体" w:eastAsia="宋体" w:cs="宋体"/>
          <w:color w:val="000000"/>
          <w:spacing w:val="16"/>
          <w:sz w:val="23"/>
          <w:szCs w:val="23"/>
        </w:rPr>
        <w:t>企</w:t>
      </w:r>
      <w:r>
        <w:rPr>
          <w:rFonts w:hint="eastAsia" w:ascii="宋体" w:hAnsi="宋体" w:eastAsia="宋体" w:cs="宋体"/>
          <w:color w:val="000000"/>
          <w:spacing w:val="10"/>
          <w:sz w:val="23"/>
          <w:szCs w:val="23"/>
        </w:rPr>
        <w:t>业</w:t>
      </w:r>
      <w:r>
        <w:rPr>
          <w:rFonts w:hint="eastAsia" w:ascii="宋体" w:hAnsi="宋体" w:eastAsia="宋体" w:cs="宋体"/>
          <w:color w:val="000000"/>
          <w:spacing w:val="8"/>
          <w:sz w:val="23"/>
          <w:szCs w:val="23"/>
        </w:rPr>
        <w:t>储备的应急物资和装备见附件九。</w:t>
      </w:r>
    </w:p>
    <w:p>
      <w:pPr>
        <w:pStyle w:val="2"/>
        <w:keepNext w:val="0"/>
        <w:keepLines w:val="0"/>
        <w:widowControl/>
        <w:suppressLineNumbers w:val="0"/>
        <w:spacing w:before="280" w:beforeAutospacing="0" w:after="0" w:afterAutospacing="1" w:line="11" w:lineRule="atLeast"/>
        <w:ind w:left="503" w:right="0"/>
      </w:pPr>
      <w:r>
        <w:rPr>
          <w:rFonts w:hint="eastAsia" w:ascii="宋体" w:hAnsi="宋体" w:eastAsia="宋体" w:cs="宋体"/>
          <w:color w:val="000000"/>
          <w:spacing w:val="7"/>
          <w:sz w:val="23"/>
          <w:szCs w:val="23"/>
        </w:rPr>
        <w:t>应急物资装备为应急救援专用常备物资，非特殊情况，不得动用，并定期</w:t>
      </w:r>
      <w:r>
        <w:rPr>
          <w:rFonts w:hint="eastAsia" w:ascii="宋体" w:hAnsi="宋体" w:eastAsia="宋体" w:cs="宋体"/>
          <w:color w:val="000000"/>
          <w:spacing w:val="3"/>
          <w:sz w:val="23"/>
          <w:szCs w:val="23"/>
        </w:rPr>
        <w:t>检</w:t>
      </w:r>
      <w:r>
        <w:rPr>
          <w:rFonts w:hint="eastAsia" w:ascii="宋体" w:hAnsi="宋体" w:eastAsia="宋体" w:cs="宋体"/>
          <w:spacing w:val="7"/>
          <w:sz w:val="23"/>
          <w:szCs w:val="23"/>
        </w:rPr>
        <w:t>查，随时补充</w:t>
      </w:r>
      <w:r>
        <w:rPr>
          <w:rFonts w:hint="eastAsia" w:ascii="宋体" w:hAnsi="宋体" w:eastAsia="宋体" w:cs="宋体"/>
          <w:spacing w:val="5"/>
          <w:sz w:val="23"/>
          <w:szCs w:val="23"/>
        </w:rPr>
        <w:t>。</w:t>
      </w:r>
    </w:p>
    <w:p>
      <w:pPr>
        <w:pStyle w:val="2"/>
        <w:keepNext w:val="0"/>
        <w:keepLines w:val="0"/>
        <w:widowControl/>
        <w:suppressLineNumbers w:val="0"/>
        <w:spacing w:before="94" w:beforeAutospacing="0" w:after="0" w:afterAutospacing="1" w:line="11" w:lineRule="atLeast"/>
        <w:ind w:left="33" w:right="0"/>
      </w:pPr>
      <w:r>
        <w:rPr>
          <w:rFonts w:hint="default" w:ascii="Times New Roman" w:hAnsi="Times New Roman" w:eastAsia="Times New Roman" w:cs="Times New Roman"/>
          <w:b/>
          <w:bCs/>
          <w:color w:val="000000"/>
          <w:spacing w:val="11"/>
          <w:sz w:val="29"/>
          <w:szCs w:val="29"/>
        </w:rPr>
        <w:t>1</w:t>
      </w:r>
      <w:r>
        <w:rPr>
          <w:rFonts w:hint="default" w:ascii="Times New Roman" w:hAnsi="Times New Roman" w:eastAsia="Times New Roman" w:cs="Times New Roman"/>
          <w:b/>
          <w:bCs/>
          <w:color w:val="000000"/>
          <w:spacing w:val="6"/>
          <w:sz w:val="29"/>
          <w:szCs w:val="29"/>
        </w:rPr>
        <w:t>4.4</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通讯与信息保障</w:t>
      </w:r>
    </w:p>
    <w:p>
      <w:pPr>
        <w:pStyle w:val="2"/>
        <w:keepNext w:val="0"/>
        <w:keepLines w:val="0"/>
        <w:widowControl/>
        <w:suppressLineNumbers w:val="0"/>
        <w:spacing w:before="75" w:beforeAutospacing="0" w:after="0" w:afterAutospacing="1" w:line="22" w:lineRule="atLeast"/>
        <w:ind w:left="25" w:right="80" w:firstLine="478"/>
      </w:pPr>
      <w:r>
        <w:rPr>
          <w:rFonts w:hint="eastAsia" w:ascii="宋体" w:hAnsi="宋体" w:eastAsia="宋体" w:cs="宋体"/>
          <w:color w:val="000000"/>
          <w:spacing w:val="7"/>
          <w:sz w:val="23"/>
          <w:szCs w:val="23"/>
        </w:rPr>
        <w:t>通讯与信息保障主要由通讯联络组负责，要建立通信系统维护以及信息采</w:t>
      </w:r>
      <w:r>
        <w:rPr>
          <w:rFonts w:hint="eastAsia" w:ascii="宋体" w:hAnsi="宋体" w:eastAsia="宋体" w:cs="宋体"/>
          <w:color w:val="000000"/>
          <w:spacing w:val="3"/>
          <w:sz w:val="23"/>
          <w:szCs w:val="23"/>
        </w:rPr>
        <w:t>集</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等制度，明确参与应急活动的所有部门通讯方式，分级联系方式，并提供备用方</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案和通讯录，配备必要的有线、无线通信器材，确保本预案启动时各应急部门之</w:t>
      </w:r>
      <w:r>
        <w:rPr>
          <w:rFonts w:hint="eastAsia" w:ascii="宋体" w:hAnsi="宋体" w:eastAsia="宋体" w:cs="宋体"/>
          <w:color w:val="000000"/>
          <w:sz w:val="23"/>
          <w:szCs w:val="23"/>
        </w:rPr>
        <w:t> </w:t>
      </w:r>
      <w:r>
        <w:rPr>
          <w:rFonts w:hint="eastAsia" w:ascii="宋体" w:hAnsi="宋体" w:eastAsia="宋体" w:cs="宋体"/>
          <w:color w:val="000000"/>
          <w:spacing w:val="7"/>
          <w:sz w:val="23"/>
          <w:szCs w:val="23"/>
        </w:rPr>
        <w:t>间的联络畅通</w:t>
      </w:r>
      <w:r>
        <w:rPr>
          <w:rFonts w:hint="eastAsia" w:ascii="宋体" w:hAnsi="宋体" w:eastAsia="宋体" w:cs="宋体"/>
          <w:color w:val="000000"/>
          <w:spacing w:val="6"/>
          <w:sz w:val="23"/>
          <w:szCs w:val="23"/>
        </w:rPr>
        <w:t>。</w:t>
      </w:r>
    </w:p>
    <w:p>
      <w:pPr>
        <w:pStyle w:val="2"/>
        <w:keepNext w:val="0"/>
        <w:keepLines w:val="0"/>
        <w:widowControl/>
        <w:suppressLineNumbers w:val="0"/>
        <w:spacing w:before="1" w:beforeAutospacing="0" w:after="0" w:afterAutospacing="1" w:line="11" w:lineRule="atLeast"/>
        <w:ind w:left="33" w:right="0"/>
      </w:pPr>
      <w:r>
        <w:rPr>
          <w:rFonts w:hint="default" w:ascii="Times New Roman" w:hAnsi="Times New Roman" w:eastAsia="Times New Roman" w:cs="Times New Roman"/>
          <w:b/>
          <w:bCs/>
          <w:color w:val="000000"/>
          <w:spacing w:val="6"/>
          <w:sz w:val="29"/>
          <w:szCs w:val="29"/>
        </w:rPr>
        <w:t>14.5</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医疗卫生保</w:t>
      </w:r>
      <w:r>
        <w:rPr>
          <w:rFonts w:hint="eastAsia" w:ascii="宋体" w:hAnsi="宋体" w:eastAsia="宋体" w:cs="宋体"/>
          <w:color w:val="000000"/>
          <w:spacing w:val="4"/>
          <w:sz w:val="29"/>
          <w:szCs w:val="29"/>
        </w:rPr>
        <w:t>障</w:t>
      </w:r>
    </w:p>
    <w:p>
      <w:pPr>
        <w:pStyle w:val="2"/>
        <w:keepNext w:val="0"/>
        <w:keepLines w:val="0"/>
        <w:widowControl/>
        <w:suppressLineNumbers w:val="0"/>
        <w:spacing w:before="74" w:beforeAutospacing="0" w:after="0" w:afterAutospacing="1" w:line="22" w:lineRule="atLeast"/>
        <w:ind w:left="22" w:right="30" w:firstLine="484"/>
      </w:pPr>
      <w:r>
        <w:rPr>
          <w:rFonts w:hint="eastAsia" w:ascii="宋体" w:hAnsi="宋体" w:eastAsia="宋体" w:cs="宋体"/>
          <w:color w:val="000000"/>
          <w:spacing w:val="12"/>
          <w:sz w:val="23"/>
          <w:szCs w:val="23"/>
        </w:rPr>
        <w:t>企业医疗</w:t>
      </w:r>
      <w:r>
        <w:rPr>
          <w:rFonts w:hint="eastAsia" w:ascii="宋体" w:hAnsi="宋体" w:eastAsia="宋体" w:cs="宋体"/>
          <w:color w:val="000000"/>
          <w:spacing w:val="7"/>
          <w:sz w:val="23"/>
          <w:szCs w:val="23"/>
        </w:rPr>
        <w:t>救</w:t>
      </w:r>
      <w:r>
        <w:rPr>
          <w:rFonts w:hint="eastAsia" w:ascii="宋体" w:hAnsi="宋体" w:eastAsia="宋体" w:cs="宋体"/>
          <w:color w:val="000000"/>
          <w:spacing w:val="6"/>
          <w:sz w:val="23"/>
          <w:szCs w:val="23"/>
        </w:rPr>
        <w:t>护组做好应急救援基本药品、器械等的储备，医疗救援人员应该</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在事故发生后的第一时间赶到现场，在紧急处置受伤者的同时，积极协助</w:t>
      </w:r>
      <w:r>
        <w:rPr>
          <w:rFonts w:hint="default" w:ascii="Times New Roman" w:hAnsi="Times New Roman" w:eastAsia="Times New Roman" w:cs="Times New Roman"/>
          <w:color w:val="000000"/>
          <w:spacing w:val="12"/>
          <w:sz w:val="23"/>
          <w:szCs w:val="23"/>
        </w:rPr>
        <w:t>“120</w:t>
      </w:r>
      <w:r>
        <w:rPr>
          <w:rFonts w:hint="default" w:ascii="Times New Roman" w:hAnsi="Times New Roman" w:eastAsia="Times New Roman" w:cs="Times New Roman"/>
          <w:color w:val="000000"/>
          <w:spacing w:val="6"/>
          <w:sz w:val="23"/>
          <w:szCs w:val="23"/>
        </w:rPr>
        <w:t>”</w:t>
      </w:r>
      <w:r>
        <w:rPr>
          <w:rFonts w:hint="default" w:ascii="Times New Roman" w:hAnsi="Times New Roman" w:eastAsia="Times New Roman" w:cs="Times New Roman"/>
          <w:color w:val="000000"/>
          <w:sz w:val="23"/>
          <w:szCs w:val="23"/>
        </w:rPr>
        <w:t> </w:t>
      </w:r>
      <w:r>
        <w:rPr>
          <w:rFonts w:hint="eastAsia" w:ascii="宋体" w:hAnsi="宋体" w:eastAsia="宋体" w:cs="宋体"/>
          <w:color w:val="000000"/>
          <w:spacing w:val="9"/>
          <w:sz w:val="23"/>
          <w:szCs w:val="23"/>
        </w:rPr>
        <w:t>人员、专业医疗企业展开紧急医疗处置</w:t>
      </w:r>
      <w:r>
        <w:rPr>
          <w:rFonts w:hint="eastAsia" w:ascii="宋体" w:hAnsi="宋体" w:eastAsia="宋体" w:cs="宋体"/>
          <w:color w:val="000000"/>
          <w:spacing w:val="8"/>
          <w:sz w:val="23"/>
          <w:szCs w:val="23"/>
        </w:rPr>
        <w:t>。</w:t>
      </w:r>
    </w:p>
    <w:p>
      <w:pPr>
        <w:pStyle w:val="2"/>
        <w:keepNext w:val="0"/>
        <w:keepLines w:val="0"/>
        <w:widowControl/>
        <w:suppressLineNumbers w:val="0"/>
        <w:spacing w:before="1" w:beforeAutospacing="0" w:after="0" w:afterAutospacing="1" w:line="11" w:lineRule="atLeast"/>
        <w:ind w:left="33" w:right="0"/>
      </w:pPr>
      <w:r>
        <w:rPr>
          <w:rFonts w:hint="default" w:ascii="Times New Roman" w:hAnsi="Times New Roman" w:eastAsia="Times New Roman" w:cs="Times New Roman"/>
          <w:b/>
          <w:bCs/>
          <w:color w:val="000000"/>
          <w:spacing w:val="6"/>
          <w:sz w:val="29"/>
          <w:szCs w:val="29"/>
        </w:rPr>
        <w:t>14.6</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治安保卫保</w:t>
      </w:r>
      <w:r>
        <w:rPr>
          <w:rFonts w:hint="eastAsia" w:ascii="宋体" w:hAnsi="宋体" w:eastAsia="宋体" w:cs="宋体"/>
          <w:color w:val="000000"/>
          <w:spacing w:val="4"/>
          <w:sz w:val="29"/>
          <w:szCs w:val="29"/>
        </w:rPr>
        <w:t>障</w:t>
      </w:r>
    </w:p>
    <w:p>
      <w:pPr>
        <w:pStyle w:val="2"/>
        <w:keepNext w:val="0"/>
        <w:keepLines w:val="0"/>
        <w:widowControl/>
        <w:suppressLineNumbers w:val="0"/>
        <w:spacing w:before="75" w:beforeAutospacing="0" w:after="0" w:afterAutospacing="1" w:line="22" w:lineRule="atLeast"/>
        <w:ind w:left="24" w:right="80" w:firstLine="479"/>
      </w:pPr>
      <w:r>
        <w:rPr>
          <w:rFonts w:hint="eastAsia" w:ascii="宋体" w:hAnsi="宋体" w:eastAsia="宋体" w:cs="宋体"/>
          <w:color w:val="000000"/>
          <w:spacing w:val="7"/>
          <w:sz w:val="23"/>
          <w:szCs w:val="23"/>
        </w:rPr>
        <w:t>加强对重点区域、重点人群、重要物资和生产设备的安全保护，严厉打击</w:t>
      </w:r>
      <w:r>
        <w:rPr>
          <w:rFonts w:hint="eastAsia" w:ascii="宋体" w:hAnsi="宋体" w:eastAsia="宋体" w:cs="宋体"/>
          <w:color w:val="000000"/>
          <w:spacing w:val="3"/>
          <w:sz w:val="23"/>
          <w:szCs w:val="23"/>
        </w:rPr>
        <w:t>应</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急</w:t>
      </w:r>
      <w:r>
        <w:rPr>
          <w:rFonts w:hint="eastAsia" w:ascii="宋体" w:hAnsi="宋体" w:eastAsia="宋体" w:cs="宋体"/>
          <w:color w:val="000000"/>
          <w:spacing w:val="7"/>
          <w:sz w:val="23"/>
          <w:szCs w:val="23"/>
        </w:rPr>
        <w:t>救援中出现的违法犯罪活动。紧急情况下要采取有效管制措施，控制事态，维</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护</w:t>
      </w:r>
      <w:r>
        <w:rPr>
          <w:rFonts w:hint="eastAsia" w:ascii="宋体" w:hAnsi="宋体" w:eastAsia="宋体" w:cs="宋体"/>
          <w:color w:val="000000"/>
          <w:spacing w:val="8"/>
          <w:sz w:val="23"/>
          <w:szCs w:val="23"/>
        </w:rPr>
        <w:t>企业正常生产、工作秩序。</w:t>
      </w:r>
    </w:p>
    <w:p>
      <w:pPr>
        <w:pStyle w:val="2"/>
        <w:keepNext w:val="0"/>
        <w:keepLines w:val="0"/>
        <w:widowControl/>
        <w:suppressLineNumbers w:val="0"/>
        <w:spacing w:before="1" w:beforeAutospacing="0" w:after="0" w:afterAutospacing="1" w:line="11" w:lineRule="atLeast"/>
        <w:ind w:left="33" w:right="0"/>
      </w:pPr>
      <w:r>
        <w:rPr>
          <w:rFonts w:hint="default" w:ascii="Times New Roman" w:hAnsi="Times New Roman" w:eastAsia="Times New Roman" w:cs="Times New Roman"/>
          <w:b/>
          <w:bCs/>
          <w:color w:val="000000"/>
          <w:spacing w:val="6"/>
          <w:sz w:val="29"/>
          <w:szCs w:val="29"/>
        </w:rPr>
        <w:t>14.7</w:t>
      </w:r>
      <w:r>
        <w:rPr>
          <w:rFonts w:hint="default" w:ascii="Times New Roman" w:hAnsi="Times New Roman" w:eastAsia="Times New Roman" w:cs="Times New Roman"/>
          <w:color w:val="000000"/>
          <w:spacing w:val="6"/>
          <w:sz w:val="29"/>
          <w:szCs w:val="29"/>
        </w:rPr>
        <w:t> </w:t>
      </w:r>
      <w:r>
        <w:rPr>
          <w:rFonts w:hint="eastAsia" w:ascii="宋体" w:hAnsi="宋体" w:eastAsia="宋体" w:cs="宋体"/>
          <w:color w:val="000000"/>
          <w:spacing w:val="6"/>
          <w:sz w:val="29"/>
          <w:szCs w:val="29"/>
        </w:rPr>
        <w:t>应急能力保</w:t>
      </w:r>
      <w:r>
        <w:rPr>
          <w:rFonts w:hint="eastAsia" w:ascii="宋体" w:hAnsi="宋体" w:eastAsia="宋体" w:cs="宋体"/>
          <w:color w:val="000000"/>
          <w:spacing w:val="4"/>
          <w:sz w:val="29"/>
          <w:szCs w:val="29"/>
        </w:rPr>
        <w:t>障</w:t>
      </w:r>
    </w:p>
    <w:p>
      <w:pPr>
        <w:pStyle w:val="2"/>
        <w:keepNext w:val="0"/>
        <w:keepLines w:val="0"/>
        <w:widowControl/>
        <w:suppressLineNumbers w:val="0"/>
        <w:spacing w:before="75" w:beforeAutospacing="0" w:after="0" w:afterAutospacing="1" w:line="22" w:lineRule="atLeast"/>
        <w:ind w:left="24" w:right="26" w:firstLine="481"/>
      </w:pPr>
      <w:r>
        <w:rPr>
          <w:rFonts w:hint="eastAsia" w:ascii="宋体" w:hAnsi="宋体" w:eastAsia="宋体" w:cs="宋体"/>
          <w:color w:val="000000"/>
          <w:spacing w:val="12"/>
          <w:sz w:val="23"/>
          <w:szCs w:val="23"/>
        </w:rPr>
        <w:t>为保障环</w:t>
      </w:r>
      <w:r>
        <w:rPr>
          <w:rFonts w:hint="eastAsia" w:ascii="宋体" w:hAnsi="宋体" w:eastAsia="宋体" w:cs="宋体"/>
          <w:color w:val="000000"/>
          <w:spacing w:val="8"/>
          <w:sz w:val="23"/>
          <w:szCs w:val="23"/>
        </w:rPr>
        <w:t>境</w:t>
      </w:r>
      <w:r>
        <w:rPr>
          <w:rFonts w:hint="eastAsia" w:ascii="宋体" w:hAnsi="宋体" w:eastAsia="宋体" w:cs="宋体"/>
          <w:color w:val="000000"/>
          <w:spacing w:val="6"/>
          <w:sz w:val="23"/>
          <w:szCs w:val="23"/>
        </w:rPr>
        <w:t>应急体系始终处于良好的备战状态，企业要对各个抢险救援小组</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的</w:t>
      </w:r>
      <w:r>
        <w:rPr>
          <w:rFonts w:hint="eastAsia" w:ascii="宋体" w:hAnsi="宋体" w:eastAsia="宋体" w:cs="宋体"/>
          <w:color w:val="000000"/>
          <w:spacing w:val="7"/>
          <w:sz w:val="23"/>
          <w:szCs w:val="23"/>
        </w:rPr>
        <w:t>制度设置情况和工作程序的建立与执行情况、人员培训与考核情况、应急准备</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和经</w:t>
      </w:r>
      <w:r>
        <w:rPr>
          <w:rFonts w:hint="eastAsia" w:ascii="宋体" w:hAnsi="宋体" w:eastAsia="宋体" w:cs="宋体"/>
          <w:color w:val="000000"/>
          <w:spacing w:val="11"/>
          <w:sz w:val="23"/>
          <w:szCs w:val="23"/>
        </w:rPr>
        <w:t>费</w:t>
      </w:r>
      <w:r>
        <w:rPr>
          <w:rFonts w:hint="eastAsia" w:ascii="宋体" w:hAnsi="宋体" w:eastAsia="宋体" w:cs="宋体"/>
          <w:color w:val="000000"/>
          <w:spacing w:val="8"/>
          <w:sz w:val="23"/>
          <w:szCs w:val="23"/>
        </w:rPr>
        <w:t>储备的管理与使用情况等方面，在环境应急能力评价体系中建立定期的、</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自</w:t>
      </w:r>
      <w:r>
        <w:rPr>
          <w:rFonts w:hint="eastAsia" w:ascii="宋体" w:hAnsi="宋体" w:eastAsia="宋体" w:cs="宋体"/>
          <w:color w:val="000000"/>
          <w:spacing w:val="11"/>
          <w:sz w:val="23"/>
          <w:szCs w:val="23"/>
        </w:rPr>
        <w:t>上</w:t>
      </w:r>
      <w:r>
        <w:rPr>
          <w:rFonts w:hint="eastAsia" w:ascii="宋体" w:hAnsi="宋体" w:eastAsia="宋体" w:cs="宋体"/>
          <w:color w:val="000000"/>
          <w:spacing w:val="8"/>
          <w:sz w:val="23"/>
          <w:szCs w:val="23"/>
        </w:rPr>
        <w:t>而下的监督、检查和考核机制。</w:t>
      </w:r>
    </w:p>
    <w:p>
      <w:pPr>
        <w:pStyle w:val="2"/>
        <w:keepNext w:val="0"/>
        <w:keepLines w:val="0"/>
        <w:widowControl/>
        <w:suppressLineNumbers w:val="0"/>
        <w:spacing w:before="4" w:beforeAutospacing="0" w:after="0" w:afterAutospacing="1" w:line="23" w:lineRule="atLeast"/>
        <w:ind w:left="25" w:right="0" w:firstLine="481"/>
      </w:pPr>
      <w:r>
        <w:rPr>
          <w:rFonts w:hint="eastAsia" w:ascii="宋体" w:hAnsi="宋体" w:eastAsia="宋体" w:cs="宋体"/>
          <w:color w:val="000000"/>
          <w:spacing w:val="12"/>
          <w:sz w:val="23"/>
          <w:szCs w:val="23"/>
        </w:rPr>
        <w:t>企业制定</w:t>
      </w:r>
      <w:r>
        <w:rPr>
          <w:rFonts w:hint="eastAsia" w:ascii="宋体" w:hAnsi="宋体" w:eastAsia="宋体" w:cs="宋体"/>
          <w:color w:val="000000"/>
          <w:spacing w:val="7"/>
          <w:sz w:val="23"/>
          <w:szCs w:val="23"/>
        </w:rPr>
        <w:t>了</w:t>
      </w:r>
      <w:r>
        <w:rPr>
          <w:rFonts w:hint="eastAsia" w:ascii="宋体" w:hAnsi="宋体" w:eastAsia="宋体" w:cs="宋体"/>
          <w:color w:val="000000"/>
          <w:spacing w:val="6"/>
          <w:sz w:val="23"/>
          <w:szCs w:val="23"/>
        </w:rPr>
        <w:t>一系列的环保管理规程，且在日常生产中设有环保领导小组，负</w:t>
      </w:r>
      <w:r>
        <w:rPr>
          <w:rFonts w:hint="eastAsia" w:ascii="宋体" w:hAnsi="宋体" w:eastAsia="宋体" w:cs="宋体"/>
          <w:color w:val="000000"/>
          <w:sz w:val="23"/>
          <w:szCs w:val="23"/>
        </w:rPr>
        <w:t> </w:t>
      </w:r>
      <w:r>
        <w:rPr>
          <w:rFonts w:hint="eastAsia" w:ascii="宋体" w:hAnsi="宋体" w:eastAsia="宋体" w:cs="宋体"/>
          <w:color w:val="000000"/>
          <w:spacing w:val="20"/>
          <w:sz w:val="23"/>
          <w:szCs w:val="23"/>
        </w:rPr>
        <w:t>责该</w:t>
      </w:r>
      <w:r>
        <w:rPr>
          <w:rFonts w:hint="eastAsia" w:ascii="宋体" w:hAnsi="宋体" w:eastAsia="宋体" w:cs="宋体"/>
          <w:color w:val="000000"/>
          <w:spacing w:val="10"/>
          <w:sz w:val="23"/>
          <w:szCs w:val="23"/>
        </w:rPr>
        <w:t>企业生产中涉及的环境保护工作，切实把环境保护制度落到实处。树立</w:t>
      </w:r>
      <w:r>
        <w:rPr>
          <w:rFonts w:hint="default" w:ascii="Times New Roman" w:hAnsi="Times New Roman" w:eastAsia="Times New Roman" w:cs="Times New Roman"/>
          <w:color w:val="000000"/>
          <w:spacing w:val="10"/>
          <w:sz w:val="23"/>
          <w:szCs w:val="23"/>
        </w:rPr>
        <w:t>“</w:t>
      </w:r>
      <w:r>
        <w:rPr>
          <w:rFonts w:hint="eastAsia" w:ascii="宋体" w:hAnsi="宋体" w:eastAsia="宋体" w:cs="宋体"/>
          <w:color w:val="000000"/>
          <w:spacing w:val="10"/>
          <w:sz w:val="23"/>
          <w:szCs w:val="23"/>
        </w:rPr>
        <w:t>预</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防</w:t>
      </w:r>
      <w:r>
        <w:rPr>
          <w:rFonts w:hint="eastAsia" w:ascii="宋体" w:hAnsi="宋体" w:eastAsia="宋体" w:cs="宋体"/>
          <w:color w:val="000000"/>
          <w:spacing w:val="7"/>
          <w:sz w:val="23"/>
          <w:szCs w:val="23"/>
        </w:rPr>
        <w:t>为</w:t>
      </w:r>
      <w:r>
        <w:rPr>
          <w:rFonts w:hint="eastAsia" w:ascii="宋体" w:hAnsi="宋体" w:eastAsia="宋体" w:cs="宋体"/>
          <w:color w:val="000000"/>
          <w:spacing w:val="6"/>
          <w:sz w:val="23"/>
          <w:szCs w:val="23"/>
        </w:rPr>
        <w:t>主，防胜于治</w:t>
      </w:r>
      <w:r>
        <w:rPr>
          <w:rFonts w:hint="default" w:ascii="Times New Roman" w:hAnsi="Times New Roman" w:eastAsia="Times New Roman" w:cs="Times New Roman"/>
          <w:color w:val="000000"/>
          <w:spacing w:val="6"/>
          <w:sz w:val="23"/>
          <w:szCs w:val="23"/>
        </w:rPr>
        <w:t>”</w:t>
      </w:r>
      <w:r>
        <w:rPr>
          <w:rFonts w:hint="eastAsia" w:ascii="宋体" w:hAnsi="宋体" w:eastAsia="宋体" w:cs="宋体"/>
          <w:color w:val="000000"/>
          <w:spacing w:val="6"/>
          <w:sz w:val="23"/>
          <w:szCs w:val="23"/>
        </w:rPr>
        <w:t>的风险事故防范思想，把环保指标纳入考核内容，明确指标、</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奖</w:t>
      </w:r>
      <w:r>
        <w:rPr>
          <w:rFonts w:hint="eastAsia" w:ascii="宋体" w:hAnsi="宋体" w:eastAsia="宋体" w:cs="宋体"/>
          <w:color w:val="000000"/>
          <w:spacing w:val="8"/>
          <w:sz w:val="23"/>
          <w:szCs w:val="23"/>
        </w:rPr>
        <w:t>惩分明，力求做到防患于未然。</w:t>
      </w:r>
    </w:p>
    <w:p>
      <w:pPr>
        <w:pStyle w:val="2"/>
        <w:keepNext w:val="0"/>
        <w:keepLines w:val="0"/>
        <w:widowControl/>
        <w:suppressLineNumbers w:val="0"/>
        <w:spacing w:before="100" w:beforeAutospacing="0" w:after="0" w:afterAutospacing="1" w:line="11" w:lineRule="atLeast"/>
        <w:ind w:left="35" w:right="0"/>
      </w:pPr>
      <w:r>
        <w:rPr>
          <w:rFonts w:hint="default" w:ascii="Times New Roman" w:hAnsi="Times New Roman" w:eastAsia="Times New Roman" w:cs="Times New Roman"/>
          <w:b/>
          <w:bCs/>
          <w:color w:val="000000"/>
          <w:spacing w:val="14"/>
          <w:sz w:val="31"/>
          <w:szCs w:val="31"/>
        </w:rPr>
        <w:t>1</w:t>
      </w:r>
      <w:r>
        <w:rPr>
          <w:rFonts w:hint="default" w:ascii="Times New Roman" w:hAnsi="Times New Roman" w:eastAsia="Times New Roman" w:cs="Times New Roman"/>
          <w:b/>
          <w:bCs/>
          <w:color w:val="000000"/>
          <w:spacing w:val="7"/>
          <w:sz w:val="31"/>
          <w:szCs w:val="31"/>
        </w:rPr>
        <w:t>5</w:t>
      </w:r>
      <w:r>
        <w:rPr>
          <w:rFonts w:hint="default" w:ascii="Times New Roman" w:hAnsi="Times New Roman" w:eastAsia="Times New Roman" w:cs="Times New Roman"/>
          <w:color w:val="000000"/>
          <w:spacing w:val="7"/>
          <w:sz w:val="31"/>
          <w:szCs w:val="31"/>
        </w:rPr>
        <w:t> </w:t>
      </w:r>
      <w:r>
        <w:rPr>
          <w:rFonts w:hint="eastAsia" w:ascii="宋体" w:hAnsi="宋体" w:eastAsia="宋体" w:cs="宋体"/>
          <w:color w:val="000000"/>
          <w:spacing w:val="7"/>
          <w:sz w:val="31"/>
          <w:szCs w:val="31"/>
        </w:rPr>
        <w:t>预案实施与生效时间</w:t>
      </w:r>
    </w:p>
    <w:p>
      <w:pPr>
        <w:pStyle w:val="2"/>
        <w:keepNext w:val="0"/>
        <w:keepLines w:val="0"/>
        <w:widowControl/>
        <w:suppressLineNumbers w:val="0"/>
        <w:spacing w:before="74" w:beforeAutospacing="0" w:after="0" w:afterAutospacing="1" w:line="22" w:lineRule="atLeast"/>
        <w:ind w:left="24" w:right="61" w:firstLine="480"/>
      </w:pPr>
      <w:r>
        <w:rPr>
          <w:rFonts w:hint="eastAsia" w:ascii="宋体" w:hAnsi="宋体" w:eastAsia="宋体" w:cs="宋体"/>
          <w:color w:val="000000"/>
          <w:spacing w:val="7"/>
          <w:sz w:val="23"/>
          <w:szCs w:val="23"/>
        </w:rPr>
        <w:t>本预案自发布之日起实施。预案批准发布后，佛坪县垃圾填埋场需落实预</w:t>
      </w:r>
      <w:r>
        <w:rPr>
          <w:rFonts w:hint="eastAsia" w:ascii="宋体" w:hAnsi="宋体" w:eastAsia="宋体" w:cs="宋体"/>
          <w:color w:val="000000"/>
          <w:spacing w:val="2"/>
          <w:sz w:val="23"/>
          <w:szCs w:val="23"/>
        </w:rPr>
        <w:t>案</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中</w:t>
      </w:r>
      <w:r>
        <w:rPr>
          <w:rFonts w:hint="eastAsia" w:ascii="宋体" w:hAnsi="宋体" w:eastAsia="宋体" w:cs="宋体"/>
          <w:color w:val="000000"/>
          <w:spacing w:val="7"/>
          <w:sz w:val="23"/>
          <w:szCs w:val="23"/>
        </w:rPr>
        <w:t>的各项工作，进一步明确各项职责和任务分工，加强应急知识的宣传、教育和</w:t>
      </w:r>
      <w:r>
        <w:rPr>
          <w:rFonts w:hint="eastAsia" w:ascii="宋体" w:hAnsi="宋体" w:eastAsia="宋体" w:cs="宋体"/>
          <w:color w:val="000000"/>
          <w:sz w:val="23"/>
          <w:szCs w:val="23"/>
        </w:rPr>
        <w:t> </w:t>
      </w:r>
      <w:r>
        <w:rPr>
          <w:rFonts w:hint="eastAsia" w:ascii="宋体" w:hAnsi="宋体" w:eastAsia="宋体" w:cs="宋体"/>
          <w:color w:val="000000"/>
          <w:spacing w:val="13"/>
          <w:sz w:val="23"/>
          <w:szCs w:val="23"/>
        </w:rPr>
        <w:t>培</w:t>
      </w:r>
      <w:r>
        <w:rPr>
          <w:rFonts w:hint="eastAsia" w:ascii="宋体" w:hAnsi="宋体" w:eastAsia="宋体" w:cs="宋体"/>
          <w:color w:val="000000"/>
          <w:spacing w:val="9"/>
          <w:sz w:val="23"/>
          <w:szCs w:val="23"/>
        </w:rPr>
        <w:t>训，定期组织应急预案演练，实现应急预案持续改进。</w:t>
      </w:r>
    </w:p>
    <w:p>
      <w:pPr>
        <w:pStyle w:val="2"/>
        <w:keepNext w:val="0"/>
        <w:keepLines w:val="0"/>
        <w:widowControl/>
        <w:suppressLineNumbers w:val="0"/>
        <w:spacing w:before="1" w:beforeAutospacing="0" w:after="0" w:afterAutospacing="1" w:line="11" w:lineRule="atLeast"/>
        <w:ind w:left="33" w:right="0"/>
      </w:pPr>
      <w:r>
        <w:rPr>
          <w:rFonts w:hint="default" w:ascii="Times New Roman" w:hAnsi="Times New Roman" w:eastAsia="Times New Roman" w:cs="Times New Roman"/>
          <w:b/>
          <w:bCs/>
          <w:color w:val="000000"/>
          <w:spacing w:val="14"/>
          <w:sz w:val="29"/>
          <w:szCs w:val="29"/>
        </w:rPr>
        <w:t>1</w:t>
      </w:r>
      <w:r>
        <w:rPr>
          <w:rFonts w:hint="default" w:ascii="Times New Roman" w:hAnsi="Times New Roman" w:eastAsia="Times New Roman" w:cs="Times New Roman"/>
          <w:b/>
          <w:bCs/>
          <w:color w:val="000000"/>
          <w:spacing w:val="10"/>
          <w:sz w:val="29"/>
          <w:szCs w:val="29"/>
        </w:rPr>
        <w:t>5</w:t>
      </w:r>
      <w:r>
        <w:rPr>
          <w:rFonts w:hint="default" w:ascii="Times New Roman" w:hAnsi="Times New Roman" w:eastAsia="Times New Roman" w:cs="Times New Roman"/>
          <w:b/>
          <w:bCs/>
          <w:color w:val="000000"/>
          <w:spacing w:val="7"/>
          <w:sz w:val="29"/>
          <w:szCs w:val="29"/>
        </w:rPr>
        <w:t>.1</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预案评审备案发布和更新</w:t>
      </w:r>
    </w:p>
    <w:p>
      <w:pPr>
        <w:pStyle w:val="2"/>
        <w:keepNext w:val="0"/>
        <w:keepLines w:val="0"/>
        <w:widowControl/>
        <w:suppressLineNumbers w:val="0"/>
        <w:spacing w:before="75" w:beforeAutospacing="0" w:after="0" w:afterAutospacing="1" w:line="11" w:lineRule="atLeast"/>
        <w:ind w:left="29" w:right="0"/>
      </w:pPr>
      <w:r>
        <w:rPr>
          <w:rFonts w:hint="default" w:ascii="Times New Roman" w:hAnsi="Times New Roman" w:eastAsia="Times New Roman" w:cs="Times New Roman"/>
          <w:b/>
          <w:bCs/>
          <w:color w:val="000000"/>
          <w:spacing w:val="5"/>
          <w:sz w:val="23"/>
          <w:szCs w:val="23"/>
        </w:rPr>
        <w:t>15.1.1</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预案评</w:t>
      </w:r>
      <w:r>
        <w:rPr>
          <w:rFonts w:hint="eastAsia" w:ascii="宋体" w:hAnsi="宋体" w:eastAsia="宋体" w:cs="宋体"/>
          <w:color w:val="000000"/>
          <w:spacing w:val="4"/>
          <w:sz w:val="23"/>
          <w:szCs w:val="23"/>
        </w:rPr>
        <w:t>审</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1</w:t>
      </w:r>
      <w:r>
        <w:rPr>
          <w:rFonts w:hint="eastAsia" w:ascii="宋体" w:hAnsi="宋体" w:eastAsia="宋体" w:cs="宋体"/>
          <w:color w:val="000000"/>
          <w:spacing w:val="20"/>
          <w:sz w:val="23"/>
          <w:szCs w:val="23"/>
        </w:rPr>
        <w:t>) 内部评</w:t>
      </w:r>
      <w:r>
        <w:rPr>
          <w:rFonts w:hint="eastAsia" w:ascii="宋体" w:hAnsi="宋体" w:eastAsia="宋体" w:cs="宋体"/>
          <w:color w:val="000000"/>
          <w:spacing w:val="19"/>
          <w:sz w:val="23"/>
          <w:szCs w:val="23"/>
        </w:rPr>
        <w:t>审</w:t>
      </w:r>
    </w:p>
    <w:p>
      <w:pPr>
        <w:pStyle w:val="2"/>
        <w:keepNext w:val="0"/>
        <w:keepLines w:val="0"/>
        <w:widowControl/>
        <w:suppressLineNumbers w:val="0"/>
        <w:spacing w:before="276" w:beforeAutospacing="0" w:after="0" w:afterAutospacing="1" w:line="23" w:lineRule="atLeast"/>
        <w:ind w:left="27" w:right="61" w:firstLine="505"/>
      </w:pPr>
      <w:r>
        <w:rPr>
          <w:rFonts w:hint="eastAsia" w:ascii="宋体" w:hAnsi="宋体" w:eastAsia="宋体" w:cs="宋体"/>
          <w:color w:val="000000"/>
          <w:spacing w:val="6"/>
          <w:sz w:val="23"/>
          <w:szCs w:val="23"/>
        </w:rPr>
        <w:t>内部评审由企业内部组织，安全、环保等专业技术人员参加。每年评审一次，</w:t>
      </w:r>
      <w:r>
        <w:rPr>
          <w:rFonts w:hint="eastAsia" w:ascii="宋体" w:hAnsi="宋体" w:eastAsia="宋体" w:cs="宋体"/>
          <w:color w:val="000000"/>
          <w:spacing w:val="5"/>
          <w:sz w:val="23"/>
          <w:szCs w:val="23"/>
        </w:rPr>
        <w:t>如</w:t>
      </w:r>
      <w:r>
        <w:rPr>
          <w:rFonts w:hint="eastAsia" w:ascii="宋体" w:hAnsi="宋体" w:eastAsia="宋体" w:cs="宋体"/>
          <w:color w:val="000000"/>
          <w:sz w:val="23"/>
          <w:szCs w:val="23"/>
        </w:rPr>
        <w:t> </w:t>
      </w:r>
      <w:r>
        <w:rPr>
          <w:rFonts w:hint="eastAsia" w:ascii="宋体" w:hAnsi="宋体" w:eastAsia="宋体" w:cs="宋体"/>
          <w:color w:val="000000"/>
          <w:spacing w:val="12"/>
          <w:sz w:val="23"/>
          <w:szCs w:val="23"/>
        </w:rPr>
        <w:t>发</w:t>
      </w:r>
      <w:r>
        <w:rPr>
          <w:rFonts w:hint="eastAsia" w:ascii="宋体" w:hAnsi="宋体" w:eastAsia="宋体" w:cs="宋体"/>
          <w:color w:val="000000"/>
          <w:spacing w:val="8"/>
          <w:sz w:val="23"/>
          <w:szCs w:val="23"/>
        </w:rPr>
        <w:t>生重大事故等及时评审修订。</w:t>
      </w:r>
    </w:p>
    <w:p>
      <w:pPr>
        <w:pStyle w:val="2"/>
        <w:keepNext w:val="0"/>
        <w:keepLines w:val="0"/>
        <w:widowControl/>
        <w:suppressLineNumbers w:val="0"/>
        <w:spacing w:before="0" w:beforeAutospacing="1" w:after="0" w:afterAutospacing="1" w:line="11" w:lineRule="atLeast"/>
        <w:ind w:left="514" w:right="0"/>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2</w:t>
      </w:r>
      <w:r>
        <w:rPr>
          <w:rFonts w:hint="eastAsia" w:ascii="宋体" w:hAnsi="宋体" w:eastAsia="宋体" w:cs="宋体"/>
          <w:color w:val="000000"/>
          <w:spacing w:val="20"/>
          <w:sz w:val="23"/>
          <w:szCs w:val="23"/>
        </w:rPr>
        <w:t>) 外部评</w:t>
      </w:r>
      <w:r>
        <w:rPr>
          <w:rFonts w:hint="eastAsia" w:ascii="宋体" w:hAnsi="宋体" w:eastAsia="宋体" w:cs="宋体"/>
          <w:color w:val="000000"/>
          <w:spacing w:val="19"/>
          <w:sz w:val="23"/>
          <w:szCs w:val="23"/>
        </w:rPr>
        <w:t>审</w:t>
      </w:r>
    </w:p>
    <w:p>
      <w:pPr>
        <w:pStyle w:val="2"/>
        <w:keepNext w:val="0"/>
        <w:keepLines w:val="0"/>
        <w:widowControl/>
        <w:suppressLineNumbers w:val="0"/>
        <w:spacing w:before="276" w:beforeAutospacing="0" w:after="0" w:afterAutospacing="1" w:line="23" w:lineRule="atLeast"/>
        <w:ind w:left="27" w:right="0" w:firstLine="480"/>
      </w:pPr>
      <w:r>
        <w:rPr>
          <w:rFonts w:hint="eastAsia" w:ascii="宋体" w:hAnsi="宋体" w:eastAsia="宋体" w:cs="宋体"/>
          <w:color w:val="000000"/>
          <w:spacing w:val="2"/>
          <w:sz w:val="23"/>
          <w:szCs w:val="23"/>
        </w:rPr>
        <w:t>外部评审由相关方或第三方评审，企业根据</w:t>
      </w:r>
      <w:r>
        <w:rPr>
          <w:rFonts w:hint="eastAsia" w:ascii="宋体" w:hAnsi="宋体" w:eastAsia="宋体" w:cs="宋体"/>
          <w:color w:val="000000"/>
          <w:spacing w:val="1"/>
          <w:sz w:val="23"/>
          <w:szCs w:val="23"/>
        </w:rPr>
        <w:t>实际情况，每三年组织评审一次，</w:t>
      </w:r>
      <w:r>
        <w:rPr>
          <w:rFonts w:hint="eastAsia" w:ascii="宋体" w:hAnsi="宋体" w:eastAsia="宋体" w:cs="宋体"/>
          <w:color w:val="000000"/>
          <w:sz w:val="23"/>
          <w:szCs w:val="23"/>
        </w:rPr>
        <w:t> </w:t>
      </w:r>
      <w:r>
        <w:rPr>
          <w:rFonts w:hint="eastAsia" w:ascii="宋体" w:hAnsi="宋体" w:eastAsia="宋体" w:cs="宋体"/>
          <w:color w:val="000000"/>
          <w:spacing w:val="14"/>
          <w:sz w:val="23"/>
          <w:szCs w:val="23"/>
        </w:rPr>
        <w:t>如</w:t>
      </w:r>
      <w:r>
        <w:rPr>
          <w:rFonts w:hint="eastAsia" w:ascii="宋体" w:hAnsi="宋体" w:eastAsia="宋体" w:cs="宋体"/>
          <w:color w:val="000000"/>
          <w:spacing w:val="8"/>
          <w:sz w:val="23"/>
          <w:szCs w:val="23"/>
        </w:rPr>
        <w:t>发生重大事故等及时评审修订。</w:t>
      </w:r>
    </w:p>
    <w:p>
      <w:pPr>
        <w:pStyle w:val="2"/>
        <w:keepNext w:val="0"/>
        <w:keepLines w:val="0"/>
        <w:widowControl/>
        <w:suppressLineNumbers w:val="0"/>
        <w:spacing w:before="0" w:beforeAutospacing="1" w:after="0" w:afterAutospacing="1" w:line="11" w:lineRule="atLeast"/>
        <w:ind w:left="29" w:right="0"/>
      </w:pPr>
      <w:r>
        <w:rPr>
          <w:rFonts w:hint="default" w:ascii="Times New Roman" w:hAnsi="Times New Roman" w:eastAsia="Times New Roman" w:cs="Times New Roman"/>
          <w:b/>
          <w:bCs/>
          <w:color w:val="000000"/>
          <w:spacing w:val="10"/>
          <w:sz w:val="23"/>
          <w:szCs w:val="23"/>
        </w:rPr>
        <w:t>1</w:t>
      </w:r>
      <w:r>
        <w:rPr>
          <w:rFonts w:hint="default" w:ascii="Times New Roman" w:hAnsi="Times New Roman" w:eastAsia="Times New Roman" w:cs="Times New Roman"/>
          <w:b/>
          <w:bCs/>
          <w:color w:val="000000"/>
          <w:spacing w:val="6"/>
          <w:sz w:val="23"/>
          <w:szCs w:val="23"/>
        </w:rPr>
        <w:t>5</w:t>
      </w:r>
      <w:r>
        <w:rPr>
          <w:rFonts w:hint="default" w:ascii="Times New Roman" w:hAnsi="Times New Roman" w:eastAsia="Times New Roman" w:cs="Times New Roman"/>
          <w:b/>
          <w:bCs/>
          <w:color w:val="000000"/>
          <w:spacing w:val="5"/>
          <w:sz w:val="23"/>
          <w:szCs w:val="23"/>
        </w:rPr>
        <w:t>.1.2</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预案的备案</w:t>
      </w:r>
    </w:p>
    <w:p>
      <w:pPr>
        <w:pStyle w:val="2"/>
        <w:keepNext w:val="0"/>
        <w:keepLines w:val="0"/>
        <w:widowControl/>
        <w:suppressLineNumbers w:val="0"/>
        <w:spacing w:before="276" w:beforeAutospacing="0" w:after="0" w:afterAutospacing="1" w:line="11" w:lineRule="atLeast"/>
        <w:ind w:left="507" w:right="0"/>
      </w:pPr>
      <w:r>
        <w:rPr>
          <w:rFonts w:hint="eastAsia" w:ascii="宋体" w:hAnsi="宋体" w:eastAsia="宋体" w:cs="宋体"/>
          <w:color w:val="000000"/>
          <w:spacing w:val="13"/>
          <w:sz w:val="23"/>
          <w:szCs w:val="23"/>
        </w:rPr>
        <w:t>企</w:t>
      </w:r>
      <w:r>
        <w:rPr>
          <w:rFonts w:hint="eastAsia" w:ascii="宋体" w:hAnsi="宋体" w:eastAsia="宋体" w:cs="宋体"/>
          <w:color w:val="000000"/>
          <w:spacing w:val="9"/>
          <w:sz w:val="23"/>
          <w:szCs w:val="23"/>
        </w:rPr>
        <w:t>业应将最新版本应急预案报汉中市生态环境局城固分局备案。</w:t>
      </w:r>
    </w:p>
    <w:p>
      <w:pPr>
        <w:pStyle w:val="2"/>
        <w:keepNext w:val="0"/>
        <w:keepLines w:val="0"/>
        <w:widowControl/>
        <w:suppressLineNumbers w:val="0"/>
        <w:spacing w:before="279" w:beforeAutospacing="0" w:after="0" w:afterAutospacing="1" w:line="11" w:lineRule="atLeast"/>
        <w:ind w:left="29" w:right="0"/>
      </w:pPr>
      <w:r>
        <w:rPr>
          <w:rFonts w:hint="default" w:ascii="Times New Roman" w:hAnsi="Times New Roman" w:eastAsia="Times New Roman" w:cs="Times New Roman"/>
          <w:b/>
          <w:bCs/>
          <w:color w:val="000000"/>
          <w:spacing w:val="10"/>
          <w:sz w:val="23"/>
          <w:szCs w:val="23"/>
        </w:rPr>
        <w:t>1</w:t>
      </w:r>
      <w:r>
        <w:rPr>
          <w:rFonts w:hint="default" w:ascii="Times New Roman" w:hAnsi="Times New Roman" w:eastAsia="Times New Roman" w:cs="Times New Roman"/>
          <w:b/>
          <w:bCs/>
          <w:color w:val="000000"/>
          <w:spacing w:val="6"/>
          <w:sz w:val="23"/>
          <w:szCs w:val="23"/>
        </w:rPr>
        <w:t>5</w:t>
      </w:r>
      <w:r>
        <w:rPr>
          <w:rFonts w:hint="default" w:ascii="Times New Roman" w:hAnsi="Times New Roman" w:eastAsia="Times New Roman" w:cs="Times New Roman"/>
          <w:b/>
          <w:bCs/>
          <w:color w:val="000000"/>
          <w:spacing w:val="5"/>
          <w:sz w:val="23"/>
          <w:szCs w:val="23"/>
        </w:rPr>
        <w:t>.1.3</w:t>
      </w:r>
      <w:r>
        <w:rPr>
          <w:rFonts w:hint="default" w:ascii="Times New Roman" w:hAnsi="Times New Roman" w:eastAsia="Times New Roman" w:cs="Times New Roman"/>
          <w:color w:val="000000"/>
          <w:spacing w:val="5"/>
          <w:sz w:val="23"/>
          <w:szCs w:val="23"/>
        </w:rPr>
        <w:t> </w:t>
      </w:r>
      <w:r>
        <w:rPr>
          <w:rFonts w:hint="eastAsia" w:ascii="宋体" w:hAnsi="宋体" w:eastAsia="宋体" w:cs="宋体"/>
          <w:color w:val="000000"/>
          <w:spacing w:val="5"/>
          <w:sz w:val="23"/>
          <w:szCs w:val="23"/>
        </w:rPr>
        <w:t>预案的发布</w:t>
      </w:r>
    </w:p>
    <w:p>
      <w:pPr>
        <w:pStyle w:val="2"/>
        <w:keepNext w:val="0"/>
        <w:keepLines w:val="0"/>
        <w:widowControl/>
        <w:suppressLineNumbers w:val="0"/>
        <w:spacing w:before="278" w:beforeAutospacing="0" w:after="0" w:afterAutospacing="1" w:line="11" w:lineRule="atLeast"/>
        <w:ind w:left="504" w:right="0"/>
      </w:pPr>
      <w:r>
        <w:rPr>
          <w:rFonts w:hint="eastAsia" w:ascii="宋体" w:hAnsi="宋体" w:eastAsia="宋体" w:cs="宋体"/>
          <w:color w:val="000000"/>
          <w:spacing w:val="9"/>
          <w:sz w:val="23"/>
          <w:szCs w:val="23"/>
        </w:rPr>
        <w:t>本应急预案由佛坪县垃圾填埋场法人签署发布。</w:t>
      </w:r>
    </w:p>
    <w:p>
      <w:pPr>
        <w:pStyle w:val="2"/>
        <w:keepNext w:val="0"/>
        <w:keepLines w:val="0"/>
        <w:widowControl/>
        <w:suppressLineNumbers w:val="0"/>
        <w:spacing w:before="280" w:beforeAutospacing="0" w:after="0" w:afterAutospacing="1" w:line="11" w:lineRule="atLeast"/>
        <w:ind w:left="29" w:right="0"/>
      </w:pPr>
      <w:r>
        <w:rPr>
          <w:rFonts w:hint="default" w:ascii="Times New Roman" w:hAnsi="Times New Roman" w:eastAsia="Times New Roman" w:cs="Times New Roman"/>
          <w:b/>
          <w:bCs/>
          <w:color w:val="000000"/>
          <w:spacing w:val="8"/>
          <w:sz w:val="23"/>
          <w:szCs w:val="23"/>
        </w:rPr>
        <w:t>1</w:t>
      </w:r>
      <w:r>
        <w:rPr>
          <w:rFonts w:hint="default" w:ascii="Times New Roman" w:hAnsi="Times New Roman" w:eastAsia="Times New Roman" w:cs="Times New Roman"/>
          <w:b/>
          <w:bCs/>
          <w:color w:val="000000"/>
          <w:spacing w:val="6"/>
          <w:sz w:val="23"/>
          <w:szCs w:val="23"/>
        </w:rPr>
        <w:t>5.1.4</w:t>
      </w:r>
      <w:r>
        <w:rPr>
          <w:rFonts w:hint="default" w:ascii="Times New Roman" w:hAnsi="Times New Roman" w:eastAsia="Times New Roman" w:cs="Times New Roman"/>
          <w:color w:val="000000"/>
          <w:spacing w:val="6"/>
          <w:sz w:val="23"/>
          <w:szCs w:val="23"/>
        </w:rPr>
        <w:t> </w:t>
      </w:r>
      <w:r>
        <w:rPr>
          <w:rFonts w:hint="eastAsia" w:ascii="宋体" w:hAnsi="宋体" w:eastAsia="宋体" w:cs="宋体"/>
          <w:color w:val="000000"/>
          <w:spacing w:val="6"/>
          <w:sz w:val="23"/>
          <w:szCs w:val="23"/>
        </w:rPr>
        <w:t>应急预案的修订</w:t>
      </w:r>
    </w:p>
    <w:p>
      <w:pPr>
        <w:pStyle w:val="2"/>
        <w:keepNext w:val="0"/>
        <w:keepLines w:val="0"/>
        <w:widowControl/>
        <w:suppressLineNumbers w:val="0"/>
        <w:spacing w:before="280" w:beforeAutospacing="0" w:after="0" w:afterAutospacing="1" w:line="22" w:lineRule="atLeast"/>
        <w:ind w:left="504" w:right="967"/>
      </w:pPr>
      <w:r>
        <w:rPr>
          <w:rFonts w:hint="eastAsia" w:ascii="宋体" w:hAnsi="宋体" w:eastAsia="宋体" w:cs="宋体"/>
          <w:color w:val="000000"/>
          <w:spacing w:val="15"/>
          <w:sz w:val="23"/>
          <w:szCs w:val="23"/>
        </w:rPr>
        <w:t>本</w:t>
      </w:r>
      <w:r>
        <w:rPr>
          <w:rFonts w:hint="eastAsia" w:ascii="宋体" w:hAnsi="宋体" w:eastAsia="宋体" w:cs="宋体"/>
          <w:color w:val="000000"/>
          <w:spacing w:val="8"/>
          <w:sz w:val="23"/>
          <w:szCs w:val="23"/>
        </w:rPr>
        <w:t>预案由企业安全管理人员负责按照有关规定管理、维护与更新。</w:t>
      </w:r>
      <w:r>
        <w:rPr>
          <w:rFonts w:hint="eastAsia" w:ascii="宋体" w:hAnsi="宋体" w:eastAsia="宋体" w:cs="宋体"/>
          <w:color w:val="000000"/>
          <w:sz w:val="23"/>
          <w:szCs w:val="23"/>
        </w:rPr>
        <w:t> </w:t>
      </w:r>
      <w:r>
        <w:rPr>
          <w:rFonts w:hint="eastAsia" w:ascii="宋体" w:hAnsi="宋体" w:eastAsia="宋体" w:cs="宋体"/>
          <w:color w:val="000000"/>
          <w:spacing w:val="20"/>
          <w:sz w:val="23"/>
          <w:szCs w:val="23"/>
        </w:rPr>
        <w:t>本</w:t>
      </w:r>
      <w:r>
        <w:rPr>
          <w:rFonts w:hint="eastAsia" w:ascii="宋体" w:hAnsi="宋体" w:eastAsia="宋体" w:cs="宋体"/>
          <w:color w:val="000000"/>
          <w:spacing w:val="12"/>
          <w:sz w:val="23"/>
          <w:szCs w:val="23"/>
        </w:rPr>
        <w:t>预</w:t>
      </w:r>
      <w:r>
        <w:rPr>
          <w:rFonts w:hint="eastAsia" w:ascii="宋体" w:hAnsi="宋体" w:eastAsia="宋体" w:cs="宋体"/>
          <w:color w:val="000000"/>
          <w:spacing w:val="10"/>
          <w:sz w:val="23"/>
          <w:szCs w:val="23"/>
        </w:rPr>
        <w:t>案应定期进行修订完善，至少每三年修订一次，持续改进。</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如有下列情形之一的，本预案应及时修订</w:t>
      </w:r>
      <w:r>
        <w:rPr>
          <w:rFonts w:hint="eastAsia" w:ascii="宋体" w:hAnsi="宋体" w:eastAsia="宋体" w:cs="宋体"/>
          <w:color w:val="000000"/>
          <w:spacing w:val="7"/>
          <w:sz w:val="23"/>
          <w:szCs w:val="23"/>
        </w:rPr>
        <w:t>：</w:t>
      </w:r>
    </w:p>
    <w:p>
      <w:pPr>
        <w:pStyle w:val="2"/>
        <w:keepNext w:val="0"/>
        <w:keepLines w:val="0"/>
        <w:widowControl/>
        <w:suppressLineNumbers w:val="0"/>
        <w:spacing w:before="1" w:beforeAutospacing="0" w:after="0" w:afterAutospacing="1" w:line="11" w:lineRule="atLeast"/>
        <w:ind w:left="514"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3"/>
          <w:sz w:val="23"/>
          <w:szCs w:val="23"/>
        </w:rPr>
        <w:t>1</w:t>
      </w:r>
      <w:r>
        <w:rPr>
          <w:rFonts w:hint="eastAsia" w:ascii="宋体" w:hAnsi="宋体" w:eastAsia="宋体" w:cs="宋体"/>
          <w:color w:val="000000"/>
          <w:spacing w:val="13"/>
          <w:sz w:val="23"/>
          <w:szCs w:val="23"/>
        </w:rPr>
        <w:t>) 生产工艺、生产技术和危险源发生变化；</w:t>
      </w:r>
    </w:p>
    <w:p>
      <w:pPr>
        <w:pStyle w:val="2"/>
        <w:keepNext w:val="0"/>
        <w:keepLines w:val="0"/>
        <w:widowControl/>
        <w:suppressLineNumbers w:val="0"/>
        <w:spacing w:before="275"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2</w:t>
      </w:r>
      <w:r>
        <w:rPr>
          <w:rFonts w:hint="eastAsia" w:ascii="宋体" w:hAnsi="宋体" w:eastAsia="宋体" w:cs="宋体"/>
          <w:color w:val="000000"/>
          <w:spacing w:val="13"/>
          <w:sz w:val="23"/>
          <w:szCs w:val="23"/>
        </w:rPr>
        <w:t>) 应急机构或人员、应急装备、设施发生变化</w:t>
      </w:r>
      <w:r>
        <w:rPr>
          <w:rFonts w:hint="eastAsia" w:ascii="宋体" w:hAnsi="宋体" w:eastAsia="宋体" w:cs="宋体"/>
          <w:color w:val="000000"/>
          <w:spacing w:val="10"/>
          <w:sz w:val="23"/>
          <w:szCs w:val="23"/>
        </w:rPr>
        <w:t>；</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22"/>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应急演练评价中发生存在不符合项；</w:t>
      </w:r>
    </w:p>
    <w:p>
      <w:pPr>
        <w:pStyle w:val="2"/>
        <w:keepNext w:val="0"/>
        <w:keepLines w:val="0"/>
        <w:widowControl/>
        <w:suppressLineNumbers w:val="0"/>
        <w:spacing w:before="282"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3"/>
          <w:sz w:val="23"/>
          <w:szCs w:val="23"/>
        </w:rPr>
        <w:t>4</w:t>
      </w:r>
      <w:r>
        <w:rPr>
          <w:rFonts w:hint="eastAsia" w:ascii="宋体" w:hAnsi="宋体" w:eastAsia="宋体" w:cs="宋体"/>
          <w:color w:val="000000"/>
          <w:spacing w:val="13"/>
          <w:sz w:val="23"/>
          <w:szCs w:val="23"/>
        </w:rPr>
        <w:t>) 因兼并、重组、转制等导致隶属关系、经营方式、法定代表人发生变</w:t>
      </w:r>
    </w:p>
    <w:p>
      <w:pPr>
        <w:pStyle w:val="2"/>
        <w:keepNext w:val="0"/>
        <w:keepLines w:val="0"/>
        <w:widowControl/>
        <w:suppressLineNumbers w:val="0"/>
        <w:spacing w:before="74" w:beforeAutospacing="0" w:after="0" w:afterAutospacing="1" w:line="11" w:lineRule="atLeast"/>
        <w:ind w:left="24" w:right="0"/>
      </w:pPr>
      <w:r>
        <w:rPr>
          <w:rFonts w:hint="eastAsia" w:ascii="宋体" w:hAnsi="宋体" w:eastAsia="宋体" w:cs="宋体"/>
          <w:color w:val="000000"/>
          <w:spacing w:val="3"/>
          <w:sz w:val="23"/>
          <w:szCs w:val="23"/>
        </w:rPr>
        <w:t>化的；</w:t>
      </w:r>
    </w:p>
    <w:p>
      <w:pPr>
        <w:pStyle w:val="2"/>
        <w:keepNext w:val="0"/>
        <w:keepLines w:val="0"/>
        <w:widowControl/>
        <w:suppressLineNumbers w:val="0"/>
        <w:spacing w:before="274" w:beforeAutospacing="0" w:after="0" w:afterAutospacing="1" w:line="11" w:lineRule="atLeast"/>
        <w:ind w:left="514" w:right="0"/>
      </w:pPr>
      <w:r>
        <w:rPr>
          <w:rFonts w:hint="eastAsia" w:ascii="宋体" w:hAnsi="宋体" w:eastAsia="宋体" w:cs="宋体"/>
          <w:color w:val="000000"/>
          <w:spacing w:val="15"/>
          <w:sz w:val="23"/>
          <w:szCs w:val="23"/>
        </w:rPr>
        <w:t>(</w:t>
      </w:r>
      <w:r>
        <w:rPr>
          <w:rFonts w:hint="default" w:ascii="Times New Roman" w:hAnsi="Times New Roman" w:eastAsia="Times New Roman" w:cs="Times New Roman"/>
          <w:color w:val="000000"/>
          <w:spacing w:val="14"/>
          <w:sz w:val="23"/>
          <w:szCs w:val="23"/>
        </w:rPr>
        <w:t>5</w:t>
      </w:r>
      <w:r>
        <w:rPr>
          <w:rFonts w:hint="eastAsia" w:ascii="宋体" w:hAnsi="宋体" w:eastAsia="宋体" w:cs="宋体"/>
          <w:color w:val="000000"/>
          <w:spacing w:val="14"/>
          <w:sz w:val="23"/>
          <w:szCs w:val="23"/>
        </w:rPr>
        <w:t>) 生产工艺或技术发生变化的；</w:t>
      </w:r>
    </w:p>
    <w:p>
      <w:pPr>
        <w:pStyle w:val="2"/>
        <w:keepNext w:val="0"/>
        <w:keepLines w:val="0"/>
        <w:widowControl/>
        <w:suppressLineNumbers w:val="0"/>
        <w:spacing w:before="276"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6</w:t>
      </w:r>
      <w:r>
        <w:rPr>
          <w:rFonts w:hint="eastAsia" w:ascii="宋体" w:hAnsi="宋体" w:eastAsia="宋体" w:cs="宋体"/>
          <w:color w:val="000000"/>
          <w:spacing w:val="13"/>
          <w:sz w:val="23"/>
          <w:szCs w:val="23"/>
        </w:rPr>
        <w:t>) 周围环境发生变化，形成新的重大危险源的</w:t>
      </w:r>
      <w:r>
        <w:rPr>
          <w:rFonts w:hint="eastAsia" w:ascii="宋体" w:hAnsi="宋体" w:eastAsia="宋体" w:cs="宋体"/>
          <w:color w:val="000000"/>
          <w:spacing w:val="10"/>
          <w:sz w:val="23"/>
          <w:szCs w:val="23"/>
        </w:rPr>
        <w:t>；</w:t>
      </w:r>
    </w:p>
    <w:p>
      <w:pPr>
        <w:pStyle w:val="2"/>
        <w:keepNext w:val="0"/>
        <w:keepLines w:val="0"/>
        <w:widowControl/>
        <w:suppressLineNumbers w:val="0"/>
        <w:spacing w:before="278" w:beforeAutospacing="0" w:after="0" w:afterAutospacing="1" w:line="11" w:lineRule="atLeast"/>
        <w:ind w:left="514" w:right="0"/>
      </w:pPr>
      <w:r>
        <w:rPr>
          <w:rFonts w:hint="eastAsia" w:ascii="宋体" w:hAnsi="宋体" w:eastAsia="宋体" w:cs="宋体"/>
          <w:color w:val="000000"/>
          <w:spacing w:val="19"/>
          <w:sz w:val="23"/>
          <w:szCs w:val="23"/>
        </w:rPr>
        <w:t>(</w:t>
      </w:r>
      <w:r>
        <w:rPr>
          <w:rFonts w:hint="default" w:ascii="Times New Roman" w:hAnsi="Times New Roman" w:eastAsia="Times New Roman" w:cs="Times New Roman"/>
          <w:color w:val="000000"/>
          <w:spacing w:val="13"/>
          <w:sz w:val="23"/>
          <w:szCs w:val="23"/>
        </w:rPr>
        <w:t>7</w:t>
      </w:r>
      <w:r>
        <w:rPr>
          <w:rFonts w:hint="eastAsia" w:ascii="宋体" w:hAnsi="宋体" w:eastAsia="宋体" w:cs="宋体"/>
          <w:color w:val="000000"/>
          <w:spacing w:val="13"/>
          <w:sz w:val="23"/>
          <w:szCs w:val="23"/>
        </w:rPr>
        <w:t>) 应急组织指挥体系或职责已经调整的；</w:t>
      </w:r>
    </w:p>
    <w:p>
      <w:pPr>
        <w:pStyle w:val="2"/>
        <w:keepNext w:val="0"/>
        <w:keepLines w:val="0"/>
        <w:widowControl/>
        <w:suppressLineNumbers w:val="0"/>
        <w:spacing w:before="279"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8</w:t>
      </w:r>
      <w:r>
        <w:rPr>
          <w:rFonts w:hint="eastAsia" w:ascii="宋体" w:hAnsi="宋体" w:eastAsia="宋体" w:cs="宋体"/>
          <w:color w:val="000000"/>
          <w:spacing w:val="13"/>
          <w:sz w:val="23"/>
          <w:szCs w:val="23"/>
        </w:rPr>
        <w:t>) 依据的法律、法规、规章和标准发生变化的</w:t>
      </w:r>
      <w:r>
        <w:rPr>
          <w:rFonts w:hint="eastAsia" w:ascii="宋体" w:hAnsi="宋体" w:eastAsia="宋体" w:cs="宋体"/>
          <w:color w:val="000000"/>
          <w:spacing w:val="10"/>
          <w:sz w:val="23"/>
          <w:szCs w:val="23"/>
        </w:rPr>
        <w:t>；</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22"/>
          <w:sz w:val="23"/>
          <w:szCs w:val="23"/>
        </w:rPr>
        <w:t>(</w:t>
      </w:r>
      <w:r>
        <w:rPr>
          <w:rFonts w:hint="default" w:ascii="Times New Roman" w:hAnsi="Times New Roman" w:eastAsia="Times New Roman" w:cs="Times New Roman"/>
          <w:color w:val="000000"/>
          <w:spacing w:val="13"/>
          <w:sz w:val="23"/>
          <w:szCs w:val="23"/>
        </w:rPr>
        <w:t>9</w:t>
      </w:r>
      <w:r>
        <w:rPr>
          <w:rFonts w:hint="eastAsia" w:ascii="宋体" w:hAnsi="宋体" w:eastAsia="宋体" w:cs="宋体"/>
          <w:color w:val="000000"/>
          <w:spacing w:val="13"/>
          <w:sz w:val="23"/>
          <w:szCs w:val="23"/>
        </w:rPr>
        <w:t>) 应急预案演练评估报告要求修订的；</w:t>
      </w:r>
    </w:p>
    <w:p>
      <w:pPr>
        <w:pStyle w:val="2"/>
        <w:keepNext w:val="0"/>
        <w:keepLines w:val="0"/>
        <w:widowControl/>
        <w:suppressLineNumbers w:val="0"/>
        <w:spacing w:before="280" w:beforeAutospacing="0" w:after="0" w:afterAutospacing="1" w:line="11" w:lineRule="atLeast"/>
        <w:ind w:left="514" w:right="0"/>
      </w:pPr>
      <w:r>
        <w:rPr>
          <w:rFonts w:hint="eastAsia" w:ascii="宋体" w:hAnsi="宋体" w:eastAsia="宋体" w:cs="宋体"/>
          <w:color w:val="000000"/>
          <w:spacing w:val="14"/>
          <w:sz w:val="23"/>
          <w:szCs w:val="23"/>
        </w:rPr>
        <w:t>(</w:t>
      </w:r>
      <w:r>
        <w:rPr>
          <w:rFonts w:hint="default" w:ascii="Times New Roman" w:hAnsi="Times New Roman" w:eastAsia="Times New Roman" w:cs="Times New Roman"/>
          <w:color w:val="000000"/>
          <w:spacing w:val="14"/>
          <w:sz w:val="23"/>
          <w:szCs w:val="23"/>
        </w:rPr>
        <w:t>10</w:t>
      </w:r>
      <w:r>
        <w:rPr>
          <w:rFonts w:hint="eastAsia" w:ascii="宋体" w:hAnsi="宋体" w:eastAsia="宋体" w:cs="宋体"/>
          <w:color w:val="000000"/>
          <w:spacing w:val="14"/>
          <w:sz w:val="23"/>
          <w:szCs w:val="23"/>
        </w:rPr>
        <w:t>) 厂区布局发生重大变化；</w:t>
      </w:r>
    </w:p>
    <w:p>
      <w:pPr>
        <w:pStyle w:val="2"/>
        <w:keepNext w:val="0"/>
        <w:keepLines w:val="0"/>
        <w:widowControl/>
        <w:suppressLineNumbers w:val="0"/>
        <w:spacing w:before="277" w:beforeAutospacing="0" w:after="0" w:afterAutospacing="1" w:line="11" w:lineRule="atLeast"/>
        <w:ind w:left="514" w:right="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11</w:t>
      </w:r>
      <w:r>
        <w:rPr>
          <w:rFonts w:hint="eastAsia" w:ascii="宋体" w:hAnsi="宋体" w:eastAsia="宋体" w:cs="宋体"/>
          <w:color w:val="000000"/>
          <w:spacing w:val="13"/>
          <w:sz w:val="23"/>
          <w:szCs w:val="23"/>
        </w:rPr>
        <w:t>) 应急预案管理部门要求修订的</w:t>
      </w:r>
      <w:r>
        <w:rPr>
          <w:rFonts w:hint="eastAsia" w:ascii="宋体" w:hAnsi="宋体" w:eastAsia="宋体" w:cs="宋体"/>
          <w:color w:val="000000"/>
          <w:spacing w:val="10"/>
          <w:sz w:val="23"/>
          <w:szCs w:val="23"/>
        </w:rPr>
        <w:t>。</w:t>
      </w:r>
    </w:p>
    <w:p>
      <w:pPr>
        <w:pStyle w:val="2"/>
        <w:keepNext w:val="0"/>
        <w:keepLines w:val="0"/>
        <w:widowControl/>
        <w:suppressLineNumbers w:val="0"/>
        <w:spacing w:before="277" w:beforeAutospacing="0" w:after="0" w:afterAutospacing="1" w:line="11" w:lineRule="atLeast"/>
        <w:ind w:left="506" w:right="0"/>
      </w:pPr>
      <w:r>
        <w:rPr>
          <w:rFonts w:hint="eastAsia" w:ascii="宋体" w:hAnsi="宋体" w:eastAsia="宋体" w:cs="宋体"/>
          <w:color w:val="000000"/>
          <w:spacing w:val="10"/>
          <w:sz w:val="23"/>
          <w:szCs w:val="23"/>
        </w:rPr>
        <w:t>更新的</w:t>
      </w:r>
      <w:r>
        <w:rPr>
          <w:rFonts w:hint="eastAsia" w:ascii="宋体" w:hAnsi="宋体" w:eastAsia="宋体" w:cs="宋体"/>
          <w:color w:val="000000"/>
          <w:spacing w:val="5"/>
          <w:sz w:val="23"/>
          <w:szCs w:val="23"/>
        </w:rPr>
        <w:t>预案在 </w:t>
      </w:r>
      <w:r>
        <w:rPr>
          <w:rFonts w:hint="default" w:ascii="Times New Roman" w:hAnsi="Times New Roman" w:eastAsia="Times New Roman" w:cs="Times New Roman"/>
          <w:color w:val="000000"/>
          <w:spacing w:val="5"/>
          <w:sz w:val="23"/>
          <w:szCs w:val="23"/>
        </w:rPr>
        <w:t xml:space="preserve">7 </w:t>
      </w:r>
      <w:r>
        <w:rPr>
          <w:rFonts w:hint="eastAsia" w:ascii="宋体" w:hAnsi="宋体" w:eastAsia="宋体" w:cs="宋体"/>
          <w:color w:val="000000"/>
          <w:spacing w:val="5"/>
          <w:sz w:val="23"/>
          <w:szCs w:val="23"/>
        </w:rPr>
        <w:t>日内报有关部门，更新原备案。</w:t>
      </w:r>
    </w:p>
    <w:p>
      <w:pPr>
        <w:pStyle w:val="2"/>
        <w:keepNext w:val="0"/>
        <w:keepLines w:val="0"/>
        <w:widowControl/>
        <w:suppressLineNumbers w:val="0"/>
        <w:spacing w:before="264" w:beforeAutospacing="0" w:after="0" w:afterAutospacing="1" w:line="11" w:lineRule="atLeast"/>
        <w:ind w:left="33" w:right="0"/>
      </w:pPr>
      <w:r>
        <w:rPr>
          <w:rFonts w:hint="default" w:ascii="Times New Roman" w:hAnsi="Times New Roman" w:eastAsia="Times New Roman" w:cs="Times New Roman"/>
          <w:b/>
          <w:bCs/>
          <w:color w:val="000000"/>
          <w:spacing w:val="11"/>
          <w:sz w:val="29"/>
          <w:szCs w:val="29"/>
        </w:rPr>
        <w:t>1</w:t>
      </w:r>
      <w:r>
        <w:rPr>
          <w:rFonts w:hint="default" w:ascii="Times New Roman" w:hAnsi="Times New Roman" w:eastAsia="Times New Roman" w:cs="Times New Roman"/>
          <w:b/>
          <w:bCs/>
          <w:color w:val="000000"/>
          <w:spacing w:val="7"/>
          <w:sz w:val="29"/>
          <w:szCs w:val="29"/>
        </w:rPr>
        <w:t>5.2</w:t>
      </w:r>
      <w:r>
        <w:rPr>
          <w:rFonts w:hint="default" w:ascii="Times New Roman" w:hAnsi="Times New Roman" w:eastAsia="Times New Roman" w:cs="Times New Roman"/>
          <w:color w:val="000000"/>
          <w:spacing w:val="7"/>
          <w:sz w:val="29"/>
          <w:szCs w:val="29"/>
        </w:rPr>
        <w:t> </w:t>
      </w:r>
      <w:r>
        <w:rPr>
          <w:rFonts w:hint="eastAsia" w:ascii="宋体" w:hAnsi="宋体" w:eastAsia="宋体" w:cs="宋体"/>
          <w:color w:val="000000"/>
          <w:spacing w:val="7"/>
          <w:sz w:val="29"/>
          <w:szCs w:val="29"/>
        </w:rPr>
        <w:t>应急预案更改修订程序</w:t>
      </w:r>
    </w:p>
    <w:p>
      <w:pPr>
        <w:pStyle w:val="2"/>
        <w:keepNext w:val="0"/>
        <w:keepLines w:val="0"/>
        <w:widowControl/>
        <w:suppressLineNumbers w:val="0"/>
        <w:spacing w:before="75" w:beforeAutospacing="0" w:after="0" w:afterAutospacing="1" w:line="23" w:lineRule="atLeast"/>
        <w:ind w:left="26" w:right="0" w:firstLine="477"/>
      </w:pPr>
      <w:r>
        <w:rPr>
          <w:rFonts w:hint="eastAsia" w:ascii="宋体" w:hAnsi="宋体" w:eastAsia="宋体" w:cs="宋体"/>
          <w:color w:val="000000"/>
          <w:spacing w:val="8"/>
          <w:sz w:val="23"/>
          <w:szCs w:val="23"/>
        </w:rPr>
        <w:t>应急预案的修订由企业根据上述情况的变化和原因，向企业领导提出申请</w:t>
      </w:r>
      <w:r>
        <w:rPr>
          <w:rFonts w:hint="eastAsia" w:ascii="宋体" w:hAnsi="宋体" w:eastAsia="宋体" w:cs="宋体"/>
          <w:color w:val="000000"/>
          <w:spacing w:val="6"/>
          <w:sz w:val="23"/>
          <w:szCs w:val="23"/>
        </w:rPr>
        <w:t>，</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说</w:t>
      </w:r>
      <w:r>
        <w:rPr>
          <w:rFonts w:hint="eastAsia" w:ascii="宋体" w:hAnsi="宋体" w:eastAsia="宋体" w:cs="宋体"/>
          <w:color w:val="000000"/>
          <w:spacing w:val="9"/>
          <w:sz w:val="23"/>
          <w:szCs w:val="23"/>
        </w:rPr>
        <w:t>明修改原因，经授权后组织修订，并将修改后的文件传递给相关部门。</w:t>
      </w:r>
    </w:p>
    <w:p>
      <w:pPr>
        <w:pStyle w:val="2"/>
        <w:keepNext w:val="0"/>
        <w:keepLines w:val="0"/>
        <w:widowControl/>
        <w:suppressLineNumbers w:val="0"/>
        <w:spacing w:before="1" w:beforeAutospacing="0" w:after="0" w:afterAutospacing="1" w:line="11" w:lineRule="atLeast"/>
        <w:ind w:left="505" w:right="0"/>
      </w:pPr>
      <w:r>
        <w:rPr>
          <w:rFonts w:hint="eastAsia" w:ascii="宋体" w:hAnsi="宋体" w:eastAsia="宋体" w:cs="宋体"/>
          <w:color w:val="000000"/>
          <w:spacing w:val="16"/>
          <w:sz w:val="23"/>
          <w:szCs w:val="23"/>
        </w:rPr>
        <w:t>预案修</w:t>
      </w:r>
      <w:r>
        <w:rPr>
          <w:rFonts w:hint="eastAsia" w:ascii="宋体" w:hAnsi="宋体" w:eastAsia="宋体" w:cs="宋体"/>
          <w:color w:val="000000"/>
          <w:spacing w:val="8"/>
          <w:sz w:val="23"/>
          <w:szCs w:val="23"/>
        </w:rPr>
        <w:t>订应建立修改记录 (包括修改日期、页码、内容、修改人) 。</w:t>
      </w:r>
    </w:p>
    <w:p>
      <w:pPr>
        <w:pStyle w:val="2"/>
        <w:keepNext w:val="0"/>
        <w:keepLines w:val="0"/>
        <w:widowControl/>
        <w:suppressLineNumbers w:val="0"/>
        <w:spacing w:before="222" w:beforeAutospacing="0" w:after="0" w:afterAutospacing="1" w:line="11" w:lineRule="atLeast"/>
        <w:ind w:left="20" w:right="0"/>
      </w:pPr>
      <w:r>
        <w:rPr>
          <w:rFonts w:hint="default" w:ascii="Times New Roman" w:hAnsi="Times New Roman" w:eastAsia="Times New Roman" w:cs="Times New Roman"/>
          <w:b/>
          <w:bCs/>
          <w:color w:val="000000"/>
          <w:spacing w:val="10"/>
          <w:sz w:val="31"/>
          <w:szCs w:val="31"/>
        </w:rPr>
        <w:t>1</w:t>
      </w:r>
      <w:r>
        <w:rPr>
          <w:rFonts w:hint="default" w:ascii="Times New Roman" w:hAnsi="Times New Roman" w:eastAsia="Times New Roman" w:cs="Times New Roman"/>
          <w:b/>
          <w:bCs/>
          <w:color w:val="000000"/>
          <w:spacing w:val="5"/>
          <w:sz w:val="31"/>
          <w:szCs w:val="31"/>
        </w:rPr>
        <w:t>6</w:t>
      </w:r>
      <w:r>
        <w:rPr>
          <w:rFonts w:hint="default" w:ascii="Times New Roman" w:hAnsi="Times New Roman" w:eastAsia="Times New Roman" w:cs="Times New Roman"/>
          <w:color w:val="000000"/>
          <w:spacing w:val="5"/>
          <w:sz w:val="31"/>
          <w:szCs w:val="31"/>
        </w:rPr>
        <w:t> </w:t>
      </w:r>
      <w:r>
        <w:rPr>
          <w:rFonts w:hint="eastAsia" w:ascii="宋体" w:hAnsi="宋体" w:eastAsia="宋体" w:cs="宋体"/>
          <w:color w:val="000000"/>
          <w:spacing w:val="5"/>
          <w:sz w:val="31"/>
          <w:szCs w:val="31"/>
        </w:rPr>
        <w:t>术语和定义</w:t>
      </w:r>
    </w:p>
    <w:p>
      <w:pPr>
        <w:pStyle w:val="2"/>
        <w:keepNext w:val="0"/>
        <w:keepLines w:val="0"/>
        <w:widowControl/>
        <w:suppressLineNumbers w:val="0"/>
        <w:spacing w:before="75" w:beforeAutospacing="0" w:after="0" w:afterAutospacing="1" w:line="22" w:lineRule="atLeast"/>
        <w:ind w:left="10" w:right="80" w:firstLine="489"/>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4"/>
          <w:sz w:val="23"/>
          <w:szCs w:val="23"/>
        </w:rPr>
        <w:t>1</w:t>
      </w:r>
      <w:r>
        <w:rPr>
          <w:rFonts w:hint="eastAsia" w:ascii="宋体" w:hAnsi="宋体" w:eastAsia="宋体" w:cs="宋体"/>
          <w:color w:val="000000"/>
          <w:spacing w:val="14"/>
          <w:sz w:val="23"/>
          <w:szCs w:val="23"/>
        </w:rPr>
        <w:t>) 环境事件：是指由于违反环境保护法律法规的经济、社会活动与行为，以及</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意外</w:t>
      </w:r>
      <w:r>
        <w:rPr>
          <w:rFonts w:hint="eastAsia" w:ascii="宋体" w:hAnsi="宋体" w:eastAsia="宋体" w:cs="宋体"/>
          <w:color w:val="000000"/>
          <w:spacing w:val="8"/>
          <w:sz w:val="23"/>
          <w:szCs w:val="23"/>
        </w:rPr>
        <w:t>因素的影响或不可抗拒的自然灾害等原因致使环境受到污染，人体健康受到危害，</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社</w:t>
      </w:r>
      <w:r>
        <w:rPr>
          <w:rFonts w:hint="eastAsia" w:ascii="宋体" w:hAnsi="宋体" w:eastAsia="宋体" w:cs="宋体"/>
          <w:color w:val="000000"/>
          <w:spacing w:val="9"/>
          <w:sz w:val="23"/>
          <w:szCs w:val="23"/>
        </w:rPr>
        <w:t>会经济与人民群众财产受到损失，造成不良社会影响的突发性事件。</w:t>
      </w:r>
    </w:p>
    <w:p>
      <w:pPr>
        <w:pStyle w:val="2"/>
        <w:keepNext w:val="0"/>
        <w:keepLines w:val="0"/>
        <w:widowControl/>
        <w:suppressLineNumbers w:val="0"/>
        <w:spacing w:before="1" w:beforeAutospacing="0" w:after="0" w:afterAutospacing="1" w:line="22" w:lineRule="atLeast"/>
        <w:ind w:left="8" w:right="80" w:firstLine="491"/>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4"/>
          <w:sz w:val="23"/>
          <w:szCs w:val="23"/>
        </w:rPr>
        <w:t>2</w:t>
      </w:r>
      <w:r>
        <w:rPr>
          <w:rFonts w:hint="eastAsia" w:ascii="宋体" w:hAnsi="宋体" w:eastAsia="宋体" w:cs="宋体"/>
          <w:color w:val="000000"/>
          <w:spacing w:val="14"/>
          <w:sz w:val="23"/>
          <w:szCs w:val="23"/>
        </w:rPr>
        <w:t>) 突发环境事件：指突然发生，造成或者可能造成重大人员伤亡、重大财产损</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失和</w:t>
      </w:r>
      <w:r>
        <w:rPr>
          <w:rFonts w:hint="eastAsia" w:ascii="宋体" w:hAnsi="宋体" w:eastAsia="宋体" w:cs="宋体"/>
          <w:color w:val="000000"/>
          <w:spacing w:val="10"/>
          <w:sz w:val="23"/>
          <w:szCs w:val="23"/>
        </w:rPr>
        <w:t>对</w:t>
      </w:r>
      <w:r>
        <w:rPr>
          <w:rFonts w:hint="eastAsia" w:ascii="宋体" w:hAnsi="宋体" w:eastAsia="宋体" w:cs="宋体"/>
          <w:color w:val="000000"/>
          <w:spacing w:val="8"/>
          <w:sz w:val="23"/>
          <w:szCs w:val="23"/>
        </w:rPr>
        <w:t>全国或者某一地区的经济社会稳定、政治安定构成重大威胁和损害，有重大社会</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影</w:t>
      </w:r>
      <w:r>
        <w:rPr>
          <w:rFonts w:hint="eastAsia" w:ascii="宋体" w:hAnsi="宋体" w:eastAsia="宋体" w:cs="宋体"/>
          <w:color w:val="000000"/>
          <w:spacing w:val="10"/>
          <w:sz w:val="23"/>
          <w:szCs w:val="23"/>
        </w:rPr>
        <w:t>响</w:t>
      </w:r>
      <w:r>
        <w:rPr>
          <w:rFonts w:hint="eastAsia" w:ascii="宋体" w:hAnsi="宋体" w:eastAsia="宋体" w:cs="宋体"/>
          <w:color w:val="000000"/>
          <w:spacing w:val="8"/>
          <w:sz w:val="23"/>
          <w:szCs w:val="23"/>
        </w:rPr>
        <w:t>的涉及公共安全的环境事件。</w:t>
      </w:r>
    </w:p>
    <w:p>
      <w:pPr>
        <w:pStyle w:val="2"/>
        <w:keepNext w:val="0"/>
        <w:keepLines w:val="0"/>
        <w:widowControl/>
        <w:suppressLineNumbers w:val="0"/>
        <w:spacing w:before="2" w:beforeAutospacing="0" w:after="0" w:afterAutospacing="1" w:line="22" w:lineRule="atLeast"/>
        <w:ind w:left="9" w:right="120" w:firstLine="490"/>
      </w:pPr>
      <w:r>
        <w:rPr>
          <w:rFonts w:hint="eastAsia" w:ascii="宋体" w:hAnsi="宋体" w:eastAsia="宋体" w:cs="宋体"/>
          <w:color w:val="000000"/>
          <w:spacing w:val="13"/>
          <w:sz w:val="23"/>
          <w:szCs w:val="23"/>
        </w:rPr>
        <w:t>(</w:t>
      </w:r>
      <w:r>
        <w:rPr>
          <w:rFonts w:hint="default" w:ascii="Times New Roman" w:hAnsi="Times New Roman" w:eastAsia="Times New Roman" w:cs="Times New Roman"/>
          <w:color w:val="000000"/>
          <w:spacing w:val="13"/>
          <w:sz w:val="23"/>
          <w:szCs w:val="23"/>
        </w:rPr>
        <w:t>3</w:t>
      </w:r>
      <w:r>
        <w:rPr>
          <w:rFonts w:hint="eastAsia" w:ascii="宋体" w:hAnsi="宋体" w:eastAsia="宋体" w:cs="宋体"/>
          <w:color w:val="000000"/>
          <w:spacing w:val="13"/>
          <w:sz w:val="23"/>
          <w:szCs w:val="23"/>
        </w:rPr>
        <w:t>) 突发环境事件应急预案：是指针对可能发生的突发环境事件，为确保迅速、</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有</w:t>
      </w:r>
      <w:r>
        <w:rPr>
          <w:rFonts w:hint="eastAsia" w:ascii="宋体" w:hAnsi="宋体" w:eastAsia="宋体" w:cs="宋体"/>
          <w:color w:val="000000"/>
          <w:spacing w:val="15"/>
          <w:sz w:val="23"/>
          <w:szCs w:val="23"/>
        </w:rPr>
        <w:t>序</w:t>
      </w:r>
      <w:r>
        <w:rPr>
          <w:rFonts w:hint="eastAsia" w:ascii="宋体" w:hAnsi="宋体" w:eastAsia="宋体" w:cs="宋体"/>
          <w:color w:val="000000"/>
          <w:spacing w:val="9"/>
          <w:sz w:val="23"/>
          <w:szCs w:val="23"/>
        </w:rPr>
        <w:t>、高效地开展应急处置，减少人员伤亡和经济损失而预先制定的计划或方案。</w:t>
      </w:r>
    </w:p>
    <w:p>
      <w:pPr>
        <w:pStyle w:val="2"/>
        <w:keepNext w:val="0"/>
        <w:keepLines w:val="0"/>
        <w:widowControl/>
        <w:suppressLineNumbers w:val="0"/>
        <w:spacing w:before="1" w:beforeAutospacing="0" w:after="0" w:afterAutospacing="1" w:line="22" w:lineRule="atLeast"/>
        <w:ind w:left="8" w:right="80" w:firstLine="491"/>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4"/>
          <w:sz w:val="23"/>
          <w:szCs w:val="23"/>
        </w:rPr>
        <w:t>4</w:t>
      </w:r>
      <w:r>
        <w:rPr>
          <w:rFonts w:hint="eastAsia" w:ascii="宋体" w:hAnsi="宋体" w:eastAsia="宋体" w:cs="宋体"/>
          <w:color w:val="000000"/>
          <w:spacing w:val="14"/>
          <w:sz w:val="23"/>
          <w:szCs w:val="23"/>
        </w:rPr>
        <w:t>) 环境应急：针对可能或已发生的突发环境事件需要立即采取某些超出正常工</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作程</w:t>
      </w:r>
      <w:r>
        <w:rPr>
          <w:rFonts w:hint="eastAsia" w:ascii="宋体" w:hAnsi="宋体" w:eastAsia="宋体" w:cs="宋体"/>
          <w:color w:val="000000"/>
          <w:spacing w:val="10"/>
          <w:sz w:val="23"/>
          <w:szCs w:val="23"/>
        </w:rPr>
        <w:t>序</w:t>
      </w:r>
      <w:r>
        <w:rPr>
          <w:rFonts w:hint="eastAsia" w:ascii="宋体" w:hAnsi="宋体" w:eastAsia="宋体" w:cs="宋体"/>
          <w:color w:val="000000"/>
          <w:spacing w:val="8"/>
          <w:sz w:val="23"/>
          <w:szCs w:val="23"/>
        </w:rPr>
        <w:t>的行动，以避免事件发生或减轻事件后果的状态，也称为紧急状态；同时也泛指</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立</w:t>
      </w:r>
      <w:r>
        <w:rPr>
          <w:rFonts w:hint="eastAsia" w:ascii="宋体" w:hAnsi="宋体" w:eastAsia="宋体" w:cs="宋体"/>
          <w:color w:val="000000"/>
          <w:spacing w:val="12"/>
          <w:sz w:val="23"/>
          <w:szCs w:val="23"/>
        </w:rPr>
        <w:t>即</w:t>
      </w:r>
      <w:r>
        <w:rPr>
          <w:rFonts w:hint="eastAsia" w:ascii="宋体" w:hAnsi="宋体" w:eastAsia="宋体" w:cs="宋体"/>
          <w:color w:val="000000"/>
          <w:spacing w:val="8"/>
          <w:sz w:val="23"/>
          <w:szCs w:val="23"/>
        </w:rPr>
        <w:t>采取超出正常工作程序的行动。</w:t>
      </w:r>
    </w:p>
    <w:p>
      <w:pPr>
        <w:pStyle w:val="2"/>
        <w:keepNext w:val="0"/>
        <w:keepLines w:val="0"/>
        <w:widowControl/>
        <w:suppressLineNumbers w:val="0"/>
        <w:spacing w:before="6" w:beforeAutospacing="0" w:after="0" w:afterAutospacing="1" w:line="22" w:lineRule="atLeast"/>
        <w:ind w:left="7" w:right="0" w:firstLine="492"/>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4"/>
          <w:sz w:val="23"/>
          <w:szCs w:val="23"/>
        </w:rPr>
        <w:t>5</w:t>
      </w:r>
      <w:r>
        <w:rPr>
          <w:rFonts w:hint="eastAsia" w:ascii="宋体" w:hAnsi="宋体" w:eastAsia="宋体" w:cs="宋体"/>
          <w:color w:val="000000"/>
          <w:spacing w:val="14"/>
          <w:sz w:val="23"/>
          <w:szCs w:val="23"/>
        </w:rPr>
        <w:t>) 预案分类：根据突发环境事件的发生过程、性质和机理，突发环境事件主要</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分为</w:t>
      </w:r>
      <w:r>
        <w:rPr>
          <w:rFonts w:hint="eastAsia" w:ascii="宋体" w:hAnsi="宋体" w:eastAsia="宋体" w:cs="宋体"/>
          <w:color w:val="000000"/>
          <w:spacing w:val="11"/>
          <w:sz w:val="23"/>
          <w:szCs w:val="23"/>
        </w:rPr>
        <w:t>三</w:t>
      </w:r>
      <w:r>
        <w:rPr>
          <w:rFonts w:hint="eastAsia" w:ascii="宋体" w:hAnsi="宋体" w:eastAsia="宋体" w:cs="宋体"/>
          <w:color w:val="000000"/>
          <w:spacing w:val="8"/>
          <w:sz w:val="23"/>
          <w:szCs w:val="23"/>
        </w:rPr>
        <w:t>类：突发环境事件、生物物种安全环境事件和辐射环境污染事件。突发环境事件</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包括重点</w:t>
      </w:r>
      <w:r>
        <w:rPr>
          <w:rFonts w:hint="eastAsia" w:ascii="宋体" w:hAnsi="宋体" w:eastAsia="宋体" w:cs="宋体"/>
          <w:color w:val="000000"/>
          <w:spacing w:val="5"/>
          <w:sz w:val="23"/>
          <w:szCs w:val="23"/>
        </w:rPr>
        <w:t>流</w:t>
      </w:r>
      <w:r>
        <w:rPr>
          <w:rFonts w:hint="eastAsia" w:ascii="宋体" w:hAnsi="宋体" w:eastAsia="宋体" w:cs="宋体"/>
          <w:color w:val="000000"/>
          <w:spacing w:val="4"/>
          <w:sz w:val="23"/>
          <w:szCs w:val="23"/>
        </w:rPr>
        <w:t>域、敏感水域水环境污染事件；重点城市光化学烟雾污染事件；危险化学品、</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废弃</w:t>
      </w:r>
      <w:r>
        <w:rPr>
          <w:rFonts w:hint="eastAsia" w:ascii="宋体" w:hAnsi="宋体" w:eastAsia="宋体" w:cs="宋体"/>
          <w:color w:val="000000"/>
          <w:spacing w:val="11"/>
          <w:sz w:val="23"/>
          <w:szCs w:val="23"/>
        </w:rPr>
        <w:t>化</w:t>
      </w:r>
      <w:r>
        <w:rPr>
          <w:rFonts w:hint="eastAsia" w:ascii="宋体" w:hAnsi="宋体" w:eastAsia="宋体" w:cs="宋体"/>
          <w:color w:val="000000"/>
          <w:spacing w:val="8"/>
          <w:sz w:val="23"/>
          <w:szCs w:val="23"/>
        </w:rPr>
        <w:t>学品污染事件；海上石油勘探开发溢油事件；突发船舶污染事件等。生物物种安</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全环境事</w:t>
      </w:r>
      <w:r>
        <w:rPr>
          <w:rFonts w:hint="eastAsia" w:ascii="宋体" w:hAnsi="宋体" w:eastAsia="宋体" w:cs="宋体"/>
          <w:color w:val="000000"/>
          <w:spacing w:val="5"/>
          <w:sz w:val="23"/>
          <w:szCs w:val="23"/>
        </w:rPr>
        <w:t>件</w:t>
      </w:r>
      <w:r>
        <w:rPr>
          <w:rFonts w:hint="eastAsia" w:ascii="宋体" w:hAnsi="宋体" w:eastAsia="宋体" w:cs="宋体"/>
          <w:color w:val="000000"/>
          <w:spacing w:val="4"/>
          <w:sz w:val="23"/>
          <w:szCs w:val="23"/>
        </w:rPr>
        <w:t>主要是指生物物种受到不当采集、猎杀、走私、非法携带出入境或合作交换、</w:t>
      </w:r>
      <w:r>
        <w:rPr>
          <w:rFonts w:hint="eastAsia" w:ascii="宋体" w:hAnsi="宋体" w:eastAsia="宋体" w:cs="宋体"/>
          <w:color w:val="000000"/>
          <w:sz w:val="23"/>
          <w:szCs w:val="23"/>
        </w:rPr>
        <w:t> </w:t>
      </w:r>
      <w:r>
        <w:rPr>
          <w:rFonts w:hint="eastAsia" w:ascii="宋体" w:hAnsi="宋体" w:eastAsia="宋体" w:cs="宋体"/>
          <w:color w:val="000000"/>
          <w:spacing w:val="15"/>
          <w:sz w:val="23"/>
          <w:szCs w:val="23"/>
        </w:rPr>
        <w:t>工程建设危害以及外来入侵物种对生物多样性造成损失和对生态环境造成威胁和危</w:t>
      </w:r>
      <w:r>
        <w:rPr>
          <w:rFonts w:hint="eastAsia" w:ascii="宋体" w:hAnsi="宋体" w:eastAsia="宋体" w:cs="宋体"/>
          <w:color w:val="000000"/>
          <w:spacing w:val="13"/>
          <w:sz w:val="23"/>
          <w:szCs w:val="23"/>
        </w:rPr>
        <w:t>害</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事件</w:t>
      </w:r>
      <w:r>
        <w:rPr>
          <w:rFonts w:hint="eastAsia" w:ascii="宋体" w:hAnsi="宋体" w:eastAsia="宋体" w:cs="宋体"/>
          <w:color w:val="000000"/>
          <w:spacing w:val="11"/>
          <w:sz w:val="23"/>
          <w:szCs w:val="23"/>
        </w:rPr>
        <w:t>。</w:t>
      </w:r>
      <w:r>
        <w:rPr>
          <w:rFonts w:hint="eastAsia" w:ascii="宋体" w:hAnsi="宋体" w:eastAsia="宋体" w:cs="宋体"/>
          <w:color w:val="000000"/>
          <w:spacing w:val="8"/>
          <w:sz w:val="23"/>
          <w:szCs w:val="23"/>
        </w:rPr>
        <w:t>辐射环境污染事件包括放射性同位素、放射源、辐射装置、放射性废物辐射污染</w:t>
      </w:r>
      <w:r>
        <w:rPr>
          <w:rFonts w:hint="eastAsia" w:ascii="宋体" w:hAnsi="宋体" w:eastAsia="宋体" w:cs="宋体"/>
          <w:color w:val="000000"/>
          <w:sz w:val="23"/>
          <w:szCs w:val="23"/>
        </w:rPr>
        <w:t> </w:t>
      </w:r>
      <w:r>
        <w:rPr>
          <w:rFonts w:hint="eastAsia" w:ascii="宋体" w:hAnsi="宋体" w:eastAsia="宋体" w:cs="宋体"/>
          <w:color w:val="000000"/>
          <w:spacing w:val="4"/>
          <w:sz w:val="23"/>
          <w:szCs w:val="23"/>
        </w:rPr>
        <w:t>事件</w:t>
      </w:r>
      <w:r>
        <w:rPr>
          <w:rFonts w:hint="eastAsia" w:ascii="宋体" w:hAnsi="宋体" w:eastAsia="宋体" w:cs="宋体"/>
          <w:color w:val="000000"/>
          <w:spacing w:val="3"/>
          <w:sz w:val="23"/>
          <w:szCs w:val="23"/>
        </w:rPr>
        <w:t>。</w:t>
      </w:r>
    </w:p>
    <w:p>
      <w:pPr>
        <w:pStyle w:val="2"/>
        <w:keepNext w:val="0"/>
        <w:keepLines w:val="0"/>
        <w:widowControl/>
        <w:suppressLineNumbers w:val="0"/>
        <w:spacing w:before="2" w:beforeAutospacing="0" w:after="0" w:afterAutospacing="1" w:line="22" w:lineRule="atLeast"/>
        <w:ind w:left="8" w:right="80" w:firstLine="491"/>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4"/>
          <w:sz w:val="23"/>
          <w:szCs w:val="23"/>
        </w:rPr>
        <w:t>6</w:t>
      </w:r>
      <w:r>
        <w:rPr>
          <w:rFonts w:hint="eastAsia" w:ascii="宋体" w:hAnsi="宋体" w:eastAsia="宋体" w:cs="宋体"/>
          <w:color w:val="000000"/>
          <w:spacing w:val="14"/>
          <w:sz w:val="23"/>
          <w:szCs w:val="23"/>
        </w:rPr>
        <w:t>) 泄漏处理：泄漏处理是指对危险化学品、危险废物、放射性物质、有毒气体</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等污</w:t>
      </w:r>
      <w:r>
        <w:rPr>
          <w:rFonts w:hint="eastAsia" w:ascii="宋体" w:hAnsi="宋体" w:eastAsia="宋体" w:cs="宋体"/>
          <w:color w:val="000000"/>
          <w:spacing w:val="10"/>
          <w:sz w:val="23"/>
          <w:szCs w:val="23"/>
        </w:rPr>
        <w:t>染</w:t>
      </w:r>
      <w:r>
        <w:rPr>
          <w:rFonts w:hint="eastAsia" w:ascii="宋体" w:hAnsi="宋体" w:eastAsia="宋体" w:cs="宋体"/>
          <w:color w:val="000000"/>
          <w:spacing w:val="8"/>
          <w:sz w:val="23"/>
          <w:szCs w:val="23"/>
        </w:rPr>
        <w:t>源因事件发生泄漏时所采取的应急处置措施。泄漏处理要及时、得当，避免重大</w:t>
      </w:r>
      <w:r>
        <w:rPr>
          <w:rFonts w:hint="eastAsia" w:ascii="宋体" w:hAnsi="宋体" w:eastAsia="宋体" w:cs="宋体"/>
          <w:color w:val="000000"/>
          <w:sz w:val="23"/>
          <w:szCs w:val="23"/>
        </w:rPr>
        <w:t> </w:t>
      </w:r>
      <w:r>
        <w:rPr>
          <w:rFonts w:hint="eastAsia" w:ascii="宋体" w:hAnsi="宋体" w:eastAsia="宋体" w:cs="宋体"/>
          <w:color w:val="000000"/>
          <w:spacing w:val="18"/>
          <w:sz w:val="23"/>
          <w:szCs w:val="23"/>
        </w:rPr>
        <w:t>事</w:t>
      </w:r>
      <w:r>
        <w:rPr>
          <w:rFonts w:hint="eastAsia" w:ascii="宋体" w:hAnsi="宋体" w:eastAsia="宋体" w:cs="宋体"/>
          <w:color w:val="000000"/>
          <w:spacing w:val="9"/>
          <w:sz w:val="23"/>
          <w:szCs w:val="23"/>
        </w:rPr>
        <w:t>件的发生。泄漏处理一般分为泄漏源控制和泄漏物处置两部分。</w:t>
      </w:r>
    </w:p>
    <w:p>
      <w:pPr>
        <w:pStyle w:val="2"/>
        <w:keepNext w:val="0"/>
        <w:keepLines w:val="0"/>
        <w:widowControl/>
        <w:suppressLineNumbers w:val="0"/>
        <w:spacing w:before="0" w:beforeAutospacing="1" w:after="0" w:afterAutospacing="1" w:line="11" w:lineRule="atLeast"/>
        <w:ind w:left="499" w:right="0"/>
      </w:pPr>
      <w:r>
        <w:rPr>
          <w:rFonts w:hint="eastAsia" w:ascii="宋体" w:hAnsi="宋体" w:eastAsia="宋体" w:cs="宋体"/>
          <w:color w:val="000000"/>
          <w:spacing w:val="22"/>
          <w:sz w:val="23"/>
          <w:szCs w:val="23"/>
        </w:rPr>
        <w:t>(</w:t>
      </w:r>
      <w:r>
        <w:rPr>
          <w:rFonts w:hint="default" w:ascii="Times New Roman" w:hAnsi="Times New Roman" w:eastAsia="Times New Roman" w:cs="Times New Roman"/>
          <w:color w:val="000000"/>
          <w:spacing w:val="16"/>
          <w:sz w:val="23"/>
          <w:szCs w:val="23"/>
        </w:rPr>
        <w:t>7</w:t>
      </w:r>
      <w:r>
        <w:rPr>
          <w:rFonts w:hint="eastAsia" w:ascii="宋体" w:hAnsi="宋体" w:eastAsia="宋体" w:cs="宋体"/>
          <w:color w:val="000000"/>
          <w:spacing w:val="11"/>
          <w:sz w:val="23"/>
          <w:szCs w:val="23"/>
        </w:rPr>
        <w:t>) 环境风险：是指突发环境事件对环境 (或健康) 的危险程度。</w:t>
      </w:r>
    </w:p>
    <w:p>
      <w:pPr>
        <w:pStyle w:val="2"/>
        <w:keepNext w:val="0"/>
        <w:keepLines w:val="0"/>
        <w:widowControl/>
        <w:suppressLineNumbers w:val="0"/>
        <w:spacing w:before="276" w:beforeAutospacing="0" w:after="0" w:afterAutospacing="1" w:line="11" w:lineRule="atLeast"/>
        <w:ind w:left="499" w:right="0"/>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4"/>
          <w:sz w:val="23"/>
          <w:szCs w:val="23"/>
        </w:rPr>
        <w:t>8</w:t>
      </w:r>
      <w:r>
        <w:rPr>
          <w:rFonts w:hint="eastAsia" w:ascii="宋体" w:hAnsi="宋体" w:eastAsia="宋体" w:cs="宋体"/>
          <w:color w:val="000000"/>
          <w:spacing w:val="14"/>
          <w:sz w:val="23"/>
          <w:szCs w:val="23"/>
        </w:rPr>
        <w:t>) 危险源：是指可能导致伤害或疾病、财产损失、环境破坏或这些情况组合的</w:t>
      </w:r>
      <w:r>
        <w:rPr>
          <w:rFonts w:hint="eastAsia" w:ascii="宋体" w:hAnsi="宋体" w:eastAsia="宋体" w:cs="宋体"/>
          <w:spacing w:val="10"/>
          <w:sz w:val="23"/>
          <w:szCs w:val="23"/>
        </w:rPr>
        <w:t>根</w:t>
      </w:r>
      <w:r>
        <w:rPr>
          <w:rFonts w:hint="eastAsia" w:ascii="宋体" w:hAnsi="宋体" w:eastAsia="宋体" w:cs="宋体"/>
          <w:spacing w:val="6"/>
          <w:sz w:val="23"/>
          <w:szCs w:val="23"/>
        </w:rPr>
        <w:t>源或状态。</w:t>
      </w:r>
    </w:p>
    <w:p>
      <w:pPr>
        <w:pStyle w:val="2"/>
        <w:keepNext w:val="0"/>
        <w:keepLines w:val="0"/>
        <w:widowControl/>
        <w:suppressLineNumbers w:val="0"/>
        <w:spacing w:before="280" w:beforeAutospacing="0" w:after="0" w:afterAutospacing="1" w:line="22" w:lineRule="atLeast"/>
        <w:ind w:left="8" w:right="1" w:firstLine="491"/>
      </w:pPr>
      <w:r>
        <w:rPr>
          <w:rFonts w:hint="eastAsia" w:ascii="宋体" w:hAnsi="宋体" w:eastAsia="宋体" w:cs="宋体"/>
          <w:color w:val="000000"/>
          <w:spacing w:val="16"/>
          <w:sz w:val="23"/>
          <w:szCs w:val="23"/>
        </w:rPr>
        <w:t>(</w:t>
      </w:r>
      <w:r>
        <w:rPr>
          <w:rFonts w:hint="default" w:ascii="Times New Roman" w:hAnsi="Times New Roman" w:eastAsia="Times New Roman" w:cs="Times New Roman"/>
          <w:color w:val="000000"/>
          <w:spacing w:val="14"/>
          <w:sz w:val="23"/>
          <w:szCs w:val="23"/>
        </w:rPr>
        <w:t>9</w:t>
      </w:r>
      <w:r>
        <w:rPr>
          <w:rFonts w:hint="eastAsia" w:ascii="宋体" w:hAnsi="宋体" w:eastAsia="宋体" w:cs="宋体"/>
          <w:color w:val="000000"/>
          <w:spacing w:val="14"/>
          <w:sz w:val="23"/>
          <w:szCs w:val="23"/>
        </w:rPr>
        <w:t>) 环境敏感区：根据《建设项目环境影响评价分类管理名录》规定，指依法设</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立的</w:t>
      </w:r>
      <w:r>
        <w:rPr>
          <w:rFonts w:hint="eastAsia" w:ascii="宋体" w:hAnsi="宋体" w:eastAsia="宋体" w:cs="宋体"/>
          <w:color w:val="000000"/>
          <w:spacing w:val="10"/>
          <w:sz w:val="23"/>
          <w:szCs w:val="23"/>
        </w:rPr>
        <w:t>各</w:t>
      </w:r>
      <w:r>
        <w:rPr>
          <w:rFonts w:hint="eastAsia" w:ascii="宋体" w:hAnsi="宋体" w:eastAsia="宋体" w:cs="宋体"/>
          <w:color w:val="000000"/>
          <w:spacing w:val="8"/>
          <w:sz w:val="23"/>
          <w:szCs w:val="23"/>
        </w:rPr>
        <w:t>级各类自然、文化保护地，以及对建设项目的某类污染因子或者生态影响因子特</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别</w:t>
      </w:r>
      <w:r>
        <w:rPr>
          <w:rFonts w:hint="eastAsia" w:ascii="宋体" w:hAnsi="宋体" w:eastAsia="宋体" w:cs="宋体"/>
          <w:color w:val="000000"/>
          <w:spacing w:val="7"/>
          <w:sz w:val="23"/>
          <w:szCs w:val="23"/>
        </w:rPr>
        <w:t>敏感的区域。</w:t>
      </w:r>
    </w:p>
    <w:p>
      <w:pPr>
        <w:pStyle w:val="2"/>
        <w:keepNext w:val="0"/>
        <w:keepLines w:val="0"/>
        <w:widowControl/>
        <w:suppressLineNumbers w:val="0"/>
        <w:spacing w:before="2" w:beforeAutospacing="0" w:after="0" w:afterAutospacing="1" w:line="22" w:lineRule="atLeast"/>
        <w:ind w:left="6" w:right="1" w:firstLine="493"/>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1</w:t>
      </w:r>
      <w:r>
        <w:rPr>
          <w:rFonts w:hint="default" w:ascii="Times New Roman" w:hAnsi="Times New Roman" w:eastAsia="Times New Roman" w:cs="Times New Roman"/>
          <w:color w:val="000000"/>
          <w:spacing w:val="16"/>
          <w:sz w:val="23"/>
          <w:szCs w:val="23"/>
        </w:rPr>
        <w:t>0</w:t>
      </w:r>
      <w:r>
        <w:rPr>
          <w:rFonts w:hint="eastAsia" w:ascii="宋体" w:hAnsi="宋体" w:eastAsia="宋体" w:cs="宋体"/>
          <w:color w:val="000000"/>
          <w:spacing w:val="10"/>
          <w:sz w:val="23"/>
          <w:szCs w:val="23"/>
        </w:rPr>
        <w:t>) 应急监测：指在环境应急情况下，为发现和查明环境污染情况和污染范围而</w:t>
      </w:r>
      <w:r>
        <w:rPr>
          <w:rFonts w:hint="eastAsia" w:ascii="宋体" w:hAnsi="宋体" w:eastAsia="宋体" w:cs="宋体"/>
          <w:color w:val="000000"/>
          <w:sz w:val="23"/>
          <w:szCs w:val="23"/>
        </w:rPr>
        <w:t> </w:t>
      </w:r>
      <w:r>
        <w:rPr>
          <w:rFonts w:hint="eastAsia" w:ascii="宋体" w:hAnsi="宋体" w:eastAsia="宋体" w:cs="宋体"/>
          <w:color w:val="000000"/>
          <w:spacing w:val="11"/>
          <w:sz w:val="23"/>
          <w:szCs w:val="23"/>
        </w:rPr>
        <w:t>进</w:t>
      </w:r>
      <w:r>
        <w:rPr>
          <w:rFonts w:hint="eastAsia" w:ascii="宋体" w:hAnsi="宋体" w:eastAsia="宋体" w:cs="宋体"/>
          <w:color w:val="000000"/>
          <w:spacing w:val="9"/>
          <w:sz w:val="23"/>
          <w:szCs w:val="23"/>
        </w:rPr>
        <w:t>行的环境监测，包括定点监测和动态监测。</w:t>
      </w:r>
    </w:p>
    <w:p>
      <w:pPr>
        <w:pStyle w:val="2"/>
        <w:keepNext w:val="0"/>
        <w:keepLines w:val="0"/>
        <w:widowControl/>
        <w:suppressLineNumbers w:val="0"/>
        <w:spacing w:before="1" w:beforeAutospacing="0" w:after="0" w:afterAutospacing="1" w:line="22" w:lineRule="atLeast"/>
        <w:ind w:left="8" w:right="1" w:firstLine="491"/>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1</w:t>
      </w:r>
      <w:r>
        <w:rPr>
          <w:rFonts w:hint="default" w:ascii="Times New Roman" w:hAnsi="Times New Roman" w:eastAsia="Times New Roman" w:cs="Times New Roman"/>
          <w:color w:val="000000"/>
          <w:spacing w:val="16"/>
          <w:sz w:val="23"/>
          <w:szCs w:val="23"/>
        </w:rPr>
        <w:t>1</w:t>
      </w:r>
      <w:r>
        <w:rPr>
          <w:rFonts w:hint="eastAsia" w:ascii="宋体" w:hAnsi="宋体" w:eastAsia="宋体" w:cs="宋体"/>
          <w:color w:val="000000"/>
          <w:spacing w:val="10"/>
          <w:sz w:val="23"/>
          <w:szCs w:val="23"/>
        </w:rPr>
        <w:t>) 应急预案：指根据预测环境危险源可能发生事故的类别、危害程度而制定的</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事故</w:t>
      </w:r>
      <w:r>
        <w:rPr>
          <w:rFonts w:hint="eastAsia" w:ascii="宋体" w:hAnsi="宋体" w:eastAsia="宋体" w:cs="宋体"/>
          <w:color w:val="000000"/>
          <w:spacing w:val="10"/>
          <w:sz w:val="23"/>
          <w:szCs w:val="23"/>
        </w:rPr>
        <w:t>应</w:t>
      </w:r>
      <w:r>
        <w:rPr>
          <w:rFonts w:hint="eastAsia" w:ascii="宋体" w:hAnsi="宋体" w:eastAsia="宋体" w:cs="宋体"/>
          <w:color w:val="000000"/>
          <w:spacing w:val="8"/>
          <w:sz w:val="23"/>
          <w:szCs w:val="23"/>
        </w:rPr>
        <w:t>急方案。要充分考虑现有物质、人员及环境风险源的具体条件，能及时、有效地</w:t>
      </w:r>
      <w:r>
        <w:rPr>
          <w:rFonts w:hint="eastAsia" w:ascii="宋体" w:hAnsi="宋体" w:eastAsia="宋体" w:cs="宋体"/>
          <w:color w:val="000000"/>
          <w:sz w:val="23"/>
          <w:szCs w:val="23"/>
        </w:rPr>
        <w:t> </w:t>
      </w:r>
      <w:r>
        <w:rPr>
          <w:rFonts w:hint="eastAsia" w:ascii="宋体" w:hAnsi="宋体" w:eastAsia="宋体" w:cs="宋体"/>
          <w:color w:val="000000"/>
          <w:spacing w:val="9"/>
          <w:sz w:val="23"/>
          <w:szCs w:val="23"/>
        </w:rPr>
        <w:t>统筹指导突发环境事件应急救援行动</w:t>
      </w:r>
      <w:r>
        <w:rPr>
          <w:rFonts w:hint="eastAsia" w:ascii="宋体" w:hAnsi="宋体" w:eastAsia="宋体" w:cs="宋体"/>
          <w:color w:val="000000"/>
          <w:spacing w:val="6"/>
          <w:sz w:val="23"/>
          <w:szCs w:val="23"/>
        </w:rPr>
        <w:t>。</w:t>
      </w:r>
    </w:p>
    <w:p>
      <w:pPr>
        <w:pStyle w:val="2"/>
        <w:keepNext w:val="0"/>
        <w:keepLines w:val="0"/>
        <w:widowControl/>
        <w:suppressLineNumbers w:val="0"/>
        <w:spacing w:before="1" w:beforeAutospacing="0" w:after="0" w:afterAutospacing="1" w:line="23" w:lineRule="atLeast"/>
        <w:ind w:left="8" w:right="1" w:firstLine="491"/>
      </w:pPr>
      <w:r>
        <w:rPr>
          <w:rFonts w:hint="eastAsia" w:ascii="宋体" w:hAnsi="宋体" w:eastAsia="宋体" w:cs="宋体"/>
          <w:color w:val="000000"/>
          <w:spacing w:val="20"/>
          <w:sz w:val="23"/>
          <w:szCs w:val="23"/>
        </w:rPr>
        <w:t>(</w:t>
      </w:r>
      <w:r>
        <w:rPr>
          <w:rFonts w:hint="default" w:ascii="Times New Roman" w:hAnsi="Times New Roman" w:eastAsia="Times New Roman" w:cs="Times New Roman"/>
          <w:color w:val="000000"/>
          <w:spacing w:val="20"/>
          <w:sz w:val="23"/>
          <w:szCs w:val="23"/>
        </w:rPr>
        <w:t>1</w:t>
      </w:r>
      <w:r>
        <w:rPr>
          <w:rFonts w:hint="default" w:ascii="Times New Roman" w:hAnsi="Times New Roman" w:eastAsia="Times New Roman" w:cs="Times New Roman"/>
          <w:color w:val="000000"/>
          <w:spacing w:val="16"/>
          <w:sz w:val="23"/>
          <w:szCs w:val="23"/>
        </w:rPr>
        <w:t>2</w:t>
      </w:r>
      <w:r>
        <w:rPr>
          <w:rFonts w:hint="eastAsia" w:ascii="宋体" w:hAnsi="宋体" w:eastAsia="宋体" w:cs="宋体"/>
          <w:color w:val="000000"/>
          <w:spacing w:val="10"/>
          <w:sz w:val="23"/>
          <w:szCs w:val="23"/>
        </w:rPr>
        <w:t>) 应急演练：为检验应急计划的有效性、应急准备的完善性、应急响应能力的</w:t>
      </w:r>
      <w:r>
        <w:rPr>
          <w:rFonts w:hint="eastAsia" w:ascii="宋体" w:hAnsi="宋体" w:eastAsia="宋体" w:cs="宋体"/>
          <w:color w:val="000000"/>
          <w:sz w:val="23"/>
          <w:szCs w:val="23"/>
        </w:rPr>
        <w:t> </w:t>
      </w:r>
      <w:r>
        <w:rPr>
          <w:rFonts w:hint="eastAsia" w:ascii="宋体" w:hAnsi="宋体" w:eastAsia="宋体" w:cs="宋体"/>
          <w:color w:val="000000"/>
          <w:spacing w:val="16"/>
          <w:sz w:val="23"/>
          <w:szCs w:val="23"/>
        </w:rPr>
        <w:t>适应</w:t>
      </w:r>
      <w:r>
        <w:rPr>
          <w:rFonts w:hint="eastAsia" w:ascii="宋体" w:hAnsi="宋体" w:eastAsia="宋体" w:cs="宋体"/>
          <w:color w:val="000000"/>
          <w:spacing w:val="10"/>
          <w:sz w:val="23"/>
          <w:szCs w:val="23"/>
        </w:rPr>
        <w:t>性</w:t>
      </w:r>
      <w:r>
        <w:rPr>
          <w:rFonts w:hint="eastAsia" w:ascii="宋体" w:hAnsi="宋体" w:eastAsia="宋体" w:cs="宋体"/>
          <w:color w:val="000000"/>
          <w:spacing w:val="8"/>
          <w:sz w:val="23"/>
          <w:szCs w:val="23"/>
        </w:rPr>
        <w:t>和应急人员的协同性而进行的一种模拟应急响应的实践活动，根据所涉及的内容</w:t>
      </w:r>
      <w:r>
        <w:rPr>
          <w:rFonts w:hint="eastAsia" w:ascii="宋体" w:hAnsi="宋体" w:eastAsia="宋体" w:cs="宋体"/>
          <w:color w:val="000000"/>
          <w:sz w:val="23"/>
          <w:szCs w:val="23"/>
        </w:rPr>
        <w:t> </w:t>
      </w:r>
      <w:r>
        <w:rPr>
          <w:rFonts w:hint="eastAsia" w:ascii="宋体" w:hAnsi="宋体" w:eastAsia="宋体" w:cs="宋体"/>
          <w:color w:val="000000"/>
          <w:spacing w:val="10"/>
          <w:sz w:val="23"/>
          <w:szCs w:val="23"/>
        </w:rPr>
        <w:t>和</w:t>
      </w:r>
      <w:r>
        <w:rPr>
          <w:rFonts w:hint="eastAsia" w:ascii="宋体" w:hAnsi="宋体" w:eastAsia="宋体" w:cs="宋体"/>
          <w:color w:val="000000"/>
          <w:spacing w:val="8"/>
          <w:sz w:val="23"/>
          <w:szCs w:val="23"/>
        </w:rPr>
        <w:t>范围的不同，可分为单项演习 (演练) 、综合演习和指挥中心、现场应急组织联合进</w:t>
      </w:r>
      <w:r>
        <w:rPr>
          <w:rFonts w:hint="eastAsia" w:ascii="宋体" w:hAnsi="宋体" w:eastAsia="宋体" w:cs="宋体"/>
          <w:color w:val="000000"/>
          <w:sz w:val="23"/>
          <w:szCs w:val="23"/>
        </w:rPr>
        <w:t> </w:t>
      </w:r>
      <w:r>
        <w:rPr>
          <w:rFonts w:hint="eastAsia" w:ascii="宋体" w:hAnsi="宋体" w:eastAsia="宋体" w:cs="宋体"/>
          <w:color w:val="000000"/>
          <w:spacing w:val="8"/>
          <w:sz w:val="23"/>
          <w:szCs w:val="23"/>
        </w:rPr>
        <w:t>行</w:t>
      </w:r>
      <w:r>
        <w:rPr>
          <w:rFonts w:hint="eastAsia" w:ascii="宋体" w:hAnsi="宋体" w:eastAsia="宋体" w:cs="宋体"/>
          <w:color w:val="000000"/>
          <w:spacing w:val="7"/>
          <w:sz w:val="23"/>
          <w:szCs w:val="23"/>
        </w:rPr>
        <w:t>的联合演习。</w:t>
      </w:r>
    </w:p>
    <w:p>
      <w:pPr>
        <w:spacing w:before="112" w:line="221" w:lineRule="auto"/>
        <w:jc w:val="center"/>
        <w:rPr>
          <w:rFonts w:ascii="宋体" w:hAnsi="宋体" w:eastAsia="宋体" w:cs="宋体"/>
          <w:spacing w:val="-3"/>
          <w:sz w:val="40"/>
          <w:szCs w:val="40"/>
        </w:rPr>
      </w:pPr>
      <w:bookmarkStart w:id="0" w:name="_GoBack"/>
      <w:bookmarkEnd w:id="0"/>
    </w:p>
    <w:p>
      <w:pPr>
        <w:rPr>
          <w:rFonts w:ascii="Arial"/>
          <w:sz w:val="21"/>
        </w:rPr>
      </w:pPr>
    </w:p>
    <w:sectPr>
      <w:headerReference r:id="rId5" w:type="default"/>
      <w:footerReference r:id="rId6" w:type="default"/>
      <w:pgSz w:w="11906"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kyZmVlNDNlZDg2ZDY3YTUwZmIyMmNkMTg5M2VjMjEifQ=="/>
  </w:docVars>
  <w:rsids>
    <w:rsidRoot w:val="00000000"/>
    <w:rsid w:val="3D194EB7"/>
    <w:rsid w:val="40CF34EB"/>
    <w:rsid w:val="585E5DBA"/>
    <w:rsid w:val="69A43B52"/>
    <w:rsid w:val="6E4D6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89</Pages>
  <Words>40532</Words>
  <Characters>43513</Characters>
  <TotalTime>1</TotalTime>
  <ScaleCrop>false</ScaleCrop>
  <LinksUpToDate>false</LinksUpToDate>
  <CharactersWithSpaces>45917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2022-09-14T15:41:00Z</dcterms:created>
  <dc:creator>Administrator</dc:creator>
  <cp:lastModifiedBy>K哥</cp:lastModifiedBy>
  <dcterms:modified xsi:type="dcterms:W3CDTF">2022-10-10T09:48:02Z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2022-10-10T11:19:14Z</vt:filetime>
  </property>
  <property fmtid="{D5CDD505-2E9C-101B-9397-08002B2CF9AE}" pid="4" name="KSOProductBuildVer">
    <vt:lpwstr>2052-11.1.0.12358</vt:lpwstr>
  </property>
  <property fmtid="{D5CDD505-2E9C-101B-9397-08002B2CF9AE}" pid="5" name="ICV">
    <vt:lpwstr>8D8F0DC37F484874AA92E84CA9EABECF</vt:lpwstr>
  </property>
</Properties>
</file>